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552B3" w:rsidRPr="00DC3E2E" w:rsidP="00B42966" w14:paraId="4ADC78A9" w14:textId="01897CC3">
      <w:pPr>
        <w:rPr>
          <w:rFonts w:cstheme="minorHAnsi"/>
          <w:b/>
          <w:bCs/>
        </w:rPr>
      </w:pPr>
      <w:r w:rsidRPr="00DC3E2E">
        <w:rPr>
          <w:rFonts w:cstheme="minorHAnsi"/>
          <w:b/>
          <w:bCs/>
        </w:rPr>
        <w:t xml:space="preserve">Příloha č. 1 k obecně závazné vyhlášce o pohybu psů </w:t>
      </w:r>
      <w:r w:rsidRPr="00DC3E2E" w:rsidR="00DC3E2E">
        <w:rPr>
          <w:rFonts w:cstheme="minorHAnsi"/>
          <w:b/>
          <w:bCs/>
        </w:rPr>
        <w:t xml:space="preserve">a </w:t>
      </w:r>
      <w:r w:rsidRPr="00DC3E2E">
        <w:rPr>
          <w:rFonts w:cstheme="minorHAnsi"/>
          <w:b/>
          <w:bCs/>
        </w:rPr>
        <w:t>jiných zvířat na veřejných prostranstvích k zabezpečení místních záležitostí veřejného pořádku, ze dne 7. dubna 2026</w:t>
      </w:r>
    </w:p>
    <w:p w:rsidR="00B42966" w:rsidRPr="00DC3E2E" w:rsidP="00B42966" w14:paraId="4029BCEA" w14:textId="77777777">
      <w:pPr>
        <w:rPr>
          <w:rFonts w:cstheme="minorHAnsi"/>
          <w:b/>
          <w:bCs/>
        </w:rPr>
      </w:pPr>
    </w:p>
    <w:p w:rsidR="00B42966" w:rsidRPr="00DC3E2E" w:rsidP="00B42966" w14:paraId="0A38B328" w14:textId="337E4418">
      <w:pPr>
        <w:rPr>
          <w:rFonts w:cstheme="minorHAnsi"/>
        </w:rPr>
      </w:pPr>
      <w:r w:rsidRPr="00DC3E2E">
        <w:rPr>
          <w:rFonts w:cstheme="minorHAnsi"/>
        </w:rPr>
        <w:t>Pojmem psi bojových plemen uvedeným v Čl. 4 odst. 1 této vyhlášky rozumí psi těchto plemen:</w:t>
      </w:r>
    </w:p>
    <w:p w:rsidR="00781132" w:rsidRPr="00DC3E2E" w:rsidP="00B42966" w14:paraId="2FBB54A8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Pit bull, </w:t>
      </w:r>
    </w:p>
    <w:p w:rsidR="00781132" w:rsidRPr="00DC3E2E" w:rsidP="00B42966" w14:paraId="0C358A24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Bandog, </w:t>
      </w:r>
    </w:p>
    <w:p w:rsidR="00781132" w:rsidRPr="00DC3E2E" w:rsidP="00B42966" w14:paraId="33A8E5D4" w14:textId="0F69C35B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Americký staffordshirský teriér</w:t>
      </w:r>
      <w:r w:rsidRPr="00DC3E2E" w:rsidR="00DC3E2E">
        <w:rPr>
          <w:rFonts w:cstheme="minorHAnsi"/>
        </w:rPr>
        <w:t>,</w:t>
      </w:r>
    </w:p>
    <w:p w:rsidR="00781132" w:rsidRPr="00DC3E2E" w:rsidP="00B42966" w14:paraId="328178E4" w14:textId="6CD701B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Staffordshirský bullteriér,</w:t>
      </w:r>
    </w:p>
    <w:p w:rsidR="00B42966" w:rsidRPr="00DC3E2E" w:rsidP="00B42966" w14:paraId="60D5ADD4" w14:textId="608C184D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 </w:t>
      </w:r>
      <w:r w:rsidR="00DC3E2E">
        <w:rPr>
          <w:rFonts w:cstheme="minorHAnsi"/>
        </w:rPr>
        <w:t>T</w:t>
      </w:r>
      <w:r w:rsidRPr="00DC3E2E">
        <w:rPr>
          <w:rFonts w:cstheme="minorHAnsi"/>
        </w:rPr>
        <w:t>osa-inu</w:t>
      </w:r>
      <w:r w:rsidRPr="00DC3E2E" w:rsidR="00781132">
        <w:rPr>
          <w:rFonts w:cstheme="minorHAnsi"/>
        </w:rPr>
        <w:t>,</w:t>
      </w:r>
    </w:p>
    <w:p w:rsidR="00781132" w:rsidRPr="00DC3E2E" w:rsidP="00B42966" w14:paraId="39D02C47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Alano,</w:t>
      </w:r>
    </w:p>
    <w:p w:rsidR="00781132" w:rsidRPr="00DC3E2E" w:rsidP="00B42966" w14:paraId="2F15C9FB" w14:textId="43C2A563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Americký buldog, </w:t>
      </w:r>
    </w:p>
    <w:p w:rsidR="00781132" w:rsidRPr="00DC3E2E" w:rsidP="00B42966" w14:paraId="7B11ABF0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Bullmastif, </w:t>
      </w:r>
    </w:p>
    <w:p w:rsidR="00781132" w:rsidRPr="00DC3E2E" w:rsidP="00B42966" w14:paraId="035738F0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Bullterrier, </w:t>
      </w:r>
    </w:p>
    <w:p w:rsidR="00781132" w:rsidRPr="00DC3E2E" w:rsidP="00B42966" w14:paraId="02757354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Cana corso,</w:t>
      </w:r>
    </w:p>
    <w:p w:rsidR="00781132" w:rsidRPr="00DC3E2E" w:rsidP="00DC3E2E" w14:paraId="250BF550" w14:textId="1D4F9545">
      <w:pPr>
        <w:pStyle w:val="ListParagraph"/>
        <w:ind w:left="1416" w:hanging="696"/>
        <w:rPr>
          <w:rFonts w:cstheme="minorHAnsi"/>
        </w:rPr>
      </w:pPr>
      <w:r w:rsidRPr="00DC3E2E">
        <w:rPr>
          <w:rFonts w:cstheme="minorHAnsi"/>
        </w:rPr>
        <w:t>Argentinská doga,</w:t>
      </w:r>
    </w:p>
    <w:p w:rsidR="00781132" w:rsidRPr="00DC3E2E" w:rsidP="00B42966" w14:paraId="54B13375" w14:textId="111E3B6E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Bordeauxská doga,</w:t>
      </w:r>
    </w:p>
    <w:p w:rsidR="00781132" w:rsidRPr="00DC3E2E" w:rsidP="00B42966" w14:paraId="5615EB09" w14:textId="4FDAA9C0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Brazilská fila, </w:t>
      </w:r>
    </w:p>
    <w:p w:rsidR="00781132" w:rsidRPr="00DC3E2E" w:rsidP="00B42966" w14:paraId="292EE36D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Mastiff, </w:t>
      </w:r>
    </w:p>
    <w:p w:rsidR="00781132" w:rsidRPr="00DC3E2E" w:rsidP="00B42966" w14:paraId="18AEB8A8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Španělský mastif,</w:t>
      </w:r>
    </w:p>
    <w:p w:rsidR="00781132" w:rsidRPr="00DC3E2E" w:rsidP="00B42966" w14:paraId="3D303FA5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Peroo de Presa Canario, </w:t>
      </w:r>
    </w:p>
    <w:p w:rsidR="00781132" w:rsidRPr="00DC3E2E" w:rsidP="00B42966" w14:paraId="35892E05" w14:textId="77777777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 xml:space="preserve">Perro de Presa Malorquin, </w:t>
      </w:r>
    </w:p>
    <w:p w:rsidR="00B42966" w:rsidRPr="00DC3E2E" w:rsidP="00B42966" w14:paraId="4B4B1C46" w14:textId="7F06737B">
      <w:pPr>
        <w:pStyle w:val="ListParagraph"/>
        <w:numPr>
          <w:ilvl w:val="0"/>
          <w:numId w:val="13"/>
        </w:numPr>
        <w:rPr>
          <w:rFonts w:cstheme="minorHAnsi"/>
        </w:rPr>
      </w:pPr>
      <w:r w:rsidRPr="00DC3E2E">
        <w:rPr>
          <w:rFonts w:cstheme="minorHAnsi"/>
        </w:rPr>
        <w:t>Rotvajler.</w:t>
      </w:r>
    </w:p>
    <w:p w:rsidR="00B42966" w:rsidP="00B42966" w14:paraId="298195C9" w14:textId="77777777">
      <w:pPr>
        <w:rPr>
          <w:rFonts w:ascii="Arial" w:hAnsi="Arial" w:cs="Arial"/>
          <w:b/>
          <w:bCs/>
        </w:rPr>
      </w:pPr>
    </w:p>
    <w:p w:rsidR="00B42966" w:rsidP="00B42966" w14:paraId="18FD8D7A" w14:textId="77777777">
      <w:pPr>
        <w:rPr>
          <w:rFonts w:ascii="Arial" w:hAnsi="Arial" w:cs="Arial"/>
          <w:b/>
          <w:bCs/>
        </w:rPr>
      </w:pPr>
    </w:p>
    <w:p w:rsidR="00B42966" w:rsidRPr="00B42966" w:rsidP="00B42966" w14:paraId="130ED9F2" w14:textId="77777777">
      <w:pPr>
        <w:rPr>
          <w:rFonts w:ascii="Arial" w:hAnsi="Arial" w:cs="Arial"/>
          <w:b/>
          <w:bCs/>
        </w:rPr>
      </w:pPr>
    </w:p>
    <w:sectPr w:rsidSect="00671D9D">
      <w:footerReference w:type="default" r:id="rId5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A6458" w:rsidRPr="00456B24" w14:paraId="0CDBCFD6" w14:textId="5D3E607E">
        <w:pPr>
          <w:pStyle w:val="Footer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A6458" w14:paraId="67C0EF4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475F5"/>
    <w:multiLevelType w:val="hybridMultilevel"/>
    <w:tmpl w:val="44A25DB6"/>
    <w:lvl w:ilvl="0">
      <w:start w:val="1"/>
      <w:numFmt w:val="decimal"/>
      <w:lvlText w:val="(%1)"/>
      <w:lvlJc w:val="left"/>
      <w:pPr>
        <w:ind w:left="643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66D2BF5"/>
    <w:multiLevelType w:val="hybridMultilevel"/>
    <w:tmpl w:val="2A5C8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264E4407"/>
    <w:multiLevelType w:val="hybridMultilevel"/>
    <w:tmpl w:val="9B6E4568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31629A"/>
    <w:multiLevelType w:val="hybridMultilevel"/>
    <w:tmpl w:val="0734A7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>
    <w:nsid w:val="5D3C1F55"/>
    <w:multiLevelType w:val="hybridMultilevel"/>
    <w:tmpl w:val="C096E9A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A66EF"/>
    <w:multiLevelType w:val="hybridMultilevel"/>
    <w:tmpl w:val="DF904E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84E"/>
    <w:multiLevelType w:val="hybridMultilevel"/>
    <w:tmpl w:val="AFBA294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7D6"/>
    <w:multiLevelType w:val="hybridMultilevel"/>
    <w:tmpl w:val="E654AC6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F405DA"/>
    <w:multiLevelType w:val="hybridMultilevel"/>
    <w:tmpl w:val="9D682210"/>
    <w:lvl w:ilvl="0">
      <w:start w:val="1"/>
      <w:numFmt w:val="decimal"/>
      <w:lvlText w:val="(%1)"/>
      <w:lvlJc w:val="left"/>
      <w:pPr>
        <w:ind w:left="643" w:hanging="360"/>
      </w:pPr>
      <w:rPr>
        <w:rFonts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8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2B3"/>
    <w:rsid w:val="00055303"/>
    <w:rsid w:val="000569AF"/>
    <w:rsid w:val="00077332"/>
    <w:rsid w:val="000825C7"/>
    <w:rsid w:val="00083DD0"/>
    <w:rsid w:val="000874EF"/>
    <w:rsid w:val="000A6458"/>
    <w:rsid w:val="000B05CF"/>
    <w:rsid w:val="000B1D0B"/>
    <w:rsid w:val="000B231D"/>
    <w:rsid w:val="000E05BE"/>
    <w:rsid w:val="000E523A"/>
    <w:rsid w:val="000F20AC"/>
    <w:rsid w:val="000F327F"/>
    <w:rsid w:val="00101572"/>
    <w:rsid w:val="00104AFD"/>
    <w:rsid w:val="001212DF"/>
    <w:rsid w:val="00122E35"/>
    <w:rsid w:val="001723C4"/>
    <w:rsid w:val="00173B36"/>
    <w:rsid w:val="0019465C"/>
    <w:rsid w:val="0019496A"/>
    <w:rsid w:val="001A1D19"/>
    <w:rsid w:val="001C55C2"/>
    <w:rsid w:val="001D1F2C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0CCC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B5B7C"/>
    <w:rsid w:val="003E4092"/>
    <w:rsid w:val="003F2A5E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B3197"/>
    <w:rsid w:val="004C67D4"/>
    <w:rsid w:val="004F6AE0"/>
    <w:rsid w:val="00510966"/>
    <w:rsid w:val="00511967"/>
    <w:rsid w:val="00530113"/>
    <w:rsid w:val="005354BE"/>
    <w:rsid w:val="00550D83"/>
    <w:rsid w:val="0055162D"/>
    <w:rsid w:val="00553328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3178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1132"/>
    <w:rsid w:val="0078201B"/>
    <w:rsid w:val="007B0B47"/>
    <w:rsid w:val="007B143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520CE"/>
    <w:rsid w:val="0096577E"/>
    <w:rsid w:val="0097144B"/>
    <w:rsid w:val="00971E71"/>
    <w:rsid w:val="00980A2D"/>
    <w:rsid w:val="00990770"/>
    <w:rsid w:val="00992D07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071D2"/>
    <w:rsid w:val="00B11E28"/>
    <w:rsid w:val="00B276C4"/>
    <w:rsid w:val="00B34222"/>
    <w:rsid w:val="00B42966"/>
    <w:rsid w:val="00B77994"/>
    <w:rsid w:val="00B8473D"/>
    <w:rsid w:val="00B85172"/>
    <w:rsid w:val="00B86882"/>
    <w:rsid w:val="00B9045B"/>
    <w:rsid w:val="00B922C0"/>
    <w:rsid w:val="00B97081"/>
    <w:rsid w:val="00BA4A9D"/>
    <w:rsid w:val="00BB4D3F"/>
    <w:rsid w:val="00BC1DDB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4D"/>
    <w:rsid w:val="00C838A8"/>
    <w:rsid w:val="00C96438"/>
    <w:rsid w:val="00CA54FC"/>
    <w:rsid w:val="00CA7C69"/>
    <w:rsid w:val="00CB483F"/>
    <w:rsid w:val="00CC6EC1"/>
    <w:rsid w:val="00CF08FF"/>
    <w:rsid w:val="00D2740C"/>
    <w:rsid w:val="00D300EC"/>
    <w:rsid w:val="00D400D1"/>
    <w:rsid w:val="00D4368B"/>
    <w:rsid w:val="00D47652"/>
    <w:rsid w:val="00D74629"/>
    <w:rsid w:val="00D832BE"/>
    <w:rsid w:val="00D878B8"/>
    <w:rsid w:val="00D909A3"/>
    <w:rsid w:val="00DA4BA2"/>
    <w:rsid w:val="00DB4C26"/>
    <w:rsid w:val="00DC3E2E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9C"/>
  </w:style>
  <w:style w:type="paragraph" w:styleId="Heading2">
    <w:name w:val="heading 2"/>
    <w:basedOn w:val="Normal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ind w:left="720"/>
      <w:contextualSpacing/>
    </w:pPr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6A57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579C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DefaultParagraphFont"/>
    <w:link w:val="Header"/>
    <w:uiPriority w:val="99"/>
    <w:rsid w:val="00456B24"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DefaultParagraphFont"/>
    <w:link w:val="Footer"/>
    <w:uiPriority w:val="99"/>
    <w:rsid w:val="00456B24"/>
  </w:style>
  <w:style w:type="character" w:styleId="CommentReference">
    <w:name w:val="annotation reference"/>
    <w:basedOn w:val="DefaultParagraphFont"/>
    <w:uiPriority w:val="99"/>
    <w:semiHidden/>
    <w:unhideWhenUsed/>
    <w:rsid w:val="00044F9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044F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44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al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al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DefaultParagraphFont"/>
    <w:link w:val="Heading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DefaultParagraphFont"/>
    <w:link w:val="Body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BodyText"/>
    <w:rsid w:val="000552B3"/>
    <w:pPr>
      <w:widowControl w:val="0"/>
      <w:spacing w:after="113"/>
      <w:ind w:left="425" w:hanging="424"/>
      <w:jc w:val="both"/>
    </w:pPr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Joklík Jakub, Mgr.</dc:creator>
  <cp:lastModifiedBy>Kateřina Götz</cp:lastModifiedBy>
  <cp:revision>11</cp:revision>
  <cp:lastPrinted>2026-02-23T09:00:00Z</cp:lastPrinted>
  <dcterms:created xsi:type="dcterms:W3CDTF">2026-02-18T09:00:00Z</dcterms:created>
  <dcterms:modified xsi:type="dcterms:W3CDTF">2026-03-03T06:16:00Z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PRAV/24/26/Prv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9.4.2026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&lt;TABLE&gt;&lt;TR&gt;&lt;TD&gt;Č.j.:&lt;/TD&gt;&lt;TD&gt;PRAV/24/26/Prv&lt;/TD&gt;&lt;/TR&gt;&lt;TR&gt;&lt;TD&gt;&lt;/TD&gt;&lt;TD&gt;&lt;/TD&gt;&lt;/TR&gt;&lt;/TABLE&gt;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Götz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21987/26-MUKT</vt:lpwstr>
  </property>
  <property fmtid="{D5CDD505-2E9C-101B-9397-08002B2CF9AE}" pid="19" name="Key_BarCode_Pisemnost">
    <vt:lpwstr>*B003293323*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21987/26-MUKT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OZV pohyb psů 2026</vt:lpwstr>
  </property>
  <property fmtid="{D5CDD505-2E9C-101B-9397-08002B2CF9AE}" pid="41" name="Zkratka_SpisovyUzel_PoziceZodpo_Pisemnost">
    <vt:lpwstr>PRAV</vt:lpwstr>
  </property>
</Properties>
</file>