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jc w:val="center"/>
        <w:rPr/>
      </w:pPr>
      <w:r>
        <w:rPr/>
        <w:t>Obec Křišťanov</w:t>
        <w:br/>
        <w:t>Zastupitelstvo obce Křišťanov</w:t>
      </w:r>
    </w:p>
    <w:p>
      <w:pPr>
        <w:pStyle w:val="Nadpis1"/>
        <w:rPr/>
      </w:pPr>
      <w:r>
        <w:rPr/>
        <w:t>Obecně závazná vyhláška obce Křišťanov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Křišťanov se na svém zasedání dne </w:t>
      </w:r>
      <w:r>
        <w:rPr/>
        <w:t>15.12.</w:t>
      </w:r>
      <w:r>
        <w:rPr/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Křišťanov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9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0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1"/>
        </w:numPr>
        <w:rPr/>
      </w:pPr>
      <w:r>
        <w:rPr/>
        <w:t>Sazba poplatku za kalendářní rok činí 600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Nadpis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1.</w:t>
      </w:r>
    </w:p>
    <w:p>
      <w:pPr>
        <w:pStyle w:val="Nadpis2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1/2021, o místním poplatku za obecní systém odpadového hospodářství, ze dne 13. prosince 2021.</w:t>
      </w:r>
    </w:p>
    <w:p>
      <w:pPr>
        <w:pStyle w:val="Nadpis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Petr Vichr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Ondřej Sedláček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poplatcích.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10e zákona o místních poplatcích.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10p zákona o místních poplatcích.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poplatku.</w:t>
      </w:r>
    </w:p>
    <w:p>
      <w:pPr>
        <w:pStyle w:val="Normal"/>
        <w:rPr/>
      </w:pPr>
      <w:r>
        <w:rPr/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poplatcích.</w:t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poplatcích.</w:t>
      </w:r>
    </w:p>
  </w:footnote>
  <w:footnote w:id="11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10g zákona o místních poplatcích.</w:t>
      </w:r>
    </w:p>
    <w:p>
      <w:pPr>
        <w:pStyle w:val="Normal"/>
        <w:rPr/>
      </w:pPr>
      <w:r>
        <w:rPr/>
      </w:r>
    </w:p>
  </w:footnote>
  <w:footnote w:id="1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poplatcích.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LibreOffice/7.3.2.2$Windows_X86_64 LibreOffice_project/49f2b1bff42cfccbd8f788c8dc32c1c309559be0</Application>
  <AppVersion>15.0000</AppVersion>
  <Pages>3</Pages>
  <Words>837</Words>
  <Characters>4566</Characters>
  <CharactersWithSpaces>5323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2025-11-26T09:35:00Z</dcterms:created>
  <dc:creator>Vojáková Ludmila, Mgr.</dc:creator>
  <dc:description/>
  <dc:language>cs-CZ</dc:language>
  <cp:lastModifiedBy/>
  <cp:lastPrinted>2025-12-16T10:42:04Z</cp:lastPrinted>
  <dcterms:modified xsi:type="dcterms:W3CDTF">2025-12-16T10:42:23Z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