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4577" w14:textId="67BFE2E5" w:rsidR="002D284D" w:rsidRPr="005F500F" w:rsidRDefault="005B7084" w:rsidP="0033583E">
      <w:pPr>
        <w:pStyle w:val="Normlnweb"/>
        <w:spacing w:before="0" w:beforeAutospacing="0" w:after="0" w:afterAutospacing="0"/>
        <w:rPr>
          <w:rFonts w:ascii="Arial" w:hAnsi="Arial" w:cs="Arial"/>
          <w:b/>
          <w:szCs w:val="20"/>
        </w:rPr>
      </w:pPr>
      <w:r w:rsidRPr="005F500F">
        <w:rPr>
          <w:noProof/>
        </w:rPr>
        <w:drawing>
          <wp:anchor distT="0" distB="0" distL="114300" distR="114300" simplePos="0" relativeHeight="251658240" behindDoc="1" locked="0" layoutInCell="1" allowOverlap="1" wp14:anchorId="3FF326DC" wp14:editId="537918F9">
            <wp:simplePos x="0" y="0"/>
            <wp:positionH relativeFrom="column">
              <wp:posOffset>-3810</wp:posOffset>
            </wp:positionH>
            <wp:positionV relativeFrom="paragraph">
              <wp:posOffset>-323215</wp:posOffset>
            </wp:positionV>
            <wp:extent cx="4701540" cy="100584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FE23C" w14:textId="02FBC4A1" w:rsidR="002D284D" w:rsidRPr="005F500F" w:rsidRDefault="005B7084" w:rsidP="006B2E3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Cs w:val="20"/>
        </w:rPr>
      </w:pPr>
      <w:r w:rsidRPr="005F500F">
        <w:rPr>
          <w:rFonts w:ascii="Arial" w:hAnsi="Arial" w:cs="Arial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26A77A" wp14:editId="4EFE0B13">
                <wp:simplePos x="0" y="0"/>
                <wp:positionH relativeFrom="column">
                  <wp:posOffset>484505</wp:posOffset>
                </wp:positionH>
                <wp:positionV relativeFrom="paragraph">
                  <wp:posOffset>154940</wp:posOffset>
                </wp:positionV>
                <wp:extent cx="4631055" cy="357505"/>
                <wp:effectExtent l="4445" t="0" r="317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05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AC0D7" w14:textId="77777777" w:rsidR="00693F45" w:rsidRDefault="00693F45" w:rsidP="0033583E">
                            <w:pPr>
                              <w:ind w:left="2977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třída T. G. Masaryka 80, 552 03 Česká Skalice</w:t>
                            </w:r>
                          </w:p>
                          <w:p w14:paraId="5854BC5D" w14:textId="77777777" w:rsidR="00693F45" w:rsidRDefault="00693F45" w:rsidP="0033583E">
                            <w:pPr>
                              <w:ind w:left="2977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>
                                <w:rPr>
                                  <w:rStyle w:val="Hypertextovodkaz"/>
                                  <w:rFonts w:ascii="Tahoma" w:hAnsi="Tahoma"/>
                                  <w:sz w:val="18"/>
                                  <w:szCs w:val="18"/>
                                </w:rPr>
                                <w:t>www.ceskaskalice.cz</w:t>
                              </w:r>
                            </w:hyperlink>
                          </w:p>
                          <w:p w14:paraId="45CB27D5" w14:textId="77777777" w:rsidR="00693F45" w:rsidRDefault="00693F45" w:rsidP="0033583E">
                            <w:pPr>
                              <w:ind w:left="2977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14:paraId="1DC3ED60" w14:textId="77777777" w:rsidR="00693F45" w:rsidRDefault="00693F45" w:rsidP="0033583E">
                            <w:pPr>
                              <w:ind w:left="2977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  <w:p w14:paraId="00762AEF" w14:textId="77777777" w:rsidR="00693F45" w:rsidRDefault="00693F45" w:rsidP="0033583E">
                            <w:pPr>
                              <w:ind w:left="2977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6A7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.15pt;margin-top:12.2pt;width:364.65pt;height:2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" filled="f" stroked="f">
                <v:textbox inset="0,0,0,0">
                  <w:txbxContent>
                    <w:p w14:paraId="17CAC0D7" w14:textId="77777777" w:rsidR="00693F45" w:rsidRDefault="00693F45" w:rsidP="0033583E">
                      <w:pPr>
                        <w:ind w:left="2977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/>
                          <w:sz w:val="18"/>
                          <w:szCs w:val="18"/>
                        </w:rPr>
                        <w:t>třída T. G. Masaryka 80, 552 03 Česká Skalice</w:t>
                      </w:r>
                    </w:p>
                    <w:p w14:paraId="5854BC5D" w14:textId="77777777" w:rsidR="00693F45" w:rsidRDefault="00693F45" w:rsidP="0033583E">
                      <w:pPr>
                        <w:ind w:left="2977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  <w:hyperlink r:id="rId10" w:history="1">
                        <w:r>
                          <w:rPr>
                            <w:rStyle w:val="Hypertextovodkaz"/>
                            <w:rFonts w:ascii="Tahoma" w:hAnsi="Tahoma"/>
                            <w:sz w:val="18"/>
                            <w:szCs w:val="18"/>
                          </w:rPr>
                          <w:t>www.ceskaskalice.cz</w:t>
                        </w:r>
                      </w:hyperlink>
                    </w:p>
                    <w:p w14:paraId="45CB27D5" w14:textId="77777777" w:rsidR="00693F45" w:rsidRDefault="00693F45" w:rsidP="0033583E">
                      <w:pPr>
                        <w:ind w:left="2977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14:paraId="1DC3ED60" w14:textId="77777777" w:rsidR="00693F45" w:rsidRDefault="00693F45" w:rsidP="0033583E">
                      <w:pPr>
                        <w:ind w:left="2977"/>
                        <w:rPr>
                          <w:rFonts w:ascii="Tahoma" w:hAnsi="Tahoma"/>
                          <w:sz w:val="18"/>
                        </w:rPr>
                      </w:pPr>
                    </w:p>
                    <w:p w14:paraId="00762AEF" w14:textId="77777777" w:rsidR="00693F45" w:rsidRDefault="00693F45" w:rsidP="0033583E">
                      <w:pPr>
                        <w:ind w:left="2977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97093E" w14:textId="77777777" w:rsidR="002D284D" w:rsidRPr="005F500F" w:rsidRDefault="002D284D" w:rsidP="006B2E3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Cs w:val="20"/>
        </w:rPr>
      </w:pPr>
    </w:p>
    <w:p w14:paraId="3D4A434D" w14:textId="77777777" w:rsidR="002D284D" w:rsidRPr="005F500F" w:rsidRDefault="002D284D" w:rsidP="006B2E3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Cs w:val="20"/>
        </w:rPr>
      </w:pPr>
    </w:p>
    <w:p w14:paraId="6504A827" w14:textId="77777777" w:rsidR="0033583E" w:rsidRPr="005F500F" w:rsidRDefault="0033583E" w:rsidP="006B2E3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Cs w:val="20"/>
        </w:rPr>
      </w:pPr>
    </w:p>
    <w:p w14:paraId="7EB3DAE6" w14:textId="77777777" w:rsidR="0033583E" w:rsidRPr="005F500F" w:rsidRDefault="0033583E" w:rsidP="006B2E3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Cs w:val="20"/>
        </w:rPr>
      </w:pPr>
    </w:p>
    <w:p w14:paraId="54E197A0" w14:textId="77777777" w:rsidR="0033583E" w:rsidRPr="005F500F" w:rsidRDefault="0033583E" w:rsidP="006B2E3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Cs w:val="20"/>
        </w:rPr>
      </w:pPr>
    </w:p>
    <w:p w14:paraId="6D82A885" w14:textId="77777777" w:rsidR="0033583E" w:rsidRPr="005F500F" w:rsidRDefault="0033583E" w:rsidP="006B2E3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Cs w:val="20"/>
        </w:rPr>
      </w:pPr>
    </w:p>
    <w:p w14:paraId="4887D686" w14:textId="77777777" w:rsidR="00B839C5" w:rsidRPr="005F500F" w:rsidRDefault="00B839C5" w:rsidP="000E2A46">
      <w:pPr>
        <w:pStyle w:val="Normlnweb"/>
        <w:spacing w:before="0" w:beforeAutospacing="0" w:after="0" w:afterAutospacing="0"/>
        <w:rPr>
          <w:rFonts w:ascii="Arial" w:hAnsi="Arial" w:cs="Arial"/>
          <w:b/>
          <w:sz w:val="32"/>
          <w:szCs w:val="20"/>
        </w:rPr>
      </w:pPr>
    </w:p>
    <w:p w14:paraId="1E3DB536" w14:textId="77777777" w:rsidR="00B839C5" w:rsidRPr="005F500F" w:rsidRDefault="00AC7B22" w:rsidP="000E2A46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Cs w:val="24"/>
        </w:rPr>
      </w:pPr>
      <w:r w:rsidRPr="005F500F">
        <w:rPr>
          <w:rFonts w:ascii="TimesNewRoman,Bold" w:hAnsi="TimesNewRoman,Bold" w:cs="TimesNewRoman,Bold"/>
          <w:bCs/>
          <w:szCs w:val="24"/>
        </w:rPr>
        <w:t xml:space="preserve"> </w:t>
      </w:r>
    </w:p>
    <w:p w14:paraId="405DACFD" w14:textId="77777777" w:rsidR="000E2A46" w:rsidRPr="005F500F" w:rsidRDefault="00AC7B22" w:rsidP="000E2A46">
      <w:pPr>
        <w:autoSpaceDE w:val="0"/>
        <w:autoSpaceDN w:val="0"/>
        <w:adjustRightInd w:val="0"/>
        <w:rPr>
          <w:rFonts w:ascii="Arial" w:hAnsi="Arial" w:cs="Arial"/>
          <w:sz w:val="28"/>
          <w:szCs w:val="20"/>
        </w:rPr>
      </w:pPr>
      <w:r w:rsidRPr="005F500F">
        <w:rPr>
          <w:rFonts w:ascii="TimesNewRoman,Bold" w:hAnsi="TimesNewRoman,Bold" w:cs="TimesNewRoman,Bold"/>
          <w:bCs/>
          <w:szCs w:val="24"/>
        </w:rPr>
        <w:t xml:space="preserve"> </w:t>
      </w:r>
    </w:p>
    <w:p w14:paraId="64C22D9D" w14:textId="77777777" w:rsidR="007B7D51" w:rsidRPr="005F500F" w:rsidRDefault="007B7D51" w:rsidP="006B2E3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20"/>
        </w:rPr>
      </w:pPr>
      <w:r w:rsidRPr="005F500F">
        <w:rPr>
          <w:rFonts w:ascii="Arial" w:hAnsi="Arial" w:cs="Arial"/>
          <w:b/>
          <w:sz w:val="32"/>
          <w:szCs w:val="20"/>
        </w:rPr>
        <w:t>ZASTUPITELSTVO MĚSTA</w:t>
      </w:r>
      <w:r w:rsidR="009A46F5">
        <w:rPr>
          <w:rFonts w:ascii="Arial" w:hAnsi="Arial" w:cs="Arial"/>
          <w:b/>
          <w:sz w:val="32"/>
          <w:szCs w:val="20"/>
        </w:rPr>
        <w:t xml:space="preserve"> </w:t>
      </w:r>
    </w:p>
    <w:p w14:paraId="085CD9B9" w14:textId="77777777" w:rsidR="007B7D51" w:rsidRPr="005F500F" w:rsidRDefault="007B7D51" w:rsidP="006B2E3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20"/>
        </w:rPr>
      </w:pPr>
    </w:p>
    <w:p w14:paraId="6D194115" w14:textId="77777777" w:rsidR="007B7D51" w:rsidRPr="005F500F" w:rsidRDefault="007B7D51" w:rsidP="006B2E3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20"/>
        </w:rPr>
      </w:pPr>
    </w:p>
    <w:p w14:paraId="7CE2A947" w14:textId="77777777" w:rsidR="007B7D51" w:rsidRPr="005F500F" w:rsidRDefault="007B7D51" w:rsidP="006B2E3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20"/>
        </w:rPr>
      </w:pPr>
    </w:p>
    <w:p w14:paraId="1E85034E" w14:textId="77777777" w:rsidR="007B7D51" w:rsidRPr="005F500F" w:rsidRDefault="007B7D51" w:rsidP="006B2E3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20"/>
        </w:rPr>
      </w:pPr>
    </w:p>
    <w:p w14:paraId="6FDC7A36" w14:textId="77777777" w:rsidR="006B2E3E" w:rsidRPr="005F500F" w:rsidRDefault="007B7D51" w:rsidP="006B2E3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20"/>
        </w:rPr>
      </w:pPr>
      <w:r w:rsidRPr="005F500F">
        <w:rPr>
          <w:rFonts w:ascii="Arial" w:hAnsi="Arial" w:cs="Arial"/>
          <w:b/>
          <w:sz w:val="32"/>
          <w:szCs w:val="20"/>
        </w:rPr>
        <w:t xml:space="preserve">Obecně závazná vyhláška č. </w:t>
      </w:r>
      <w:r w:rsidR="007219AE">
        <w:rPr>
          <w:rFonts w:ascii="Arial" w:hAnsi="Arial" w:cs="Arial"/>
          <w:b/>
          <w:sz w:val="32"/>
          <w:szCs w:val="20"/>
        </w:rPr>
        <w:t>1</w:t>
      </w:r>
      <w:r w:rsidR="00586A67">
        <w:rPr>
          <w:rFonts w:ascii="Arial" w:hAnsi="Arial" w:cs="Arial"/>
          <w:b/>
          <w:sz w:val="32"/>
          <w:szCs w:val="20"/>
        </w:rPr>
        <w:t>/</w:t>
      </w:r>
      <w:r w:rsidR="007219AE">
        <w:rPr>
          <w:rFonts w:ascii="Arial" w:hAnsi="Arial" w:cs="Arial"/>
          <w:b/>
          <w:sz w:val="32"/>
          <w:szCs w:val="20"/>
        </w:rPr>
        <w:t>2023</w:t>
      </w:r>
      <w:r w:rsidR="00C73385">
        <w:rPr>
          <w:rFonts w:ascii="Arial" w:hAnsi="Arial" w:cs="Arial"/>
          <w:b/>
          <w:sz w:val="32"/>
          <w:szCs w:val="20"/>
        </w:rPr>
        <w:t>,</w:t>
      </w:r>
    </w:p>
    <w:p w14:paraId="78495044" w14:textId="77777777" w:rsidR="00EA1521" w:rsidRPr="005F500F" w:rsidRDefault="007B7D51" w:rsidP="006B2E3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20"/>
        </w:rPr>
      </w:pPr>
      <w:r w:rsidRPr="005F500F">
        <w:rPr>
          <w:rFonts w:ascii="Arial" w:hAnsi="Arial" w:cs="Arial"/>
          <w:b/>
          <w:sz w:val="32"/>
          <w:szCs w:val="20"/>
        </w:rPr>
        <w:t>o místním poplatku za užívání veřejného prostranství</w:t>
      </w:r>
    </w:p>
    <w:p w14:paraId="2F993B36" w14:textId="77777777" w:rsidR="006B2E3E" w:rsidRPr="005F500F" w:rsidRDefault="006B2E3E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24815FDC" w14:textId="77777777" w:rsidR="0033583E" w:rsidRPr="005F500F" w:rsidRDefault="0033583E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12473B37" w14:textId="77777777" w:rsidR="0033583E" w:rsidRPr="005F500F" w:rsidRDefault="0033583E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51B75A9C" w14:textId="77777777" w:rsidR="0033583E" w:rsidRPr="005F500F" w:rsidRDefault="0033583E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021C0444" w14:textId="77777777" w:rsidR="0033583E" w:rsidRPr="005F500F" w:rsidRDefault="0033583E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07DC6645" w14:textId="77777777" w:rsidR="0033583E" w:rsidRPr="005F500F" w:rsidRDefault="0033583E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2D4C1613" w14:textId="77777777" w:rsidR="0033583E" w:rsidRPr="005F500F" w:rsidRDefault="0033583E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5AF7996E" w14:textId="77777777" w:rsidR="0033583E" w:rsidRDefault="0033583E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67C5E6F0" w14:textId="77777777" w:rsidR="00AD43AF" w:rsidRDefault="00AD43AF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2E3982C5" w14:textId="77777777" w:rsidR="00AD43AF" w:rsidRPr="005F500F" w:rsidRDefault="00AD43AF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6F5A8386" w14:textId="77777777" w:rsidR="0027274D" w:rsidRPr="005F500F" w:rsidRDefault="0027274D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7E74A236" w14:textId="77777777" w:rsidR="0027274D" w:rsidRPr="005F500F" w:rsidRDefault="0027274D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5B7FFF9B" w14:textId="77777777" w:rsidR="0027274D" w:rsidRPr="005F500F" w:rsidRDefault="0027274D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587DBF3D" w14:textId="77777777" w:rsidR="0033583E" w:rsidRPr="005F500F" w:rsidRDefault="0033583E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6B1E7082" w14:textId="77777777" w:rsidR="0033583E" w:rsidRPr="005F500F" w:rsidRDefault="0033583E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09CF13E8" w14:textId="77777777" w:rsidR="00BB78AF" w:rsidRPr="005F500F" w:rsidRDefault="00BB78AF" w:rsidP="006C2FA1">
      <w:pPr>
        <w:jc w:val="center"/>
        <w:rPr>
          <w:rFonts w:ascii="Arial" w:hAnsi="Arial" w:cs="Arial"/>
        </w:rPr>
      </w:pPr>
      <w:r w:rsidRPr="005F500F">
        <w:rPr>
          <w:rFonts w:ascii="Arial" w:hAnsi="Arial" w:cs="Arial"/>
        </w:rPr>
        <w:t xml:space="preserve">Jakýkoliv tiskový výstup z elektronické verze dokumentu je neřízeným dokumentem. </w:t>
      </w:r>
    </w:p>
    <w:p w14:paraId="683B5550" w14:textId="77777777" w:rsidR="0033583E" w:rsidRPr="005F500F" w:rsidRDefault="006C2FA1" w:rsidP="00BB78AF">
      <w:pPr>
        <w:jc w:val="center"/>
        <w:rPr>
          <w:rFonts w:ascii="Arial" w:hAnsi="Arial" w:cs="Arial"/>
          <w:sz w:val="20"/>
          <w:szCs w:val="20"/>
        </w:rPr>
      </w:pPr>
      <w:r w:rsidRPr="005F500F">
        <w:rPr>
          <w:rFonts w:ascii="Arial" w:hAnsi="Arial" w:cs="Arial"/>
        </w:rPr>
        <w:t>Před každým užitím tiš</w:t>
      </w:r>
      <w:r w:rsidR="00BB78AF" w:rsidRPr="005F500F">
        <w:rPr>
          <w:rFonts w:ascii="Arial" w:hAnsi="Arial" w:cs="Arial"/>
        </w:rPr>
        <w:t xml:space="preserve">těného výstupu je nutno ověřit jeho platnost. </w:t>
      </w:r>
    </w:p>
    <w:p w14:paraId="4744DA71" w14:textId="77777777" w:rsidR="0027274D" w:rsidRPr="005F500F" w:rsidRDefault="0027274D" w:rsidP="00A93D42">
      <w:pPr>
        <w:jc w:val="center"/>
        <w:rPr>
          <w:rFonts w:ascii="Arial" w:hAnsi="Arial" w:cs="Arial"/>
        </w:rPr>
      </w:pPr>
    </w:p>
    <w:p w14:paraId="377D0EF9" w14:textId="77777777" w:rsidR="0027274D" w:rsidRPr="005F500F" w:rsidRDefault="0027274D" w:rsidP="00A93D42">
      <w:pPr>
        <w:jc w:val="center"/>
        <w:rPr>
          <w:rFonts w:ascii="Arial" w:hAnsi="Arial" w:cs="Arial"/>
        </w:rPr>
      </w:pPr>
    </w:p>
    <w:p w14:paraId="53B42BD7" w14:textId="77777777" w:rsidR="00A93D42" w:rsidRPr="005F500F" w:rsidRDefault="00A93D42" w:rsidP="00A93D42">
      <w:pPr>
        <w:jc w:val="center"/>
        <w:rPr>
          <w:rFonts w:ascii="Arial" w:hAnsi="Arial" w:cs="Arial"/>
        </w:rPr>
      </w:pPr>
      <w:r w:rsidRPr="005F500F">
        <w:rPr>
          <w:rFonts w:ascii="Arial" w:hAnsi="Arial" w:cs="Arial"/>
        </w:rPr>
        <w:t xml:space="preserve">Originál dokumentu je umístěn v zasedací místnosti </w:t>
      </w:r>
      <w:r w:rsidR="007B7D51" w:rsidRPr="005F500F">
        <w:rPr>
          <w:rFonts w:ascii="Arial" w:hAnsi="Arial" w:cs="Arial"/>
        </w:rPr>
        <w:t>Rady města Česká Skalice</w:t>
      </w:r>
      <w:r w:rsidRPr="005F500F">
        <w:rPr>
          <w:rFonts w:ascii="Arial" w:hAnsi="Arial" w:cs="Arial"/>
        </w:rPr>
        <w:t xml:space="preserve">. </w:t>
      </w:r>
    </w:p>
    <w:p w14:paraId="4202B896" w14:textId="77777777" w:rsidR="00A93D42" w:rsidRPr="005F500F" w:rsidRDefault="007B7D51" w:rsidP="00A93D42">
      <w:pPr>
        <w:ind w:left="150"/>
        <w:jc w:val="center"/>
        <w:rPr>
          <w:rFonts w:ascii="Arial" w:hAnsi="Arial" w:cs="Arial"/>
          <w:sz w:val="20"/>
          <w:szCs w:val="20"/>
        </w:rPr>
      </w:pPr>
      <w:r w:rsidRPr="005F500F">
        <w:rPr>
          <w:rFonts w:ascii="Arial" w:hAnsi="Arial" w:cs="Arial"/>
        </w:rPr>
        <w:t xml:space="preserve"> </w:t>
      </w:r>
    </w:p>
    <w:p w14:paraId="7D703864" w14:textId="77777777" w:rsidR="0033583E" w:rsidRPr="005F500F" w:rsidRDefault="0033583E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553055BA" w14:textId="77777777" w:rsidR="0063107C" w:rsidRPr="005F500F" w:rsidRDefault="0063107C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3A55B516" w14:textId="77777777" w:rsidR="0063107C" w:rsidRPr="005F500F" w:rsidRDefault="0063107C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0510D1C8" w14:textId="77777777" w:rsidR="0027274D" w:rsidRPr="005F500F" w:rsidRDefault="0027274D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p w14:paraId="714C8F63" w14:textId="77777777" w:rsidR="0033583E" w:rsidRPr="005F500F" w:rsidRDefault="0033583E" w:rsidP="006B2E3E">
      <w:pPr>
        <w:ind w:left="15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1870"/>
        <w:gridCol w:w="2050"/>
        <w:gridCol w:w="2053"/>
        <w:gridCol w:w="2055"/>
      </w:tblGrid>
      <w:tr w:rsidR="002E0476" w:rsidRPr="005F500F" w14:paraId="06940EE9" w14:textId="77777777" w:rsidTr="00BC3A60">
        <w:trPr>
          <w:trHeight w:val="387"/>
        </w:trPr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2125CFD7" w14:textId="77777777" w:rsidR="00211538" w:rsidRPr="00053468" w:rsidRDefault="007219AE" w:rsidP="002727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  <w:r w:rsidR="00307DBE" w:rsidRPr="00053468">
              <w:rPr>
                <w:rFonts w:ascii="Arial" w:hAnsi="Arial" w:cs="Arial"/>
                <w:b/>
                <w:szCs w:val="24"/>
              </w:rPr>
              <w:t>/</w:t>
            </w:r>
            <w:r w:rsidRPr="00053468">
              <w:rPr>
                <w:rFonts w:ascii="Arial" w:hAnsi="Arial" w:cs="Arial"/>
                <w:b/>
                <w:szCs w:val="24"/>
              </w:rPr>
              <w:t>202</w:t>
            </w:r>
            <w:r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8253" w:type="dxa"/>
            <w:gridSpan w:val="4"/>
            <w:tcBorders>
              <w:top w:val="single" w:sz="12" w:space="0" w:color="auto"/>
              <w:left w:val="single" w:sz="4" w:space="0" w:color="A6A6A6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A31CC8" w14:textId="77777777" w:rsidR="00211538" w:rsidRPr="005F500F" w:rsidRDefault="009D6E2D" w:rsidP="00211538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5F500F">
              <w:rPr>
                <w:rFonts w:ascii="Arial" w:hAnsi="Arial" w:cs="Arial"/>
                <w:b/>
                <w:szCs w:val="30"/>
              </w:rPr>
              <w:t>OBECNĚ ZÁVAZNÁ VYHLÁŠKA</w:t>
            </w:r>
            <w:r w:rsidR="000F6D35" w:rsidRPr="005F500F">
              <w:rPr>
                <w:rFonts w:ascii="Arial" w:hAnsi="Arial" w:cs="Arial"/>
                <w:b/>
                <w:szCs w:val="30"/>
              </w:rPr>
              <w:t xml:space="preserve"> O MÍSTNÍM POPLATKU ZA UŽÍVÁNÍ VEŘEJNÉHO PROSTRANSTVÍ</w:t>
            </w:r>
          </w:p>
        </w:tc>
      </w:tr>
      <w:tr w:rsidR="002E0476" w:rsidRPr="005F500F" w14:paraId="2D846B45" w14:textId="77777777" w:rsidTr="00BC3A60">
        <w:tc>
          <w:tcPr>
            <w:tcW w:w="1602" w:type="dxa"/>
            <w:tcBorders>
              <w:top w:val="nil"/>
              <w:left w:val="single" w:sz="12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0CA37C" w14:textId="77777777" w:rsidR="00211538" w:rsidRPr="00053468" w:rsidRDefault="00211538" w:rsidP="0027274D">
            <w:pPr>
              <w:jc w:val="center"/>
              <w:rPr>
                <w:rFonts w:ascii="Arial" w:hAnsi="Arial" w:cs="Arial"/>
                <w:color w:val="A6A6A6"/>
                <w:sz w:val="14"/>
                <w:szCs w:val="20"/>
              </w:rPr>
            </w:pPr>
            <w:r w:rsidRPr="00053468">
              <w:rPr>
                <w:rFonts w:ascii="Arial" w:hAnsi="Arial" w:cs="Arial"/>
                <w:color w:val="A6A6A6"/>
                <w:sz w:val="14"/>
                <w:szCs w:val="20"/>
              </w:rPr>
              <w:t>evidenční číslo</w:t>
            </w:r>
          </w:p>
          <w:p w14:paraId="74E8B7A4" w14:textId="77777777" w:rsidR="00211538" w:rsidRPr="00053468" w:rsidRDefault="00211538" w:rsidP="0027274D">
            <w:pPr>
              <w:jc w:val="center"/>
              <w:rPr>
                <w:rFonts w:ascii="Arial" w:hAnsi="Arial" w:cs="Arial"/>
                <w:color w:val="A6A6A6"/>
                <w:sz w:val="2"/>
                <w:szCs w:val="2"/>
              </w:rPr>
            </w:pPr>
            <w:r w:rsidRPr="00053468">
              <w:rPr>
                <w:rFonts w:ascii="Arial" w:hAnsi="Arial" w:cs="Arial"/>
                <w:color w:val="A6A6A6"/>
                <w:sz w:val="2"/>
                <w:szCs w:val="2"/>
              </w:rPr>
              <w:t xml:space="preserve"> </w:t>
            </w:r>
          </w:p>
        </w:tc>
        <w:tc>
          <w:tcPr>
            <w:tcW w:w="8253" w:type="dxa"/>
            <w:gridSpan w:val="4"/>
            <w:tcBorders>
              <w:top w:val="nil"/>
              <w:left w:val="single" w:sz="4" w:space="0" w:color="A6A6A6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DA087D" w14:textId="77777777" w:rsidR="00211538" w:rsidRPr="005F500F" w:rsidRDefault="00211538" w:rsidP="00BD10C3">
            <w:pPr>
              <w:rPr>
                <w:rFonts w:ascii="Arial" w:hAnsi="Arial" w:cs="Arial"/>
                <w:color w:val="A6A6A6"/>
                <w:sz w:val="14"/>
                <w:szCs w:val="20"/>
              </w:rPr>
            </w:pPr>
            <w:r w:rsidRPr="005F500F">
              <w:rPr>
                <w:rFonts w:ascii="Arial" w:hAnsi="Arial" w:cs="Arial"/>
                <w:color w:val="A6A6A6"/>
                <w:sz w:val="14"/>
                <w:szCs w:val="14"/>
              </w:rPr>
              <w:t>název dokumentu</w:t>
            </w:r>
          </w:p>
        </w:tc>
      </w:tr>
      <w:tr w:rsidR="00D418E0" w:rsidRPr="005F500F" w14:paraId="761D7410" w14:textId="77777777" w:rsidTr="007B7D51">
        <w:trPr>
          <w:trHeight w:val="395"/>
        </w:trPr>
        <w:tc>
          <w:tcPr>
            <w:tcW w:w="1602" w:type="dxa"/>
            <w:tcBorders>
              <w:top w:val="single" w:sz="4" w:space="0" w:color="A6A6A6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13F0F6" w14:textId="77777777" w:rsidR="00D418E0" w:rsidRPr="00053468" w:rsidRDefault="007B7D51" w:rsidP="00D41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68">
              <w:rPr>
                <w:rFonts w:ascii="Arial" w:hAnsi="Arial" w:cs="Arial"/>
                <w:sz w:val="20"/>
                <w:szCs w:val="20"/>
              </w:rPr>
              <w:t>obecně závazná vyhláška (OZV)</w:t>
            </w:r>
          </w:p>
        </w:tc>
        <w:tc>
          <w:tcPr>
            <w:tcW w:w="190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340FDE5E" w14:textId="77777777" w:rsidR="00D418E0" w:rsidRPr="00053468" w:rsidRDefault="00AC7B22" w:rsidP="00AC7B22">
            <w:pPr>
              <w:rPr>
                <w:rFonts w:ascii="Arial" w:hAnsi="Arial" w:cs="Arial"/>
                <w:sz w:val="16"/>
                <w:szCs w:val="16"/>
              </w:rPr>
            </w:pPr>
            <w:r w:rsidRPr="00053468">
              <w:rPr>
                <w:rFonts w:ascii="Arial" w:hAnsi="Arial" w:cs="Arial"/>
                <w:sz w:val="16"/>
                <w:szCs w:val="16"/>
              </w:rPr>
              <w:t>místostarosta</w:t>
            </w:r>
            <w:r w:rsidR="00D418E0" w:rsidRPr="00053468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FD27D2F" w14:textId="77777777" w:rsidR="00D418E0" w:rsidRPr="00053468" w:rsidRDefault="00AC7B22" w:rsidP="00AC7B22">
            <w:pPr>
              <w:rPr>
                <w:rFonts w:ascii="Arial" w:hAnsi="Arial" w:cs="Arial"/>
                <w:sz w:val="16"/>
                <w:szCs w:val="16"/>
              </w:rPr>
            </w:pPr>
            <w:r w:rsidRPr="00053468">
              <w:rPr>
                <w:rFonts w:ascii="Arial" w:hAnsi="Arial" w:cs="Arial"/>
                <w:sz w:val="16"/>
                <w:szCs w:val="16"/>
              </w:rPr>
              <w:t>Bc. Gabriela Jiránková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29196764" w14:textId="77777777" w:rsidR="00D418E0" w:rsidRPr="00053468" w:rsidRDefault="00D418E0" w:rsidP="00D418E0">
            <w:pPr>
              <w:rPr>
                <w:rFonts w:ascii="Arial" w:hAnsi="Arial" w:cs="Arial"/>
                <w:sz w:val="16"/>
                <w:szCs w:val="16"/>
              </w:rPr>
            </w:pPr>
            <w:r w:rsidRPr="00053468">
              <w:rPr>
                <w:rFonts w:ascii="Arial" w:hAnsi="Arial" w:cs="Arial"/>
                <w:sz w:val="16"/>
                <w:szCs w:val="16"/>
              </w:rPr>
              <w:t>právník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</w:tcPr>
          <w:p w14:paraId="4EA02FB5" w14:textId="77777777" w:rsidR="00AC7B22" w:rsidRPr="00053468" w:rsidRDefault="007B7D51" w:rsidP="00D418E0">
            <w:pPr>
              <w:rPr>
                <w:rFonts w:ascii="Arial" w:hAnsi="Arial" w:cs="Arial"/>
                <w:sz w:val="16"/>
                <w:szCs w:val="16"/>
              </w:rPr>
            </w:pPr>
            <w:r w:rsidRPr="00053468">
              <w:rPr>
                <w:rFonts w:ascii="Arial" w:hAnsi="Arial" w:cs="Arial"/>
                <w:sz w:val="16"/>
                <w:szCs w:val="16"/>
              </w:rPr>
              <w:t>tajemník</w:t>
            </w:r>
          </w:p>
          <w:p w14:paraId="72531E6C" w14:textId="77777777" w:rsidR="00D418E0" w:rsidRPr="00053468" w:rsidRDefault="00D418E0" w:rsidP="00D418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9C3161C" w14:textId="77777777" w:rsidR="007B7D51" w:rsidRPr="00053468" w:rsidRDefault="007B7D51" w:rsidP="005F5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468">
              <w:rPr>
                <w:rFonts w:ascii="Arial" w:hAnsi="Arial" w:cs="Arial"/>
                <w:sz w:val="16"/>
                <w:szCs w:val="16"/>
              </w:rPr>
              <w:t xml:space="preserve">Zastupitelstvo města </w:t>
            </w:r>
          </w:p>
          <w:p w14:paraId="4C341A32" w14:textId="77777777" w:rsidR="005F5590" w:rsidRPr="00053468" w:rsidRDefault="006F75A7" w:rsidP="005F5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468">
              <w:rPr>
                <w:rFonts w:ascii="Arial" w:hAnsi="Arial" w:cs="Arial"/>
                <w:sz w:val="16"/>
                <w:szCs w:val="16"/>
              </w:rPr>
              <w:t>u</w:t>
            </w:r>
            <w:r w:rsidR="005F5590" w:rsidRPr="00053468">
              <w:rPr>
                <w:rFonts w:ascii="Arial" w:hAnsi="Arial" w:cs="Arial"/>
                <w:sz w:val="16"/>
                <w:szCs w:val="16"/>
              </w:rPr>
              <w:t>snesení</w:t>
            </w:r>
            <w:r w:rsidR="007B7D51" w:rsidRPr="00053468">
              <w:rPr>
                <w:rFonts w:ascii="Arial" w:hAnsi="Arial" w:cs="Arial"/>
                <w:sz w:val="16"/>
                <w:szCs w:val="16"/>
              </w:rPr>
              <w:t>m č.</w:t>
            </w:r>
            <w:r w:rsidR="005F5590" w:rsidRPr="00053468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5DDCAE8" w14:textId="77777777" w:rsidR="00D74729" w:rsidRPr="00053468" w:rsidRDefault="00D74729" w:rsidP="00D747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468">
              <w:rPr>
                <w:rFonts w:ascii="Arial" w:hAnsi="Arial" w:cs="Arial"/>
                <w:sz w:val="16"/>
                <w:szCs w:val="16"/>
              </w:rPr>
              <w:t>ZM/</w:t>
            </w:r>
            <w:r w:rsidR="007219AE">
              <w:rPr>
                <w:rFonts w:ascii="Arial" w:hAnsi="Arial" w:cs="Arial"/>
                <w:sz w:val="16"/>
                <w:szCs w:val="16"/>
              </w:rPr>
              <w:t>3</w:t>
            </w:r>
            <w:r w:rsidRPr="00053468">
              <w:rPr>
                <w:rFonts w:ascii="Arial" w:hAnsi="Arial" w:cs="Arial"/>
                <w:sz w:val="16"/>
                <w:szCs w:val="16"/>
              </w:rPr>
              <w:t>/</w:t>
            </w:r>
            <w:r w:rsidR="00935F54">
              <w:rPr>
                <w:rFonts w:ascii="Arial" w:hAnsi="Arial" w:cs="Arial"/>
                <w:sz w:val="16"/>
                <w:szCs w:val="16"/>
              </w:rPr>
              <w:t>84</w:t>
            </w:r>
            <w:r w:rsidRPr="00B16FBE">
              <w:rPr>
                <w:rFonts w:ascii="Arial" w:hAnsi="Arial" w:cs="Arial"/>
                <w:sz w:val="16"/>
                <w:szCs w:val="16"/>
              </w:rPr>
              <w:t>/</w:t>
            </w:r>
            <w:r w:rsidR="00053468" w:rsidRPr="00053468">
              <w:rPr>
                <w:rFonts w:ascii="Arial" w:hAnsi="Arial" w:cs="Arial"/>
                <w:sz w:val="16"/>
                <w:szCs w:val="16"/>
              </w:rPr>
              <w:t>0</w:t>
            </w:r>
            <w:r w:rsidR="007219AE">
              <w:rPr>
                <w:rFonts w:ascii="Arial" w:hAnsi="Arial" w:cs="Arial"/>
                <w:sz w:val="16"/>
                <w:szCs w:val="16"/>
              </w:rPr>
              <w:t>1</w:t>
            </w:r>
            <w:r w:rsidRPr="00053468">
              <w:rPr>
                <w:rFonts w:ascii="Arial" w:hAnsi="Arial" w:cs="Arial"/>
                <w:sz w:val="16"/>
                <w:szCs w:val="16"/>
              </w:rPr>
              <w:t>/</w:t>
            </w:r>
            <w:r w:rsidR="007219AE" w:rsidRPr="00053468">
              <w:rPr>
                <w:rFonts w:ascii="Arial" w:hAnsi="Arial" w:cs="Arial"/>
                <w:sz w:val="16"/>
                <w:szCs w:val="16"/>
              </w:rPr>
              <w:t>202</w:t>
            </w:r>
            <w:r w:rsidR="007219AE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28BDD87C" w14:textId="77777777" w:rsidR="007B7D51" w:rsidRPr="00053468" w:rsidRDefault="007B7D51" w:rsidP="005F5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26DB5A" w14:textId="77777777" w:rsidR="005F5590" w:rsidRPr="00053468" w:rsidRDefault="005F5590" w:rsidP="005F5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468">
              <w:rPr>
                <w:rFonts w:ascii="Arial" w:hAnsi="Arial" w:cs="Arial"/>
                <w:sz w:val="16"/>
                <w:szCs w:val="16"/>
              </w:rPr>
              <w:t>starostka,</w:t>
            </w:r>
          </w:p>
          <w:p w14:paraId="6BB9B80D" w14:textId="77777777" w:rsidR="00D418E0" w:rsidRPr="00053468" w:rsidRDefault="005F5590" w:rsidP="005F55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468">
              <w:rPr>
                <w:rFonts w:ascii="Arial" w:hAnsi="Arial" w:cs="Arial"/>
                <w:sz w:val="16"/>
                <w:szCs w:val="16"/>
              </w:rPr>
              <w:t>Ing. Zuzana Jungwirthová</w:t>
            </w:r>
          </w:p>
          <w:p w14:paraId="4ED6B8F1" w14:textId="77777777" w:rsidR="007B7D51" w:rsidRPr="00053468" w:rsidRDefault="007B7D51" w:rsidP="007B7D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468">
              <w:rPr>
                <w:rFonts w:ascii="Arial" w:hAnsi="Arial" w:cs="Arial"/>
                <w:sz w:val="16"/>
                <w:szCs w:val="16"/>
              </w:rPr>
              <w:t>místostarostka,</w:t>
            </w:r>
          </w:p>
          <w:p w14:paraId="1E81D6E3" w14:textId="77777777" w:rsidR="007B7D51" w:rsidRPr="00053468" w:rsidRDefault="007B7D51" w:rsidP="007B7D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468">
              <w:rPr>
                <w:rFonts w:ascii="Arial" w:hAnsi="Arial" w:cs="Arial"/>
                <w:sz w:val="16"/>
                <w:szCs w:val="16"/>
              </w:rPr>
              <w:t>Bc. Gabriela Jiránková</w:t>
            </w:r>
          </w:p>
        </w:tc>
      </w:tr>
      <w:tr w:rsidR="00D418E0" w:rsidRPr="005F500F" w14:paraId="271EA6A5" w14:textId="77777777" w:rsidTr="007B7D51">
        <w:trPr>
          <w:trHeight w:val="110"/>
        </w:trPr>
        <w:tc>
          <w:tcPr>
            <w:tcW w:w="1602" w:type="dxa"/>
            <w:tcBorders>
              <w:top w:val="nil"/>
              <w:left w:val="single" w:sz="12" w:space="0" w:color="auto"/>
              <w:bottom w:val="single" w:sz="4" w:space="0" w:color="A6A6A6"/>
              <w:right w:val="single" w:sz="12" w:space="0" w:color="auto"/>
            </w:tcBorders>
            <w:shd w:val="clear" w:color="auto" w:fill="auto"/>
          </w:tcPr>
          <w:p w14:paraId="62FA9374" w14:textId="77777777" w:rsidR="00D418E0" w:rsidRPr="00053468" w:rsidRDefault="00D418E0" w:rsidP="00D418E0">
            <w:pPr>
              <w:jc w:val="center"/>
              <w:rPr>
                <w:rFonts w:ascii="Arial" w:hAnsi="Arial" w:cs="Arial"/>
                <w:color w:val="A6A6A6"/>
                <w:sz w:val="14"/>
                <w:szCs w:val="20"/>
              </w:rPr>
            </w:pPr>
            <w:r w:rsidRPr="00053468">
              <w:rPr>
                <w:rFonts w:ascii="Arial" w:hAnsi="Arial" w:cs="Arial"/>
                <w:color w:val="A6A6A6"/>
                <w:sz w:val="14"/>
                <w:szCs w:val="20"/>
              </w:rPr>
              <w:t>typ řídícího aktu</w:t>
            </w:r>
          </w:p>
          <w:p w14:paraId="41F7BCE8" w14:textId="77777777" w:rsidR="00D418E0" w:rsidRPr="00053468" w:rsidRDefault="00D418E0" w:rsidP="00D418E0">
            <w:pPr>
              <w:jc w:val="center"/>
              <w:rPr>
                <w:rFonts w:ascii="Arial" w:hAnsi="Arial" w:cs="Arial"/>
                <w:color w:val="A6A6A6"/>
                <w:sz w:val="2"/>
                <w:szCs w:val="2"/>
              </w:rPr>
            </w:pPr>
            <w:r w:rsidRPr="00053468">
              <w:rPr>
                <w:rFonts w:ascii="Arial" w:hAnsi="Arial" w:cs="Arial"/>
                <w:color w:val="A6A6A6"/>
                <w:sz w:val="2"/>
                <w:szCs w:val="2"/>
              </w:rPr>
              <w:t xml:space="preserve"> </w:t>
            </w:r>
          </w:p>
        </w:tc>
        <w:tc>
          <w:tcPr>
            <w:tcW w:w="1908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816DC1C" w14:textId="77777777" w:rsidR="00D418E0" w:rsidRPr="00586A67" w:rsidRDefault="00D418E0" w:rsidP="00D418E0">
            <w:pPr>
              <w:jc w:val="center"/>
              <w:rPr>
                <w:rFonts w:ascii="Arial" w:hAnsi="Arial" w:cs="Arial"/>
                <w:color w:val="A6A6A6"/>
                <w:sz w:val="14"/>
                <w:szCs w:val="14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0006F11F" w14:textId="77777777" w:rsidR="00D418E0" w:rsidRPr="00586A67" w:rsidRDefault="00D418E0" w:rsidP="00D418E0">
            <w:pPr>
              <w:jc w:val="center"/>
              <w:rPr>
                <w:rFonts w:ascii="Arial" w:hAnsi="Arial" w:cs="Arial"/>
                <w:color w:val="A6A6A6"/>
                <w:sz w:val="14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255CE8A9" w14:textId="77777777" w:rsidR="00D418E0" w:rsidRPr="00586A67" w:rsidRDefault="00D418E0" w:rsidP="00D418E0">
            <w:pPr>
              <w:jc w:val="center"/>
              <w:rPr>
                <w:rFonts w:ascii="Arial" w:hAnsi="Arial" w:cs="Arial"/>
                <w:color w:val="A6A6A6"/>
                <w:sz w:val="14"/>
                <w:szCs w:val="20"/>
                <w:highlight w:val="yellow"/>
              </w:rPr>
            </w:pPr>
          </w:p>
        </w:tc>
        <w:tc>
          <w:tcPr>
            <w:tcW w:w="2092" w:type="dxa"/>
            <w:vMerge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78567049" w14:textId="77777777" w:rsidR="00D418E0" w:rsidRPr="00053468" w:rsidRDefault="00D418E0" w:rsidP="00D418E0">
            <w:pPr>
              <w:jc w:val="center"/>
              <w:rPr>
                <w:rFonts w:ascii="Arial" w:hAnsi="Arial" w:cs="Arial"/>
                <w:color w:val="A6A6A6"/>
                <w:sz w:val="14"/>
                <w:szCs w:val="20"/>
              </w:rPr>
            </w:pPr>
          </w:p>
        </w:tc>
      </w:tr>
      <w:tr w:rsidR="00D418E0" w:rsidRPr="005F500F" w14:paraId="58B7DC53" w14:textId="77777777" w:rsidTr="007B7D51">
        <w:trPr>
          <w:trHeight w:val="395"/>
        </w:trPr>
        <w:tc>
          <w:tcPr>
            <w:tcW w:w="1602" w:type="dxa"/>
            <w:tcBorders>
              <w:top w:val="single" w:sz="4" w:space="0" w:color="A6A6A6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EBC0CF" w14:textId="77777777" w:rsidR="00D418E0" w:rsidRPr="00053468" w:rsidRDefault="00F82DC6" w:rsidP="00307D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3468">
              <w:rPr>
                <w:rFonts w:ascii="Arial" w:hAnsi="Arial" w:cs="Arial"/>
                <w:b/>
                <w:szCs w:val="30"/>
              </w:rPr>
              <w:t>1</w:t>
            </w:r>
            <w:r w:rsidR="00053468">
              <w:rPr>
                <w:rFonts w:ascii="Arial" w:hAnsi="Arial" w:cs="Arial"/>
                <w:b/>
                <w:szCs w:val="30"/>
              </w:rPr>
              <w:t>5</w:t>
            </w:r>
            <w:r w:rsidR="00D418E0" w:rsidRPr="00053468">
              <w:rPr>
                <w:rFonts w:ascii="Arial" w:hAnsi="Arial" w:cs="Arial"/>
                <w:b/>
                <w:szCs w:val="30"/>
              </w:rPr>
              <w:t>.</w:t>
            </w:r>
            <w:r w:rsidR="00053468">
              <w:rPr>
                <w:rFonts w:ascii="Arial" w:hAnsi="Arial" w:cs="Arial"/>
                <w:b/>
                <w:szCs w:val="30"/>
              </w:rPr>
              <w:t xml:space="preserve"> den po vyhlášení</w:t>
            </w:r>
          </w:p>
        </w:tc>
        <w:tc>
          <w:tcPr>
            <w:tcW w:w="1908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850C03B" w14:textId="77777777" w:rsidR="00D418E0" w:rsidRPr="00586A67" w:rsidRDefault="00D418E0" w:rsidP="00D418E0">
            <w:pPr>
              <w:jc w:val="both"/>
              <w:rPr>
                <w:rFonts w:ascii="Arial" w:hAnsi="Arial" w:cs="Arial"/>
                <w:b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0CEB7B04" w14:textId="77777777" w:rsidR="00D418E0" w:rsidRPr="00586A67" w:rsidRDefault="00D418E0" w:rsidP="00D418E0">
            <w:pPr>
              <w:jc w:val="center"/>
              <w:rPr>
                <w:rFonts w:ascii="Arial" w:hAnsi="Arial" w:cs="Arial"/>
                <w:sz w:val="30"/>
                <w:szCs w:val="30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40DB0B4A" w14:textId="77777777" w:rsidR="00D418E0" w:rsidRPr="00586A67" w:rsidRDefault="00D418E0" w:rsidP="00D418E0">
            <w:pPr>
              <w:jc w:val="center"/>
              <w:rPr>
                <w:rFonts w:ascii="Arial" w:hAnsi="Arial" w:cs="Arial"/>
                <w:sz w:val="30"/>
                <w:szCs w:val="30"/>
                <w:highlight w:val="yellow"/>
              </w:rPr>
            </w:pPr>
          </w:p>
        </w:tc>
        <w:tc>
          <w:tcPr>
            <w:tcW w:w="2092" w:type="dxa"/>
            <w:vMerge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4CF09F" w14:textId="77777777" w:rsidR="00D418E0" w:rsidRPr="00053468" w:rsidRDefault="00D418E0" w:rsidP="00D418E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418E0" w:rsidRPr="005F500F" w14:paraId="7032C32A" w14:textId="77777777" w:rsidTr="00AC7B22">
        <w:trPr>
          <w:trHeight w:val="126"/>
        </w:trPr>
        <w:tc>
          <w:tcPr>
            <w:tcW w:w="16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8C50D1" w14:textId="77777777" w:rsidR="00D418E0" w:rsidRPr="00053468" w:rsidRDefault="00D418E0" w:rsidP="00D418E0">
            <w:pPr>
              <w:jc w:val="center"/>
              <w:rPr>
                <w:rFonts w:ascii="Arial" w:hAnsi="Arial" w:cs="Arial"/>
                <w:color w:val="A6A6A6"/>
                <w:sz w:val="2"/>
                <w:szCs w:val="2"/>
              </w:rPr>
            </w:pPr>
            <w:r w:rsidRPr="00053468">
              <w:rPr>
                <w:rFonts w:ascii="Arial" w:hAnsi="Arial" w:cs="Arial"/>
                <w:color w:val="A6A6A6"/>
                <w:sz w:val="14"/>
                <w:szCs w:val="20"/>
              </w:rPr>
              <w:t>účinnost</w:t>
            </w:r>
          </w:p>
        </w:tc>
        <w:tc>
          <w:tcPr>
            <w:tcW w:w="1908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20534A6" w14:textId="77777777" w:rsidR="00D418E0" w:rsidRPr="00586A67" w:rsidRDefault="00D418E0" w:rsidP="00D418E0">
            <w:pPr>
              <w:jc w:val="center"/>
              <w:rPr>
                <w:rFonts w:ascii="Arial" w:hAnsi="Arial" w:cs="Arial"/>
                <w:color w:val="A6A6A6"/>
                <w:sz w:val="14"/>
                <w:szCs w:val="14"/>
                <w:highlight w:val="yellow"/>
              </w:rPr>
            </w:pPr>
            <w:r w:rsidRPr="00053468">
              <w:rPr>
                <w:rFonts w:ascii="Arial" w:hAnsi="Arial" w:cs="Arial"/>
                <w:color w:val="A6A6A6"/>
                <w:sz w:val="14"/>
                <w:szCs w:val="20"/>
              </w:rPr>
              <w:t>předkladatel (gestor)</w:t>
            </w:r>
          </w:p>
        </w:tc>
        <w:tc>
          <w:tcPr>
            <w:tcW w:w="4253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CC18C29" w14:textId="77777777" w:rsidR="00D418E0" w:rsidRPr="00586A67" w:rsidRDefault="00D418E0" w:rsidP="00D418E0">
            <w:pPr>
              <w:jc w:val="center"/>
              <w:rPr>
                <w:rFonts w:ascii="Arial" w:hAnsi="Arial" w:cs="Arial"/>
                <w:color w:val="A6A6A6"/>
                <w:sz w:val="14"/>
                <w:szCs w:val="20"/>
                <w:highlight w:val="yellow"/>
              </w:rPr>
            </w:pPr>
            <w:r w:rsidRPr="00053468">
              <w:rPr>
                <w:rFonts w:ascii="Arial" w:hAnsi="Arial" w:cs="Arial"/>
                <w:color w:val="A6A6A6"/>
                <w:sz w:val="14"/>
                <w:szCs w:val="20"/>
              </w:rPr>
              <w:t>účastníci připomínkového řízení</w:t>
            </w:r>
          </w:p>
        </w:tc>
        <w:tc>
          <w:tcPr>
            <w:tcW w:w="2092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2AE228" w14:textId="77777777" w:rsidR="00D418E0" w:rsidRPr="00053468" w:rsidRDefault="00D418E0" w:rsidP="00D418E0">
            <w:pPr>
              <w:jc w:val="center"/>
              <w:rPr>
                <w:rFonts w:ascii="Arial" w:hAnsi="Arial" w:cs="Arial"/>
                <w:color w:val="A6A6A6"/>
                <w:sz w:val="14"/>
                <w:szCs w:val="20"/>
              </w:rPr>
            </w:pPr>
            <w:r w:rsidRPr="00053468">
              <w:rPr>
                <w:rFonts w:ascii="Arial" w:hAnsi="Arial" w:cs="Arial"/>
                <w:color w:val="A6A6A6"/>
                <w:sz w:val="14"/>
                <w:szCs w:val="20"/>
              </w:rPr>
              <w:t>schválil</w:t>
            </w:r>
          </w:p>
        </w:tc>
      </w:tr>
      <w:tr w:rsidR="00D418E0" w:rsidRPr="005F500F" w14:paraId="595D6558" w14:textId="77777777" w:rsidTr="00236219">
        <w:trPr>
          <w:trHeight w:val="281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7609A8" w14:textId="77777777" w:rsidR="00D418E0" w:rsidRPr="00586A67" w:rsidRDefault="00D418E0" w:rsidP="005B4DA4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86A67">
              <w:rPr>
                <w:rFonts w:ascii="Arial" w:hAnsi="Arial" w:cs="Arial"/>
                <w:b/>
                <w:sz w:val="20"/>
                <w:szCs w:val="20"/>
              </w:rPr>
              <w:t xml:space="preserve">Dokumentem se ruší: </w:t>
            </w:r>
            <w:r w:rsidR="007B7D51" w:rsidRPr="00586A67">
              <w:rPr>
                <w:rFonts w:ascii="Arial" w:hAnsi="Arial" w:cs="Arial"/>
                <w:sz w:val="20"/>
                <w:szCs w:val="20"/>
              </w:rPr>
              <w:t xml:space="preserve">Obecně závazná vyhláška č. </w:t>
            </w:r>
            <w:r w:rsidR="007219AE">
              <w:rPr>
                <w:rFonts w:ascii="Arial" w:hAnsi="Arial" w:cs="Arial"/>
                <w:sz w:val="20"/>
                <w:szCs w:val="20"/>
              </w:rPr>
              <w:t>2</w:t>
            </w:r>
            <w:r w:rsidR="007B7D51" w:rsidRPr="00586A67">
              <w:rPr>
                <w:rFonts w:ascii="Arial" w:hAnsi="Arial" w:cs="Arial"/>
                <w:sz w:val="20"/>
                <w:szCs w:val="20"/>
              </w:rPr>
              <w:t>/</w:t>
            </w:r>
            <w:r w:rsidR="007219AE" w:rsidRPr="00586A67">
              <w:rPr>
                <w:rFonts w:ascii="Arial" w:hAnsi="Arial" w:cs="Arial"/>
                <w:sz w:val="20"/>
                <w:szCs w:val="20"/>
              </w:rPr>
              <w:t>20</w:t>
            </w:r>
            <w:r w:rsidR="007219AE">
              <w:rPr>
                <w:rFonts w:ascii="Arial" w:hAnsi="Arial" w:cs="Arial"/>
                <w:sz w:val="20"/>
                <w:szCs w:val="20"/>
              </w:rPr>
              <w:t>21</w:t>
            </w:r>
            <w:r w:rsidR="00586A67" w:rsidRPr="00586A67">
              <w:rPr>
                <w:rFonts w:ascii="Arial" w:hAnsi="Arial" w:cs="Arial"/>
                <w:sz w:val="20"/>
                <w:szCs w:val="20"/>
              </w:rPr>
              <w:t>,</w:t>
            </w:r>
            <w:r w:rsidR="007B7D51" w:rsidRPr="00586A67">
              <w:rPr>
                <w:rFonts w:ascii="Arial" w:hAnsi="Arial" w:cs="Arial"/>
                <w:sz w:val="20"/>
                <w:szCs w:val="20"/>
              </w:rPr>
              <w:t xml:space="preserve"> o místním poplatku za užívání veřejného prostranství</w:t>
            </w:r>
            <w:r w:rsidR="004B2D63" w:rsidRPr="00586A67">
              <w:rPr>
                <w:rFonts w:ascii="Arial" w:hAnsi="Arial" w:cs="Arial"/>
                <w:sz w:val="20"/>
                <w:szCs w:val="20"/>
              </w:rPr>
              <w:t>, ze dne 1</w:t>
            </w:r>
            <w:r w:rsidR="007219AE">
              <w:rPr>
                <w:rFonts w:ascii="Arial" w:hAnsi="Arial" w:cs="Arial"/>
                <w:sz w:val="20"/>
                <w:szCs w:val="20"/>
              </w:rPr>
              <w:t>4</w:t>
            </w:r>
            <w:r w:rsidR="004B2D63" w:rsidRPr="00586A67">
              <w:rPr>
                <w:rFonts w:ascii="Arial" w:hAnsi="Arial" w:cs="Arial"/>
                <w:sz w:val="20"/>
                <w:szCs w:val="20"/>
              </w:rPr>
              <w:t>.</w:t>
            </w:r>
            <w:r w:rsidR="00586A67" w:rsidRPr="00586A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9AE">
              <w:rPr>
                <w:rFonts w:ascii="Arial" w:hAnsi="Arial"/>
                <w:sz w:val="20"/>
                <w:szCs w:val="20"/>
              </w:rPr>
              <w:t>6</w:t>
            </w:r>
            <w:r w:rsidR="004B2D63" w:rsidRPr="00586A67">
              <w:rPr>
                <w:rFonts w:ascii="Arial" w:hAnsi="Arial" w:cs="Arial"/>
                <w:sz w:val="20"/>
                <w:szCs w:val="20"/>
              </w:rPr>
              <w:t>.</w:t>
            </w:r>
            <w:r w:rsidR="00586A67" w:rsidRPr="00586A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2D63" w:rsidRPr="00586A67">
              <w:rPr>
                <w:rFonts w:ascii="Arial" w:hAnsi="Arial" w:cs="Arial"/>
                <w:sz w:val="20"/>
                <w:szCs w:val="20"/>
              </w:rPr>
              <w:t>20</w:t>
            </w:r>
            <w:r w:rsidR="007219AE">
              <w:rPr>
                <w:rFonts w:ascii="Arial" w:hAnsi="Arial" w:cs="Arial"/>
                <w:sz w:val="20"/>
                <w:szCs w:val="20"/>
              </w:rPr>
              <w:t>2</w:t>
            </w:r>
            <w:r w:rsidR="004B2D63" w:rsidRPr="00586A67">
              <w:rPr>
                <w:rFonts w:ascii="Arial" w:hAnsi="Arial" w:cs="Arial"/>
                <w:sz w:val="20"/>
                <w:szCs w:val="20"/>
              </w:rPr>
              <w:t>1</w:t>
            </w:r>
            <w:r w:rsidR="00AC7B22" w:rsidRPr="00586A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F05CFB6" w14:textId="77777777" w:rsidR="00AC7B22" w:rsidRPr="005F500F" w:rsidRDefault="00AC7B22" w:rsidP="006B2E3E">
      <w:pPr>
        <w:ind w:left="150"/>
        <w:jc w:val="center"/>
        <w:rPr>
          <w:rFonts w:ascii="Arial" w:hAnsi="Arial" w:cs="Arial"/>
          <w:sz w:val="20"/>
          <w:szCs w:val="20"/>
        </w:rPr>
      </w:pPr>
    </w:p>
    <w:p w14:paraId="4CFE64CA" w14:textId="77777777" w:rsidR="00AC7B22" w:rsidRPr="005F500F" w:rsidRDefault="00AC7B22" w:rsidP="006B2E3E">
      <w:pPr>
        <w:ind w:left="150"/>
        <w:jc w:val="center"/>
        <w:rPr>
          <w:rFonts w:ascii="Arial" w:hAnsi="Arial" w:cs="Arial"/>
          <w:sz w:val="20"/>
          <w:szCs w:val="20"/>
        </w:rPr>
      </w:pPr>
    </w:p>
    <w:p w14:paraId="566D73F8" w14:textId="77777777" w:rsidR="00AC7B22" w:rsidRPr="00C7385E" w:rsidRDefault="007A27CC" w:rsidP="00540C76">
      <w:pPr>
        <w:ind w:left="150"/>
        <w:jc w:val="both"/>
        <w:rPr>
          <w:rFonts w:ascii="Arial" w:hAnsi="Arial" w:cs="Arial"/>
        </w:rPr>
      </w:pPr>
      <w:r w:rsidRPr="005F500F">
        <w:rPr>
          <w:rFonts w:ascii="Arial" w:hAnsi="Arial" w:cs="Arial"/>
          <w:color w:val="000000"/>
          <w:lang w:bidi="cs-CZ"/>
        </w:rPr>
        <w:lastRenderedPageBreak/>
        <w:t xml:space="preserve">Zastupitelstvo města Česká Skalice se na svém zasedání dne </w:t>
      </w:r>
      <w:r w:rsidR="00F23C14">
        <w:rPr>
          <w:rFonts w:ascii="Arial" w:hAnsi="Arial" w:cs="Arial"/>
          <w:color w:val="000000"/>
          <w:lang w:bidi="cs-CZ"/>
        </w:rPr>
        <w:t>30</w:t>
      </w:r>
      <w:r w:rsidR="00C7385E">
        <w:rPr>
          <w:rFonts w:ascii="Arial" w:hAnsi="Arial" w:cs="Arial"/>
          <w:color w:val="000000"/>
          <w:lang w:bidi="cs-CZ"/>
        </w:rPr>
        <w:t>.</w:t>
      </w:r>
      <w:r w:rsidR="00053468">
        <w:rPr>
          <w:rFonts w:ascii="Arial" w:hAnsi="Arial" w:cs="Arial"/>
          <w:color w:val="000000"/>
          <w:lang w:bidi="cs-CZ"/>
        </w:rPr>
        <w:t xml:space="preserve"> 0</w:t>
      </w:r>
      <w:r w:rsidR="00F23C14">
        <w:rPr>
          <w:rFonts w:ascii="Arial" w:hAnsi="Arial" w:cs="Arial"/>
          <w:color w:val="000000"/>
          <w:lang w:bidi="cs-CZ"/>
        </w:rPr>
        <w:t>1</w:t>
      </w:r>
      <w:r w:rsidR="00C7385E">
        <w:rPr>
          <w:rFonts w:ascii="Arial" w:hAnsi="Arial" w:cs="Arial"/>
          <w:color w:val="000000"/>
          <w:lang w:bidi="cs-CZ"/>
        </w:rPr>
        <w:t>.</w:t>
      </w:r>
      <w:r w:rsidR="00053468">
        <w:rPr>
          <w:rFonts w:ascii="Arial" w:hAnsi="Arial" w:cs="Arial"/>
          <w:color w:val="000000"/>
          <w:lang w:bidi="cs-CZ"/>
        </w:rPr>
        <w:t xml:space="preserve"> </w:t>
      </w:r>
      <w:r w:rsidR="00F23C14">
        <w:rPr>
          <w:rFonts w:ascii="Arial" w:hAnsi="Arial" w:cs="Arial"/>
          <w:color w:val="000000"/>
          <w:lang w:bidi="cs-CZ"/>
        </w:rPr>
        <w:t>2023</w:t>
      </w:r>
      <w:r w:rsidR="00F23C14" w:rsidRPr="005F500F">
        <w:rPr>
          <w:rFonts w:ascii="Arial" w:hAnsi="Arial" w:cs="Arial"/>
          <w:color w:val="000000"/>
          <w:lang w:bidi="cs-CZ"/>
        </w:rPr>
        <w:t xml:space="preserve"> </w:t>
      </w:r>
      <w:r w:rsidRPr="005F500F">
        <w:rPr>
          <w:rFonts w:ascii="Arial" w:hAnsi="Arial" w:cs="Arial"/>
          <w:lang w:bidi="cs-CZ"/>
        </w:rPr>
        <w:t xml:space="preserve">usnesením </w:t>
      </w:r>
      <w:r w:rsidR="00586A67">
        <w:rPr>
          <w:rFonts w:ascii="Arial" w:hAnsi="Arial" w:cs="Arial"/>
          <w:lang w:bidi="cs-CZ"/>
        </w:rPr>
        <w:t>č</w:t>
      </w:r>
      <w:r w:rsidR="00C7385E">
        <w:rPr>
          <w:rFonts w:ascii="Arial" w:hAnsi="Arial" w:cs="Arial"/>
          <w:lang w:bidi="cs-CZ"/>
        </w:rPr>
        <w:t>íslo:</w:t>
      </w:r>
      <w:r w:rsidR="00726DE4">
        <w:rPr>
          <w:rFonts w:ascii="Arial" w:hAnsi="Arial" w:cs="Arial"/>
          <w:lang w:bidi="cs-CZ"/>
        </w:rPr>
        <w:t> </w:t>
      </w:r>
      <w:r w:rsidR="00C7385E">
        <w:rPr>
          <w:rFonts w:ascii="Arial" w:hAnsi="Arial" w:cs="Arial"/>
          <w:lang w:bidi="cs-CZ"/>
        </w:rPr>
        <w:t>ZM/</w:t>
      </w:r>
      <w:r w:rsidR="00F23C14">
        <w:rPr>
          <w:rFonts w:ascii="Arial" w:hAnsi="Arial" w:cs="Arial"/>
          <w:lang w:bidi="cs-CZ"/>
        </w:rPr>
        <w:t>3</w:t>
      </w:r>
      <w:r w:rsidR="00C7385E">
        <w:rPr>
          <w:rFonts w:ascii="Arial" w:hAnsi="Arial" w:cs="Arial"/>
          <w:lang w:bidi="cs-CZ"/>
        </w:rPr>
        <w:t>/</w:t>
      </w:r>
      <w:r w:rsidR="00935F54">
        <w:rPr>
          <w:rFonts w:ascii="Arial" w:hAnsi="Arial" w:cs="Arial"/>
          <w:lang w:bidi="cs-CZ"/>
        </w:rPr>
        <w:t>84</w:t>
      </w:r>
      <w:r w:rsidR="00C7385E">
        <w:rPr>
          <w:rFonts w:ascii="Arial" w:hAnsi="Arial" w:cs="Arial"/>
          <w:lang w:bidi="cs-CZ"/>
        </w:rPr>
        <w:t>/</w:t>
      </w:r>
      <w:r w:rsidR="00F23C14">
        <w:rPr>
          <w:rFonts w:ascii="Arial" w:hAnsi="Arial" w:cs="Arial"/>
          <w:lang w:bidi="cs-CZ"/>
        </w:rPr>
        <w:t>01</w:t>
      </w:r>
      <w:r w:rsidR="00C7385E">
        <w:rPr>
          <w:rFonts w:ascii="Arial" w:hAnsi="Arial" w:cs="Arial"/>
          <w:lang w:bidi="cs-CZ"/>
        </w:rPr>
        <w:t>/</w:t>
      </w:r>
      <w:r w:rsidR="00F23C14">
        <w:rPr>
          <w:rFonts w:ascii="Arial" w:hAnsi="Arial" w:cs="Arial"/>
          <w:lang w:bidi="cs-CZ"/>
        </w:rPr>
        <w:t>2023</w:t>
      </w:r>
      <w:r w:rsidR="00F23C14" w:rsidRPr="005F500F">
        <w:rPr>
          <w:rFonts w:ascii="Arial" w:hAnsi="Arial" w:cs="Arial"/>
          <w:color w:val="000000"/>
          <w:lang w:bidi="cs-CZ"/>
        </w:rPr>
        <w:t xml:space="preserve"> </w:t>
      </w:r>
      <w:r w:rsidRPr="005F500F">
        <w:rPr>
          <w:rFonts w:ascii="Arial" w:hAnsi="Arial" w:cs="Arial"/>
          <w:color w:val="000000"/>
          <w:lang w:bidi="cs-CZ"/>
        </w:rPr>
        <w:t>usnes</w:t>
      </w:r>
      <w:r w:rsidR="00586A67">
        <w:rPr>
          <w:rFonts w:ascii="Arial" w:hAnsi="Arial" w:cs="Arial"/>
          <w:color w:val="000000"/>
          <w:lang w:bidi="cs-CZ"/>
        </w:rPr>
        <w:t xml:space="preserve">lo vydat na základě </w:t>
      </w:r>
      <w:r w:rsidR="00586A67" w:rsidRPr="00C7385E">
        <w:rPr>
          <w:rFonts w:ascii="Arial" w:hAnsi="Arial" w:cs="Arial"/>
          <w:color w:val="000000"/>
          <w:lang w:bidi="cs-CZ"/>
        </w:rPr>
        <w:t>§ 14</w:t>
      </w:r>
      <w:r w:rsidRPr="00C7385E">
        <w:rPr>
          <w:rFonts w:ascii="Arial" w:hAnsi="Arial" w:cs="Arial"/>
          <w:color w:val="000000"/>
          <w:lang w:bidi="cs-CZ"/>
        </w:rPr>
        <w:t xml:space="preserve"> zákona č. 565/1990 Sb., o místních poplatcích, ve znění pozdějších předpisů</w:t>
      </w:r>
      <w:r w:rsidR="00B036D7" w:rsidRPr="00C7385E">
        <w:rPr>
          <w:rFonts w:ascii="Arial" w:hAnsi="Arial" w:cs="Arial"/>
          <w:color w:val="000000"/>
          <w:lang w:bidi="cs-CZ"/>
        </w:rPr>
        <w:t xml:space="preserve"> (dále jen „zákon o místních poplatcích“)</w:t>
      </w:r>
      <w:r w:rsidRPr="00C7385E">
        <w:rPr>
          <w:rFonts w:ascii="Arial" w:hAnsi="Arial" w:cs="Arial"/>
          <w:color w:val="000000"/>
          <w:lang w:bidi="cs-CZ"/>
        </w:rPr>
        <w:t>, a v souladu s § 10 písm. d) a § 84 odst. 2 písm. h) zákona č. 128/2000 Sb., o obcích (obecní zřízení), ve znění pozdějších předpisů, tuto obecně závaznou vyhlášku</w:t>
      </w:r>
      <w:r w:rsidR="00B036D7" w:rsidRPr="00C7385E">
        <w:rPr>
          <w:rFonts w:ascii="Arial" w:hAnsi="Arial" w:cs="Arial"/>
          <w:color w:val="000000"/>
          <w:lang w:bidi="cs-CZ"/>
        </w:rPr>
        <w:t xml:space="preserve"> (dále jen „vyhláška“):</w:t>
      </w:r>
    </w:p>
    <w:p w14:paraId="4006E216" w14:textId="77777777" w:rsidR="00AC7B22" w:rsidRPr="00C7385E" w:rsidRDefault="00AC7B22" w:rsidP="005B4DA4">
      <w:pPr>
        <w:ind w:left="150"/>
        <w:jc w:val="center"/>
        <w:rPr>
          <w:rFonts w:ascii="Arial" w:hAnsi="Arial" w:cs="Arial"/>
          <w:sz w:val="18"/>
          <w:szCs w:val="18"/>
        </w:rPr>
      </w:pPr>
    </w:p>
    <w:p w14:paraId="631C3C88" w14:textId="77777777" w:rsidR="006B2E3E" w:rsidRPr="00053468" w:rsidRDefault="00586A67" w:rsidP="005B4DA4">
      <w:pPr>
        <w:ind w:left="150"/>
        <w:jc w:val="center"/>
        <w:rPr>
          <w:rFonts w:ascii="Arial" w:hAnsi="Arial" w:cs="Arial"/>
          <w:b/>
          <w:bCs/>
        </w:rPr>
      </w:pPr>
      <w:r w:rsidRPr="00053468">
        <w:rPr>
          <w:rFonts w:ascii="Arial" w:hAnsi="Arial" w:cs="Arial"/>
          <w:b/>
          <w:bCs/>
        </w:rPr>
        <w:t>Článek 1</w:t>
      </w:r>
    </w:p>
    <w:p w14:paraId="4D4B25BE" w14:textId="77777777" w:rsidR="006B2E3E" w:rsidRPr="00C7385E" w:rsidRDefault="007A27CC" w:rsidP="005B4DA4">
      <w:pPr>
        <w:ind w:left="150"/>
        <w:jc w:val="center"/>
        <w:rPr>
          <w:rFonts w:ascii="Arial" w:hAnsi="Arial" w:cs="Arial"/>
          <w:b/>
        </w:rPr>
      </w:pPr>
      <w:r w:rsidRPr="00C7385E">
        <w:rPr>
          <w:rFonts w:ascii="Arial" w:hAnsi="Arial" w:cs="Arial"/>
          <w:b/>
        </w:rPr>
        <w:t>Úvodní ustanovení</w:t>
      </w:r>
    </w:p>
    <w:p w14:paraId="56F3B8EC" w14:textId="77777777" w:rsidR="007A27CC" w:rsidRPr="00C7385E" w:rsidRDefault="007A27CC" w:rsidP="005B4DA4">
      <w:pPr>
        <w:pStyle w:val="Style8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40" w:lineRule="auto"/>
        <w:ind w:left="720" w:hanging="360"/>
        <w:rPr>
          <w:sz w:val="22"/>
          <w:szCs w:val="22"/>
        </w:rPr>
      </w:pPr>
      <w:r w:rsidRPr="00C7385E">
        <w:rPr>
          <w:color w:val="000000"/>
          <w:sz w:val="22"/>
          <w:szCs w:val="22"/>
          <w:lang w:bidi="cs-CZ"/>
        </w:rPr>
        <w:t>Město Česká Skalice touto vyhláškou zavádí místní poplatek za užívání veřejného prostranství (dále jen „poplatek").</w:t>
      </w:r>
    </w:p>
    <w:p w14:paraId="5F0A19D6" w14:textId="77777777" w:rsidR="007A27CC" w:rsidRPr="00C7385E" w:rsidRDefault="00E50FD9" w:rsidP="005B4DA4">
      <w:pPr>
        <w:pStyle w:val="Style8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240" w:lineRule="auto"/>
        <w:ind w:left="720" w:hanging="360"/>
        <w:rPr>
          <w:sz w:val="22"/>
          <w:szCs w:val="22"/>
        </w:rPr>
      </w:pPr>
      <w:r w:rsidRPr="00C7385E">
        <w:rPr>
          <w:color w:val="000000"/>
          <w:sz w:val="22"/>
          <w:szCs w:val="22"/>
          <w:lang w:bidi="cs-CZ"/>
        </w:rPr>
        <w:t>Správcem poplatku je</w:t>
      </w:r>
      <w:r w:rsidR="007A27CC" w:rsidRPr="00C7385E">
        <w:rPr>
          <w:color w:val="000000"/>
          <w:sz w:val="22"/>
          <w:szCs w:val="22"/>
          <w:lang w:bidi="cs-CZ"/>
        </w:rPr>
        <w:t xml:space="preserve"> Městský úřad Česká Skalice</w:t>
      </w:r>
      <w:r w:rsidR="00B036D7" w:rsidRPr="00C7385E">
        <w:rPr>
          <w:rStyle w:val="Znakapoznpodarou"/>
          <w:color w:val="000000"/>
          <w:sz w:val="22"/>
          <w:szCs w:val="22"/>
          <w:lang w:bidi="cs-CZ"/>
        </w:rPr>
        <w:footnoteReference w:id="1"/>
      </w:r>
      <w:r w:rsidR="007A27CC" w:rsidRPr="00C7385E">
        <w:rPr>
          <w:color w:val="000000"/>
          <w:sz w:val="22"/>
          <w:szCs w:val="22"/>
          <w:lang w:bidi="cs-CZ"/>
        </w:rPr>
        <w:t xml:space="preserve"> (dále jen „správce poplatku").</w:t>
      </w:r>
    </w:p>
    <w:p w14:paraId="218E1A5C" w14:textId="77777777" w:rsidR="00331E29" w:rsidRPr="00C7385E" w:rsidRDefault="00331E29" w:rsidP="00540C76">
      <w:pPr>
        <w:ind w:left="150"/>
        <w:jc w:val="center"/>
        <w:rPr>
          <w:rFonts w:ascii="Arial" w:hAnsi="Arial" w:cs="Arial"/>
          <w:sz w:val="18"/>
          <w:szCs w:val="18"/>
        </w:rPr>
      </w:pPr>
    </w:p>
    <w:p w14:paraId="6395F950" w14:textId="77777777" w:rsidR="0078604A" w:rsidRPr="00053468" w:rsidRDefault="00586A67" w:rsidP="00540C76">
      <w:pPr>
        <w:ind w:left="150"/>
        <w:jc w:val="center"/>
        <w:rPr>
          <w:rFonts w:ascii="Arial" w:hAnsi="Arial" w:cs="Arial"/>
          <w:b/>
          <w:bCs/>
        </w:rPr>
      </w:pPr>
      <w:r w:rsidRPr="00053468">
        <w:rPr>
          <w:rFonts w:ascii="Arial" w:hAnsi="Arial" w:cs="Arial"/>
          <w:b/>
          <w:bCs/>
        </w:rPr>
        <w:t>Článek 2</w:t>
      </w:r>
    </w:p>
    <w:p w14:paraId="0B8A4D41" w14:textId="77777777" w:rsidR="007A27CC" w:rsidRPr="005F500F" w:rsidRDefault="007A27CC" w:rsidP="005B4DA4">
      <w:pPr>
        <w:pStyle w:val="Style15"/>
        <w:keepNext/>
        <w:keepLines/>
        <w:shd w:val="clear" w:color="auto" w:fill="auto"/>
        <w:spacing w:before="0" w:after="0" w:line="240" w:lineRule="auto"/>
        <w:ind w:right="20"/>
        <w:rPr>
          <w:sz w:val="22"/>
          <w:szCs w:val="22"/>
        </w:rPr>
      </w:pPr>
      <w:bookmarkStart w:id="0" w:name="bookmark6"/>
      <w:r w:rsidRPr="005F500F">
        <w:rPr>
          <w:color w:val="000000"/>
          <w:sz w:val="22"/>
          <w:szCs w:val="22"/>
          <w:lang w:bidi="cs-CZ"/>
        </w:rPr>
        <w:t>Předmět poplatku</w:t>
      </w:r>
      <w:r w:rsidR="005B3B95">
        <w:rPr>
          <w:color w:val="000000"/>
          <w:sz w:val="22"/>
          <w:szCs w:val="22"/>
          <w:lang w:bidi="cs-CZ"/>
        </w:rPr>
        <w:t xml:space="preserve"> a</w:t>
      </w:r>
      <w:r w:rsidRPr="005F500F">
        <w:rPr>
          <w:color w:val="000000"/>
          <w:sz w:val="22"/>
          <w:szCs w:val="22"/>
          <w:lang w:bidi="cs-CZ"/>
        </w:rPr>
        <w:t xml:space="preserve"> poplatník</w:t>
      </w:r>
      <w:bookmarkEnd w:id="0"/>
    </w:p>
    <w:p w14:paraId="53C26C43" w14:textId="77777777" w:rsidR="007A27CC" w:rsidRPr="005F500F" w:rsidRDefault="007A27CC" w:rsidP="005B4DA4">
      <w:pPr>
        <w:pStyle w:val="Style8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0" w:line="240" w:lineRule="auto"/>
        <w:rPr>
          <w:sz w:val="22"/>
          <w:szCs w:val="22"/>
        </w:rPr>
      </w:pPr>
      <w:r w:rsidRPr="005F500F">
        <w:rPr>
          <w:color w:val="000000"/>
          <w:sz w:val="22"/>
          <w:szCs w:val="22"/>
          <w:lang w:bidi="cs-CZ"/>
        </w:rPr>
        <w:t xml:space="preserve">Poplatek </w:t>
      </w:r>
      <w:r w:rsidR="004C44EC">
        <w:rPr>
          <w:color w:val="000000"/>
          <w:sz w:val="22"/>
          <w:szCs w:val="22"/>
          <w:lang w:bidi="cs-CZ"/>
        </w:rPr>
        <w:t xml:space="preserve">za užívání veřejného prostranství </w:t>
      </w:r>
      <w:r w:rsidRPr="005F500F">
        <w:rPr>
          <w:color w:val="000000"/>
          <w:sz w:val="22"/>
          <w:szCs w:val="22"/>
          <w:lang w:bidi="cs-CZ"/>
        </w:rPr>
        <w:t>se vybírá za zvláštní užívání veřejného prostranství, kterým se rozumí provádění výkopových prací, umístění dočasných staveb a zařízení sloužících pro poskytování prodeje a</w:t>
      </w:r>
      <w:r w:rsidR="00B036D7" w:rsidRPr="005F500F">
        <w:rPr>
          <w:color w:val="000000"/>
          <w:sz w:val="22"/>
          <w:szCs w:val="22"/>
          <w:lang w:bidi="cs-CZ"/>
        </w:rPr>
        <w:t> </w:t>
      </w:r>
      <w:r w:rsidRPr="005F500F">
        <w:rPr>
          <w:color w:val="000000"/>
          <w:sz w:val="22"/>
          <w:szCs w:val="22"/>
          <w:lang w:bidi="cs-CZ"/>
        </w:rPr>
        <w:t xml:space="preserve">služeb, </w:t>
      </w:r>
      <w:r w:rsidR="00D6570A" w:rsidRPr="005F500F">
        <w:rPr>
          <w:color w:val="000000"/>
          <w:sz w:val="22"/>
          <w:szCs w:val="22"/>
          <w:lang w:bidi="cs-CZ"/>
        </w:rPr>
        <w:t xml:space="preserve">pro </w:t>
      </w:r>
      <w:r w:rsidRPr="005F500F">
        <w:rPr>
          <w:color w:val="000000"/>
          <w:sz w:val="22"/>
          <w:szCs w:val="22"/>
          <w:lang w:bidi="cs-CZ"/>
        </w:rPr>
        <w:t>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5B3B95">
        <w:rPr>
          <w:rStyle w:val="Znakapoznpodarou"/>
          <w:color w:val="000000"/>
          <w:sz w:val="22"/>
          <w:szCs w:val="22"/>
          <w:lang w:bidi="cs-CZ"/>
        </w:rPr>
        <w:footnoteReference w:id="2"/>
      </w:r>
    </w:p>
    <w:p w14:paraId="64C02246" w14:textId="77777777" w:rsidR="007A27CC" w:rsidRPr="005F500F" w:rsidRDefault="007A27CC" w:rsidP="005B4DA4">
      <w:pPr>
        <w:pStyle w:val="Style8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 w:line="240" w:lineRule="auto"/>
        <w:rPr>
          <w:sz w:val="22"/>
          <w:szCs w:val="22"/>
        </w:rPr>
      </w:pPr>
      <w:r w:rsidRPr="005F500F">
        <w:rPr>
          <w:color w:val="000000"/>
          <w:sz w:val="22"/>
          <w:szCs w:val="22"/>
          <w:lang w:bidi="cs-CZ"/>
        </w:rPr>
        <w:t xml:space="preserve">Poplatek </w:t>
      </w:r>
      <w:r w:rsidR="004C44EC">
        <w:rPr>
          <w:color w:val="000000"/>
          <w:sz w:val="22"/>
          <w:szCs w:val="22"/>
          <w:lang w:bidi="cs-CZ"/>
        </w:rPr>
        <w:t xml:space="preserve">za užívání veřejného prostranství </w:t>
      </w:r>
      <w:r w:rsidRPr="005F500F">
        <w:rPr>
          <w:color w:val="000000"/>
          <w:sz w:val="22"/>
          <w:szCs w:val="22"/>
          <w:lang w:bidi="cs-CZ"/>
        </w:rPr>
        <w:t xml:space="preserve">platí fyzické </w:t>
      </w:r>
      <w:r w:rsidR="004C44EC">
        <w:rPr>
          <w:color w:val="000000"/>
          <w:sz w:val="22"/>
          <w:szCs w:val="22"/>
          <w:lang w:bidi="cs-CZ"/>
        </w:rPr>
        <w:t>i</w:t>
      </w:r>
      <w:r w:rsidRPr="005F500F">
        <w:rPr>
          <w:color w:val="000000"/>
          <w:sz w:val="22"/>
          <w:szCs w:val="22"/>
          <w:lang w:bidi="cs-CZ"/>
        </w:rPr>
        <w:t xml:space="preserve"> právnické osoby, které užívají veřejné prostranství způsobem uvedeným v odst</w:t>
      </w:r>
      <w:r w:rsidR="005B3B95">
        <w:rPr>
          <w:color w:val="000000"/>
          <w:sz w:val="22"/>
          <w:szCs w:val="22"/>
          <w:lang w:bidi="cs-CZ"/>
        </w:rPr>
        <w:t>avci</w:t>
      </w:r>
      <w:r w:rsidRPr="005F500F">
        <w:rPr>
          <w:color w:val="000000"/>
          <w:sz w:val="22"/>
          <w:szCs w:val="22"/>
          <w:lang w:bidi="cs-CZ"/>
        </w:rPr>
        <w:t xml:space="preserve"> 1 (dále jen „poplatník").</w:t>
      </w:r>
      <w:r w:rsidR="005B3B95">
        <w:rPr>
          <w:rStyle w:val="Znakapoznpodarou"/>
          <w:color w:val="000000"/>
          <w:sz w:val="22"/>
          <w:szCs w:val="22"/>
          <w:lang w:bidi="cs-CZ"/>
        </w:rPr>
        <w:footnoteReference w:id="3"/>
      </w:r>
    </w:p>
    <w:p w14:paraId="39EFD2C3" w14:textId="77777777" w:rsidR="00331E29" w:rsidRPr="00AD43AF" w:rsidRDefault="00331E29" w:rsidP="00540C76">
      <w:pPr>
        <w:ind w:left="150"/>
        <w:jc w:val="center"/>
        <w:rPr>
          <w:rFonts w:ascii="Arial" w:hAnsi="Arial" w:cs="Arial"/>
          <w:sz w:val="18"/>
          <w:szCs w:val="18"/>
        </w:rPr>
      </w:pPr>
    </w:p>
    <w:p w14:paraId="40755BEE" w14:textId="77777777" w:rsidR="004A6D4B" w:rsidRPr="00053468" w:rsidRDefault="00586A67" w:rsidP="00540C76">
      <w:pPr>
        <w:ind w:left="150"/>
        <w:jc w:val="center"/>
        <w:rPr>
          <w:rFonts w:ascii="Arial" w:hAnsi="Arial" w:cs="Arial"/>
          <w:b/>
          <w:bCs/>
        </w:rPr>
      </w:pPr>
      <w:r w:rsidRPr="00053468">
        <w:rPr>
          <w:rFonts w:ascii="Arial" w:hAnsi="Arial" w:cs="Arial"/>
          <w:b/>
          <w:bCs/>
        </w:rPr>
        <w:t>Článek 3</w:t>
      </w:r>
    </w:p>
    <w:p w14:paraId="7154922C" w14:textId="77777777" w:rsidR="00B24019" w:rsidRPr="00C7385E" w:rsidRDefault="00B24019" w:rsidP="005F500F">
      <w:pPr>
        <w:pStyle w:val="Style15"/>
        <w:keepNext/>
        <w:keepLines/>
        <w:shd w:val="clear" w:color="auto" w:fill="auto"/>
        <w:spacing w:before="0" w:after="0" w:line="240" w:lineRule="auto"/>
        <w:ind w:right="20"/>
        <w:rPr>
          <w:sz w:val="22"/>
          <w:szCs w:val="22"/>
        </w:rPr>
      </w:pPr>
      <w:bookmarkStart w:id="1" w:name="bookmark8"/>
      <w:r w:rsidRPr="00C7385E">
        <w:rPr>
          <w:sz w:val="22"/>
          <w:szCs w:val="22"/>
          <w:lang w:bidi="cs-CZ"/>
        </w:rPr>
        <w:t>Veřejn</w:t>
      </w:r>
      <w:r w:rsidR="005B3B95" w:rsidRPr="00C7385E">
        <w:rPr>
          <w:sz w:val="22"/>
          <w:szCs w:val="22"/>
          <w:lang w:bidi="cs-CZ"/>
        </w:rPr>
        <w:t>á</w:t>
      </w:r>
      <w:r w:rsidRPr="00C7385E">
        <w:rPr>
          <w:sz w:val="22"/>
          <w:szCs w:val="22"/>
          <w:lang w:bidi="cs-CZ"/>
        </w:rPr>
        <w:t xml:space="preserve"> prostranství</w:t>
      </w:r>
      <w:bookmarkEnd w:id="1"/>
    </w:p>
    <w:p w14:paraId="5478A495" w14:textId="77777777" w:rsidR="00B97C76" w:rsidRPr="00C7385E" w:rsidRDefault="005B3B95" w:rsidP="005F500F">
      <w:pPr>
        <w:pStyle w:val="Style8"/>
        <w:shd w:val="clear" w:color="auto" w:fill="auto"/>
        <w:spacing w:before="0" w:after="0" w:line="240" w:lineRule="auto"/>
        <w:ind w:left="709" w:firstLine="0"/>
        <w:rPr>
          <w:sz w:val="22"/>
          <w:szCs w:val="22"/>
        </w:rPr>
      </w:pPr>
      <w:r w:rsidRPr="00C7385E">
        <w:rPr>
          <w:sz w:val="22"/>
          <w:szCs w:val="22"/>
          <w:lang w:bidi="cs-CZ"/>
        </w:rPr>
        <w:t xml:space="preserve">Poplatek se platí za užívání veřejných prostranství, která jsou uvedena jmenovitě </w:t>
      </w:r>
      <w:r w:rsidR="00B24019" w:rsidRPr="00C7385E">
        <w:rPr>
          <w:sz w:val="22"/>
          <w:szCs w:val="22"/>
          <w:lang w:bidi="cs-CZ"/>
        </w:rPr>
        <w:t>v příloze č. 1</w:t>
      </w:r>
      <w:r w:rsidRPr="00C7385E">
        <w:rPr>
          <w:sz w:val="22"/>
          <w:szCs w:val="22"/>
          <w:lang w:bidi="cs-CZ"/>
        </w:rPr>
        <w:t>,</w:t>
      </w:r>
      <w:r w:rsidR="00B24019" w:rsidRPr="00C7385E">
        <w:rPr>
          <w:sz w:val="22"/>
          <w:szCs w:val="22"/>
          <w:lang w:bidi="cs-CZ"/>
        </w:rPr>
        <w:t xml:space="preserve"> která je nedílnou součástí vyhlášky.</w:t>
      </w:r>
    </w:p>
    <w:p w14:paraId="334ED90C" w14:textId="77777777" w:rsidR="00331E29" w:rsidRPr="00C7385E" w:rsidRDefault="00331E29" w:rsidP="00540C76">
      <w:pPr>
        <w:ind w:left="150"/>
        <w:jc w:val="center"/>
        <w:rPr>
          <w:rFonts w:ascii="Arial" w:hAnsi="Arial" w:cs="Arial"/>
          <w:sz w:val="18"/>
          <w:szCs w:val="18"/>
        </w:rPr>
      </w:pPr>
    </w:p>
    <w:p w14:paraId="72E970EE" w14:textId="77777777" w:rsidR="004A6D4B" w:rsidRPr="00053468" w:rsidRDefault="004A6D4B" w:rsidP="00540C76">
      <w:pPr>
        <w:ind w:left="150"/>
        <w:jc w:val="center"/>
        <w:rPr>
          <w:rFonts w:ascii="Arial" w:hAnsi="Arial" w:cs="Arial"/>
          <w:b/>
          <w:bCs/>
        </w:rPr>
      </w:pPr>
      <w:r w:rsidRPr="00053468">
        <w:rPr>
          <w:rFonts w:ascii="Arial" w:hAnsi="Arial" w:cs="Arial"/>
          <w:b/>
          <w:bCs/>
        </w:rPr>
        <w:t xml:space="preserve">Článek </w:t>
      </w:r>
      <w:r w:rsidR="00586A67" w:rsidRPr="00053468">
        <w:rPr>
          <w:rFonts w:ascii="Arial" w:hAnsi="Arial" w:cs="Arial"/>
          <w:b/>
          <w:bCs/>
        </w:rPr>
        <w:t>4</w:t>
      </w:r>
    </w:p>
    <w:p w14:paraId="009E56EC" w14:textId="77777777" w:rsidR="003F4229" w:rsidRPr="00C7385E" w:rsidRDefault="003F4229" w:rsidP="005B4DA4">
      <w:pPr>
        <w:pStyle w:val="Style15"/>
        <w:keepNext/>
        <w:keepLines/>
        <w:shd w:val="clear" w:color="auto" w:fill="auto"/>
        <w:spacing w:before="0" w:after="0" w:line="240" w:lineRule="auto"/>
        <w:ind w:right="20"/>
        <w:rPr>
          <w:sz w:val="22"/>
          <w:szCs w:val="22"/>
        </w:rPr>
      </w:pPr>
      <w:bookmarkStart w:id="2" w:name="bookmark12"/>
      <w:r w:rsidRPr="00C7385E">
        <w:rPr>
          <w:sz w:val="22"/>
          <w:szCs w:val="22"/>
          <w:lang w:bidi="cs-CZ"/>
        </w:rPr>
        <w:t>Ohlašovací povinnost</w:t>
      </w:r>
      <w:bookmarkEnd w:id="2"/>
    </w:p>
    <w:p w14:paraId="557943F8" w14:textId="77777777" w:rsidR="003F4229" w:rsidRPr="00C7385E" w:rsidRDefault="003F4229" w:rsidP="005B4DA4">
      <w:pPr>
        <w:pStyle w:val="Style8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0" w:line="240" w:lineRule="auto"/>
        <w:rPr>
          <w:sz w:val="22"/>
          <w:szCs w:val="22"/>
        </w:rPr>
      </w:pPr>
      <w:r w:rsidRPr="00C7385E">
        <w:rPr>
          <w:sz w:val="22"/>
          <w:szCs w:val="22"/>
          <w:lang w:bidi="cs-CZ"/>
        </w:rPr>
        <w:t xml:space="preserve">Poplatník je povinen ohlásit </w:t>
      </w:r>
      <w:r w:rsidR="008F7194" w:rsidRPr="00C7385E">
        <w:rPr>
          <w:sz w:val="22"/>
          <w:szCs w:val="22"/>
          <w:lang w:bidi="cs-CZ"/>
        </w:rPr>
        <w:t xml:space="preserve">zvláštní užívání veřejného prostranství </w:t>
      </w:r>
      <w:r w:rsidR="00B036D7" w:rsidRPr="00C7385E">
        <w:rPr>
          <w:sz w:val="22"/>
          <w:szCs w:val="22"/>
          <w:lang w:bidi="cs-CZ"/>
        </w:rPr>
        <w:t>správci poplatku nejpozději v den zahájení užívaní veřejného prostranství</w:t>
      </w:r>
      <w:r w:rsidRPr="00C7385E">
        <w:rPr>
          <w:sz w:val="22"/>
          <w:szCs w:val="22"/>
          <w:lang w:bidi="cs-CZ"/>
        </w:rPr>
        <w:t>.</w:t>
      </w:r>
      <w:r w:rsidR="00FA00E4" w:rsidRPr="00C7385E">
        <w:rPr>
          <w:sz w:val="22"/>
          <w:szCs w:val="22"/>
          <w:lang w:bidi="cs-CZ"/>
        </w:rPr>
        <w:t xml:space="preserve"> Pokud tento den připadne na sobotu, neděli nebo státem uznaný svátek, je poplatník povinen splnit ohlašovací povinnost nejbl</w:t>
      </w:r>
      <w:r w:rsidR="008F7194" w:rsidRPr="00C7385E">
        <w:rPr>
          <w:sz w:val="22"/>
          <w:szCs w:val="22"/>
          <w:lang w:bidi="cs-CZ"/>
        </w:rPr>
        <w:t xml:space="preserve">íže </w:t>
      </w:r>
      <w:r w:rsidR="00FA00E4" w:rsidRPr="00C7385E">
        <w:rPr>
          <w:sz w:val="22"/>
          <w:szCs w:val="22"/>
          <w:lang w:bidi="cs-CZ"/>
        </w:rPr>
        <w:t>následující pracovní den.</w:t>
      </w:r>
    </w:p>
    <w:p w14:paraId="28316FB1" w14:textId="77777777" w:rsidR="003F4229" w:rsidRPr="00C7385E" w:rsidRDefault="004F0129" w:rsidP="005B4DA4">
      <w:pPr>
        <w:pStyle w:val="Style8"/>
        <w:numPr>
          <w:ilvl w:val="0"/>
          <w:numId w:val="4"/>
        </w:numPr>
        <w:shd w:val="clear" w:color="auto" w:fill="auto"/>
        <w:tabs>
          <w:tab w:val="left" w:pos="363"/>
        </w:tabs>
        <w:spacing w:before="0" w:after="0" w:line="240" w:lineRule="auto"/>
        <w:rPr>
          <w:sz w:val="22"/>
          <w:szCs w:val="22"/>
        </w:rPr>
      </w:pPr>
      <w:r w:rsidRPr="00C7385E">
        <w:rPr>
          <w:sz w:val="22"/>
          <w:szCs w:val="22"/>
          <w:lang w:bidi="cs-CZ"/>
        </w:rPr>
        <w:t>V ohlášení poplatník uvede</w:t>
      </w:r>
      <w:r w:rsidR="00B036D7" w:rsidRPr="00C7385E">
        <w:rPr>
          <w:rStyle w:val="Znakapoznpodarou"/>
          <w:sz w:val="22"/>
          <w:szCs w:val="22"/>
          <w:lang w:bidi="cs-CZ"/>
        </w:rPr>
        <w:footnoteReference w:id="4"/>
      </w:r>
    </w:p>
    <w:p w14:paraId="0B969C24" w14:textId="77777777" w:rsidR="004F0129" w:rsidRPr="00C7385E" w:rsidRDefault="004F0129" w:rsidP="004F0129">
      <w:pPr>
        <w:pStyle w:val="Style8"/>
        <w:numPr>
          <w:ilvl w:val="0"/>
          <w:numId w:val="24"/>
        </w:numPr>
        <w:tabs>
          <w:tab w:val="left" w:pos="363"/>
        </w:tabs>
        <w:spacing w:before="0" w:after="0"/>
        <w:ind w:left="1066" w:hanging="357"/>
        <w:rPr>
          <w:sz w:val="22"/>
          <w:szCs w:val="22"/>
        </w:rPr>
      </w:pPr>
      <w:r w:rsidRPr="00C7385E">
        <w:rPr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BF0C574" w14:textId="77777777" w:rsidR="004F0129" w:rsidRPr="00C7385E" w:rsidRDefault="004F0129" w:rsidP="004F0129">
      <w:pPr>
        <w:pStyle w:val="Style8"/>
        <w:numPr>
          <w:ilvl w:val="0"/>
          <w:numId w:val="24"/>
        </w:numPr>
        <w:tabs>
          <w:tab w:val="left" w:pos="363"/>
        </w:tabs>
        <w:spacing w:before="0" w:after="0"/>
        <w:ind w:left="1066" w:hanging="357"/>
        <w:rPr>
          <w:sz w:val="22"/>
          <w:szCs w:val="22"/>
        </w:rPr>
      </w:pPr>
      <w:r w:rsidRPr="00C7385E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4ED3CBB5" w14:textId="77777777" w:rsidR="004F0129" w:rsidRPr="004F0129" w:rsidRDefault="004F0129" w:rsidP="004F0129">
      <w:pPr>
        <w:pStyle w:val="Style8"/>
        <w:numPr>
          <w:ilvl w:val="0"/>
          <w:numId w:val="24"/>
        </w:numPr>
        <w:tabs>
          <w:tab w:val="left" w:pos="363"/>
        </w:tabs>
        <w:spacing w:before="0" w:after="0"/>
        <w:ind w:left="1066" w:hanging="357"/>
        <w:rPr>
          <w:sz w:val="22"/>
          <w:szCs w:val="22"/>
        </w:rPr>
      </w:pPr>
      <w:r w:rsidRPr="00C7385E">
        <w:rPr>
          <w:sz w:val="22"/>
          <w:szCs w:val="22"/>
        </w:rPr>
        <w:t>další údaje rozhodné pro stanovení poplatku, zejména předpokládanou dobu, způsob, místo a výměru užívání veřejného prostranství, včetně skutečností dokládaj</w:t>
      </w:r>
      <w:r w:rsidR="00586A67" w:rsidRPr="00C7385E">
        <w:rPr>
          <w:sz w:val="22"/>
          <w:szCs w:val="22"/>
        </w:rPr>
        <w:t>ících vznik nároku na případné</w:t>
      </w:r>
      <w:r w:rsidRPr="00C7385E">
        <w:rPr>
          <w:sz w:val="22"/>
          <w:szCs w:val="22"/>
        </w:rPr>
        <w:t xml:space="preserve"> osvobození</w:t>
      </w:r>
      <w:r w:rsidRPr="004F0129">
        <w:rPr>
          <w:sz w:val="22"/>
          <w:szCs w:val="22"/>
        </w:rPr>
        <w:t xml:space="preserve"> od poplatku.</w:t>
      </w:r>
    </w:p>
    <w:p w14:paraId="2E3AAD0E" w14:textId="77777777" w:rsidR="00C80C6D" w:rsidRPr="005F500F" w:rsidRDefault="00B036D7" w:rsidP="005B4DA4">
      <w:pPr>
        <w:pStyle w:val="Style8"/>
        <w:numPr>
          <w:ilvl w:val="0"/>
          <w:numId w:val="4"/>
        </w:numPr>
        <w:shd w:val="clear" w:color="auto" w:fill="auto"/>
        <w:tabs>
          <w:tab w:val="left" w:pos="363"/>
        </w:tabs>
        <w:spacing w:before="0" w:after="0" w:line="240" w:lineRule="auto"/>
        <w:rPr>
          <w:sz w:val="22"/>
          <w:szCs w:val="22"/>
        </w:rPr>
      </w:pPr>
      <w:r w:rsidRPr="005F500F">
        <w:rPr>
          <w:sz w:val="22"/>
          <w:szCs w:val="22"/>
        </w:rPr>
        <w:t>Poplatník,</w:t>
      </w:r>
      <w:r w:rsidR="00C80C6D" w:rsidRPr="005F500F">
        <w:rPr>
          <w:sz w:val="22"/>
          <w:szCs w:val="22"/>
        </w:rPr>
        <w:t xml:space="preserve"> </w:t>
      </w:r>
      <w:r w:rsidR="00C80C6D" w:rsidRPr="005F500F">
        <w:rPr>
          <w:sz w:val="22"/>
          <w:szCs w:val="22"/>
          <w:lang w:bidi="cs-CZ"/>
        </w:rPr>
        <w:t xml:space="preserve">který nemá sídlo nebo bydliště na území členského státu Evropské unie, jiného smluvního státu Dohody o Evropském hospodářském prostoru nebo Švýcarské konfederace, uvede kromě údajů požadovaných v odstavci 2 adresu svého zmocněnce v </w:t>
      </w:r>
      <w:r w:rsidR="00FA00E4">
        <w:rPr>
          <w:sz w:val="22"/>
          <w:szCs w:val="22"/>
          <w:lang w:bidi="cs-CZ"/>
        </w:rPr>
        <w:t>tuzemsku</w:t>
      </w:r>
      <w:r w:rsidR="00C80C6D" w:rsidRPr="005F500F">
        <w:rPr>
          <w:sz w:val="22"/>
          <w:szCs w:val="22"/>
          <w:lang w:bidi="cs-CZ"/>
        </w:rPr>
        <w:t xml:space="preserve"> pro doručování</w:t>
      </w:r>
      <w:r w:rsidRPr="005F500F">
        <w:rPr>
          <w:rStyle w:val="Znakapoznpodarou"/>
          <w:sz w:val="22"/>
          <w:szCs w:val="22"/>
          <w:lang w:bidi="cs-CZ"/>
        </w:rPr>
        <w:footnoteReference w:id="5"/>
      </w:r>
      <w:r w:rsidR="00C80C6D" w:rsidRPr="005F500F">
        <w:rPr>
          <w:sz w:val="22"/>
          <w:szCs w:val="22"/>
          <w:lang w:bidi="cs-CZ"/>
        </w:rPr>
        <w:t>.</w:t>
      </w:r>
    </w:p>
    <w:p w14:paraId="1C0DC4CF" w14:textId="77777777" w:rsidR="00C80C6D" w:rsidRDefault="00C80C6D" w:rsidP="005B4DA4">
      <w:pPr>
        <w:pStyle w:val="Style8"/>
        <w:numPr>
          <w:ilvl w:val="0"/>
          <w:numId w:val="4"/>
        </w:numPr>
        <w:shd w:val="clear" w:color="auto" w:fill="auto"/>
        <w:tabs>
          <w:tab w:val="left" w:pos="363"/>
        </w:tabs>
        <w:spacing w:before="0" w:after="0" w:line="240" w:lineRule="auto"/>
        <w:rPr>
          <w:sz w:val="22"/>
          <w:szCs w:val="22"/>
        </w:rPr>
      </w:pPr>
      <w:r w:rsidRPr="005F500F">
        <w:rPr>
          <w:sz w:val="22"/>
          <w:szCs w:val="22"/>
        </w:rPr>
        <w:t xml:space="preserve">Dojde-li ke </w:t>
      </w:r>
      <w:r w:rsidRPr="005F500F">
        <w:rPr>
          <w:sz w:val="22"/>
          <w:szCs w:val="22"/>
          <w:lang w:bidi="cs-CZ"/>
        </w:rPr>
        <w:t>změně údajů uvedených v ohlášení, je poplatník povinen tuto změnu oznámit do 15 dnů ode dne, kdy nastala</w:t>
      </w:r>
      <w:r w:rsidR="00B036D7" w:rsidRPr="005F500F">
        <w:rPr>
          <w:rStyle w:val="Znakapoznpodarou"/>
          <w:sz w:val="22"/>
          <w:szCs w:val="22"/>
          <w:lang w:bidi="cs-CZ"/>
        </w:rPr>
        <w:footnoteReference w:id="6"/>
      </w:r>
      <w:r w:rsidRPr="005F500F">
        <w:rPr>
          <w:sz w:val="22"/>
          <w:szCs w:val="22"/>
          <w:lang w:bidi="cs-CZ"/>
        </w:rPr>
        <w:t>.</w:t>
      </w:r>
    </w:p>
    <w:p w14:paraId="5744010E" w14:textId="77777777" w:rsidR="00E62B6E" w:rsidRPr="00E62B6E" w:rsidRDefault="00E62B6E" w:rsidP="00E62B6E">
      <w:pPr>
        <w:pStyle w:val="Style8"/>
        <w:numPr>
          <w:ilvl w:val="0"/>
          <w:numId w:val="4"/>
        </w:numPr>
        <w:shd w:val="clear" w:color="auto" w:fill="auto"/>
        <w:tabs>
          <w:tab w:val="left" w:pos="363"/>
        </w:tabs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</w:t>
      </w:r>
      <w:r>
        <w:rPr>
          <w:sz w:val="22"/>
          <w:szCs w:val="22"/>
        </w:rPr>
        <w:lastRenderedPageBreak/>
        <w:t>své úřední desce.</w:t>
      </w:r>
      <w:r w:rsidRPr="00E62B6E">
        <w:rPr>
          <w:vertAlign w:val="superscript"/>
        </w:rPr>
        <w:footnoteReference w:id="7"/>
      </w:r>
    </w:p>
    <w:p w14:paraId="66E95757" w14:textId="77777777" w:rsidR="00A3627C" w:rsidRDefault="00A3627C" w:rsidP="005B4DA4">
      <w:pPr>
        <w:ind w:left="150"/>
        <w:jc w:val="center"/>
        <w:rPr>
          <w:rFonts w:ascii="Arial" w:hAnsi="Arial" w:cs="Arial"/>
        </w:rPr>
      </w:pPr>
    </w:p>
    <w:p w14:paraId="20C89BF8" w14:textId="77777777" w:rsidR="00F63A7F" w:rsidRPr="00053468" w:rsidRDefault="00586A67" w:rsidP="005B4DA4">
      <w:pPr>
        <w:ind w:left="150"/>
        <w:jc w:val="center"/>
        <w:rPr>
          <w:rFonts w:ascii="Arial" w:hAnsi="Arial" w:cs="Arial"/>
          <w:b/>
          <w:bCs/>
        </w:rPr>
      </w:pPr>
      <w:r w:rsidRPr="00053468">
        <w:rPr>
          <w:rFonts w:ascii="Arial" w:hAnsi="Arial" w:cs="Arial"/>
          <w:b/>
          <w:bCs/>
        </w:rPr>
        <w:t>Článek 5</w:t>
      </w:r>
    </w:p>
    <w:p w14:paraId="4B143A22" w14:textId="77777777" w:rsidR="00F63A7F" w:rsidRPr="005F500F" w:rsidRDefault="008107BF" w:rsidP="005B4DA4">
      <w:pPr>
        <w:ind w:left="150"/>
        <w:jc w:val="center"/>
        <w:rPr>
          <w:rFonts w:ascii="Arial" w:hAnsi="Arial" w:cs="Arial"/>
          <w:b/>
        </w:rPr>
      </w:pPr>
      <w:r w:rsidRPr="005F500F">
        <w:rPr>
          <w:rFonts w:ascii="Arial" w:hAnsi="Arial" w:cs="Arial"/>
          <w:b/>
        </w:rPr>
        <w:t>Sazba poplatku</w:t>
      </w:r>
    </w:p>
    <w:p w14:paraId="6206F74D" w14:textId="77777777" w:rsidR="00B97C76" w:rsidRPr="005F500F" w:rsidRDefault="00AB383F" w:rsidP="005B4DA4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5F500F">
        <w:rPr>
          <w:rFonts w:ascii="Arial" w:hAnsi="Arial" w:cs="Arial"/>
        </w:rPr>
        <w:t xml:space="preserve">Sazba poplatku činí za každý i započatý </w:t>
      </w:r>
      <w:r w:rsidRPr="005F500F">
        <w:rPr>
          <w:rStyle w:val="CharStyle9Exact"/>
          <w:sz w:val="22"/>
          <w:szCs w:val="22"/>
        </w:rPr>
        <w:t>m</w:t>
      </w:r>
      <w:r w:rsidRPr="005F500F">
        <w:rPr>
          <w:rStyle w:val="CharStyle9Exact"/>
          <w:sz w:val="22"/>
          <w:szCs w:val="22"/>
          <w:vertAlign w:val="superscript"/>
        </w:rPr>
        <w:t>2</w:t>
      </w:r>
      <w:r w:rsidR="009B2D71" w:rsidRPr="005F500F">
        <w:rPr>
          <w:rStyle w:val="CharStyle9Exact"/>
          <w:sz w:val="22"/>
          <w:szCs w:val="22"/>
          <w:vertAlign w:val="superscript"/>
        </w:rPr>
        <w:t xml:space="preserve"> </w:t>
      </w:r>
      <w:r w:rsidRPr="005F500F">
        <w:rPr>
          <w:rStyle w:val="CharStyle9Exact"/>
          <w:sz w:val="22"/>
          <w:szCs w:val="22"/>
        </w:rPr>
        <w:t>a každý i započatý den:</w:t>
      </w:r>
    </w:p>
    <w:p w14:paraId="404A33B8" w14:textId="77777777" w:rsidR="00114B5B" w:rsidRDefault="00735104" w:rsidP="005D7CD8">
      <w:pPr>
        <w:numPr>
          <w:ilvl w:val="1"/>
          <w:numId w:val="23"/>
        </w:numPr>
        <w:ind w:left="993" w:hanging="284"/>
        <w:jc w:val="both"/>
        <w:rPr>
          <w:rStyle w:val="CharStyle9Exact"/>
          <w:sz w:val="22"/>
          <w:szCs w:val="22"/>
        </w:rPr>
      </w:pPr>
      <w:r w:rsidRPr="00D74729">
        <w:rPr>
          <w:rStyle w:val="CharStyle9Exact"/>
          <w:sz w:val="22"/>
          <w:szCs w:val="22"/>
        </w:rPr>
        <w:t>za</w:t>
      </w:r>
      <w:r w:rsidR="00D8123B" w:rsidRPr="00D74729">
        <w:rPr>
          <w:rStyle w:val="CharStyle9Exact"/>
          <w:sz w:val="22"/>
          <w:szCs w:val="22"/>
        </w:rPr>
        <w:t xml:space="preserve"> umístění dočasných staveb a zařízení sloužících pro poskytování </w:t>
      </w:r>
    </w:p>
    <w:p w14:paraId="79AEDF26" w14:textId="77777777" w:rsidR="00963D7C" w:rsidRPr="00D74729" w:rsidRDefault="00D8123B" w:rsidP="00114B5B">
      <w:pPr>
        <w:ind w:left="993"/>
        <w:jc w:val="both"/>
        <w:rPr>
          <w:rStyle w:val="CharStyle9Exact"/>
          <w:sz w:val="22"/>
          <w:szCs w:val="22"/>
        </w:rPr>
      </w:pPr>
      <w:r w:rsidRPr="00D74729">
        <w:rPr>
          <w:rStyle w:val="CharStyle9Exact"/>
          <w:sz w:val="22"/>
          <w:szCs w:val="22"/>
        </w:rPr>
        <w:t>prodeje a služeb</w:t>
      </w:r>
      <w:r w:rsidR="00735104" w:rsidRPr="00D74729">
        <w:rPr>
          <w:rStyle w:val="CharStyle9Exact"/>
          <w:sz w:val="22"/>
          <w:szCs w:val="22"/>
        </w:rPr>
        <w:t xml:space="preserve"> vyjma písm. b) </w:t>
      </w:r>
      <w:r w:rsidR="00114B5B">
        <w:rPr>
          <w:rStyle w:val="CharStyle9Exact"/>
          <w:sz w:val="22"/>
          <w:szCs w:val="22"/>
        </w:rPr>
        <w:t xml:space="preserve"> </w:t>
      </w:r>
      <w:r w:rsidR="00D74729">
        <w:rPr>
          <w:rStyle w:val="CharStyle9Exact"/>
          <w:sz w:val="22"/>
          <w:szCs w:val="22"/>
        </w:rPr>
        <w:t>………………………………………………………..</w:t>
      </w:r>
      <w:r w:rsidRPr="00D74729">
        <w:rPr>
          <w:rStyle w:val="CharStyle9Exact"/>
          <w:b/>
          <w:sz w:val="22"/>
          <w:szCs w:val="22"/>
        </w:rPr>
        <w:t>10</w:t>
      </w:r>
      <w:r w:rsidR="001C35F4" w:rsidRPr="00D74729">
        <w:rPr>
          <w:rStyle w:val="CharStyle9Exact"/>
          <w:b/>
          <w:sz w:val="22"/>
          <w:szCs w:val="22"/>
        </w:rPr>
        <w:t xml:space="preserve"> </w:t>
      </w:r>
      <w:r w:rsidRPr="00D74729">
        <w:rPr>
          <w:rStyle w:val="CharStyle9Exact"/>
          <w:b/>
          <w:sz w:val="22"/>
          <w:szCs w:val="22"/>
        </w:rPr>
        <w:t>Kč</w:t>
      </w:r>
      <w:r w:rsidR="00331E29" w:rsidRPr="00D74729">
        <w:rPr>
          <w:rStyle w:val="CharStyle9Exact"/>
          <w:b/>
          <w:sz w:val="22"/>
          <w:szCs w:val="22"/>
        </w:rPr>
        <w:t>,</w:t>
      </w:r>
    </w:p>
    <w:p w14:paraId="44B3B5AE" w14:textId="77777777" w:rsidR="00114B5B" w:rsidRDefault="00D8123B" w:rsidP="00D74729">
      <w:pPr>
        <w:numPr>
          <w:ilvl w:val="1"/>
          <w:numId w:val="23"/>
        </w:numPr>
        <w:ind w:left="993" w:hanging="284"/>
        <w:jc w:val="both"/>
        <w:rPr>
          <w:rStyle w:val="CharStyle9Exact"/>
          <w:sz w:val="22"/>
          <w:szCs w:val="22"/>
        </w:rPr>
      </w:pPr>
      <w:r w:rsidRPr="005F500F">
        <w:rPr>
          <w:rStyle w:val="CharStyle9Exact"/>
          <w:sz w:val="22"/>
          <w:szCs w:val="22"/>
        </w:rPr>
        <w:t>za umístění zař</w:t>
      </w:r>
      <w:r w:rsidR="000F6D35" w:rsidRPr="005F500F">
        <w:rPr>
          <w:rStyle w:val="CharStyle9Exact"/>
          <w:sz w:val="22"/>
          <w:szCs w:val="22"/>
        </w:rPr>
        <w:t>ízení</w:t>
      </w:r>
      <w:r w:rsidRPr="005F500F">
        <w:rPr>
          <w:rStyle w:val="CharStyle9Exact"/>
          <w:sz w:val="22"/>
          <w:szCs w:val="22"/>
        </w:rPr>
        <w:t xml:space="preserve"> sloužících pro poskytování prodeje a služeb </w:t>
      </w:r>
    </w:p>
    <w:p w14:paraId="3D4DBE3C" w14:textId="77777777" w:rsidR="00D8123B" w:rsidRPr="00D74729" w:rsidRDefault="00735104" w:rsidP="00114B5B">
      <w:pPr>
        <w:ind w:left="993"/>
        <w:jc w:val="both"/>
        <w:rPr>
          <w:rStyle w:val="CharStyle9Exact"/>
          <w:sz w:val="22"/>
          <w:szCs w:val="22"/>
        </w:rPr>
      </w:pPr>
      <w:r w:rsidRPr="005F500F">
        <w:rPr>
          <w:rStyle w:val="CharStyle9Exact"/>
          <w:sz w:val="22"/>
          <w:szCs w:val="22"/>
        </w:rPr>
        <w:t>před provozovnou provozovanou týmž podnikatelem</w:t>
      </w:r>
      <w:r w:rsidR="00D74729">
        <w:rPr>
          <w:rStyle w:val="CharStyle9Exact"/>
          <w:sz w:val="22"/>
          <w:szCs w:val="22"/>
        </w:rPr>
        <w:t xml:space="preserve"> </w:t>
      </w:r>
      <w:r w:rsidR="00114B5B">
        <w:rPr>
          <w:rStyle w:val="CharStyle9Exact"/>
          <w:sz w:val="22"/>
          <w:szCs w:val="22"/>
        </w:rPr>
        <w:t>..</w:t>
      </w:r>
      <w:r w:rsidR="00D74729">
        <w:rPr>
          <w:rStyle w:val="CharStyle9Exact"/>
          <w:sz w:val="22"/>
          <w:szCs w:val="22"/>
        </w:rPr>
        <w:t>………………………………..</w:t>
      </w:r>
      <w:r w:rsidR="00E309ED" w:rsidRPr="00D74729">
        <w:rPr>
          <w:rStyle w:val="CharStyle9Exact"/>
          <w:b/>
          <w:sz w:val="22"/>
          <w:szCs w:val="22"/>
        </w:rPr>
        <w:t>2</w:t>
      </w:r>
      <w:r w:rsidR="000F6D35" w:rsidRPr="00D74729">
        <w:rPr>
          <w:rStyle w:val="CharStyle9Exact"/>
          <w:b/>
          <w:sz w:val="22"/>
          <w:szCs w:val="22"/>
        </w:rPr>
        <w:t xml:space="preserve"> </w:t>
      </w:r>
      <w:r w:rsidR="00D8123B" w:rsidRPr="00D74729">
        <w:rPr>
          <w:rStyle w:val="CharStyle9Exact"/>
          <w:b/>
          <w:sz w:val="22"/>
          <w:szCs w:val="22"/>
        </w:rPr>
        <w:t>Kč</w:t>
      </w:r>
      <w:r w:rsidR="00331E29" w:rsidRPr="00D74729">
        <w:rPr>
          <w:rStyle w:val="CharStyle9Exact"/>
          <w:sz w:val="22"/>
          <w:szCs w:val="22"/>
        </w:rPr>
        <w:t>,</w:t>
      </w:r>
    </w:p>
    <w:p w14:paraId="6A87DE75" w14:textId="77777777" w:rsidR="00D8123B" w:rsidRPr="00D74729" w:rsidRDefault="00D8123B" w:rsidP="00D74729">
      <w:pPr>
        <w:numPr>
          <w:ilvl w:val="1"/>
          <w:numId w:val="23"/>
        </w:numPr>
        <w:ind w:left="993" w:hanging="284"/>
        <w:jc w:val="both"/>
        <w:rPr>
          <w:rStyle w:val="CharStyle9Exact"/>
          <w:sz w:val="22"/>
          <w:szCs w:val="22"/>
        </w:rPr>
      </w:pPr>
      <w:r w:rsidRPr="005F500F">
        <w:rPr>
          <w:rStyle w:val="CharStyle9Exact"/>
          <w:sz w:val="22"/>
          <w:szCs w:val="22"/>
        </w:rPr>
        <w:t>za umístění stavební</w:t>
      </w:r>
      <w:r w:rsidR="00114B5B">
        <w:rPr>
          <w:rStyle w:val="CharStyle9Exact"/>
          <w:sz w:val="22"/>
          <w:szCs w:val="22"/>
        </w:rPr>
        <w:t>ch</w:t>
      </w:r>
      <w:r w:rsidRPr="005F500F">
        <w:rPr>
          <w:rStyle w:val="CharStyle9Exact"/>
          <w:sz w:val="22"/>
          <w:szCs w:val="22"/>
        </w:rPr>
        <w:t xml:space="preserve"> zařízení </w:t>
      </w:r>
      <w:r w:rsidR="00D74729">
        <w:rPr>
          <w:rStyle w:val="CharStyle9Exact"/>
          <w:sz w:val="22"/>
          <w:szCs w:val="22"/>
        </w:rPr>
        <w:t>………………………………………………………….</w:t>
      </w:r>
      <w:r w:rsidRPr="00D74729">
        <w:rPr>
          <w:rStyle w:val="CharStyle9Exact"/>
          <w:b/>
          <w:sz w:val="22"/>
          <w:szCs w:val="22"/>
        </w:rPr>
        <w:t>1</w:t>
      </w:r>
      <w:r w:rsidR="002F3F2B" w:rsidRPr="00D74729">
        <w:rPr>
          <w:rStyle w:val="CharStyle9Exact"/>
          <w:b/>
          <w:sz w:val="22"/>
          <w:szCs w:val="22"/>
        </w:rPr>
        <w:t xml:space="preserve"> </w:t>
      </w:r>
      <w:r w:rsidRPr="00D74729">
        <w:rPr>
          <w:rStyle w:val="CharStyle9Exact"/>
          <w:b/>
          <w:sz w:val="22"/>
          <w:szCs w:val="22"/>
        </w:rPr>
        <w:t>Kč</w:t>
      </w:r>
      <w:r w:rsidR="00331E29" w:rsidRPr="00D74729">
        <w:rPr>
          <w:rStyle w:val="CharStyle9Exact"/>
          <w:sz w:val="22"/>
          <w:szCs w:val="22"/>
        </w:rPr>
        <w:t>,</w:t>
      </w:r>
    </w:p>
    <w:p w14:paraId="796E2676" w14:textId="77777777" w:rsidR="00D8123B" w:rsidRPr="00D74729" w:rsidRDefault="00D8123B" w:rsidP="00D74729">
      <w:pPr>
        <w:numPr>
          <w:ilvl w:val="1"/>
          <w:numId w:val="23"/>
        </w:numPr>
        <w:ind w:left="993" w:hanging="284"/>
        <w:jc w:val="both"/>
        <w:rPr>
          <w:rStyle w:val="CharStyle9Exact"/>
          <w:sz w:val="22"/>
          <w:szCs w:val="22"/>
        </w:rPr>
      </w:pPr>
      <w:r w:rsidRPr="005F500F">
        <w:rPr>
          <w:rStyle w:val="CharStyle9Exact"/>
          <w:sz w:val="22"/>
          <w:szCs w:val="22"/>
        </w:rPr>
        <w:t>za umístění reklamní</w:t>
      </w:r>
      <w:r w:rsidR="00114B5B">
        <w:rPr>
          <w:rStyle w:val="CharStyle9Exact"/>
          <w:sz w:val="22"/>
          <w:szCs w:val="22"/>
        </w:rPr>
        <w:t>ch</w:t>
      </w:r>
      <w:r w:rsidRPr="005F500F">
        <w:rPr>
          <w:rStyle w:val="CharStyle9Exact"/>
          <w:sz w:val="22"/>
          <w:szCs w:val="22"/>
        </w:rPr>
        <w:t xml:space="preserve"> zařízení </w:t>
      </w:r>
      <w:r w:rsidR="00D74729">
        <w:rPr>
          <w:rStyle w:val="CharStyle9Exact"/>
          <w:sz w:val="22"/>
          <w:szCs w:val="22"/>
        </w:rPr>
        <w:t xml:space="preserve">………………………………………………………… </w:t>
      </w:r>
      <w:r w:rsidRPr="00D74729">
        <w:rPr>
          <w:rStyle w:val="CharStyle9Exact"/>
          <w:b/>
          <w:sz w:val="22"/>
          <w:szCs w:val="22"/>
        </w:rPr>
        <w:t>2 Kč</w:t>
      </w:r>
      <w:r w:rsidR="00331E29" w:rsidRPr="00D74729">
        <w:rPr>
          <w:rStyle w:val="CharStyle9Exact"/>
          <w:sz w:val="22"/>
          <w:szCs w:val="22"/>
        </w:rPr>
        <w:t>,</w:t>
      </w:r>
    </w:p>
    <w:p w14:paraId="11C675A8" w14:textId="77777777" w:rsidR="00D8123B" w:rsidRPr="00D74729" w:rsidRDefault="00D8123B" w:rsidP="00D74729">
      <w:pPr>
        <w:numPr>
          <w:ilvl w:val="1"/>
          <w:numId w:val="23"/>
        </w:numPr>
        <w:ind w:left="993" w:hanging="284"/>
        <w:jc w:val="both"/>
        <w:rPr>
          <w:rStyle w:val="CharStyle9Exact"/>
          <w:sz w:val="22"/>
          <w:szCs w:val="22"/>
        </w:rPr>
      </w:pPr>
      <w:r w:rsidRPr="005F500F">
        <w:rPr>
          <w:rStyle w:val="CharStyle9Exact"/>
          <w:sz w:val="22"/>
          <w:szCs w:val="22"/>
        </w:rPr>
        <w:t>za umístění zařízení cirkusů</w:t>
      </w:r>
      <w:r w:rsidR="00735104" w:rsidRPr="005F500F">
        <w:rPr>
          <w:rStyle w:val="CharStyle9Exact"/>
          <w:sz w:val="22"/>
          <w:szCs w:val="22"/>
        </w:rPr>
        <w:t xml:space="preserve">, lunaparků </w:t>
      </w:r>
      <w:r w:rsidRPr="005F500F">
        <w:rPr>
          <w:rStyle w:val="CharStyle9Exact"/>
          <w:sz w:val="22"/>
          <w:szCs w:val="22"/>
        </w:rPr>
        <w:t>a jiných obdobných atrakcí</w:t>
      </w:r>
      <w:r w:rsidR="00D74729">
        <w:rPr>
          <w:rStyle w:val="CharStyle9Exact"/>
          <w:sz w:val="22"/>
          <w:szCs w:val="22"/>
        </w:rPr>
        <w:t xml:space="preserve"> ………………..  </w:t>
      </w:r>
      <w:r w:rsidRPr="00D74729">
        <w:rPr>
          <w:rStyle w:val="CharStyle9Exact"/>
          <w:b/>
          <w:sz w:val="22"/>
          <w:szCs w:val="22"/>
        </w:rPr>
        <w:t>2 Kč</w:t>
      </w:r>
      <w:r w:rsidR="00331E29" w:rsidRPr="00D74729">
        <w:rPr>
          <w:rStyle w:val="CharStyle9Exact"/>
          <w:sz w:val="22"/>
          <w:szCs w:val="22"/>
        </w:rPr>
        <w:t>,</w:t>
      </w:r>
    </w:p>
    <w:p w14:paraId="059C5A05" w14:textId="77777777" w:rsidR="00D8123B" w:rsidRPr="00D74729" w:rsidRDefault="00D8123B" w:rsidP="00D74729">
      <w:pPr>
        <w:numPr>
          <w:ilvl w:val="1"/>
          <w:numId w:val="23"/>
        </w:numPr>
        <w:ind w:left="993" w:hanging="284"/>
        <w:jc w:val="both"/>
        <w:rPr>
          <w:rStyle w:val="CharStyle9Exact"/>
          <w:sz w:val="22"/>
          <w:szCs w:val="22"/>
        </w:rPr>
      </w:pPr>
      <w:r w:rsidRPr="005F500F">
        <w:rPr>
          <w:rStyle w:val="CharStyle9Exact"/>
          <w:sz w:val="22"/>
          <w:szCs w:val="22"/>
        </w:rPr>
        <w:t xml:space="preserve">za </w:t>
      </w:r>
      <w:r w:rsidR="00735104" w:rsidRPr="005F500F">
        <w:rPr>
          <w:rStyle w:val="CharStyle9Exact"/>
          <w:sz w:val="22"/>
          <w:szCs w:val="22"/>
        </w:rPr>
        <w:t xml:space="preserve">užívání </w:t>
      </w:r>
      <w:r w:rsidRPr="005F500F">
        <w:rPr>
          <w:rStyle w:val="CharStyle9Exact"/>
          <w:sz w:val="22"/>
          <w:szCs w:val="22"/>
        </w:rPr>
        <w:t xml:space="preserve">veřejného prostranství pro </w:t>
      </w:r>
      <w:r w:rsidR="00331E29" w:rsidRPr="005F500F">
        <w:rPr>
          <w:rStyle w:val="CharStyle9Exact"/>
          <w:sz w:val="22"/>
          <w:szCs w:val="22"/>
        </w:rPr>
        <w:t xml:space="preserve">potřeby </w:t>
      </w:r>
      <w:r w:rsidRPr="005F500F">
        <w:rPr>
          <w:rStyle w:val="CharStyle9Exact"/>
          <w:sz w:val="22"/>
          <w:szCs w:val="22"/>
        </w:rPr>
        <w:t xml:space="preserve">tvorby filmových a televizních děl </w:t>
      </w:r>
      <w:r w:rsidR="00D74729">
        <w:rPr>
          <w:rStyle w:val="CharStyle9Exact"/>
          <w:sz w:val="22"/>
          <w:szCs w:val="22"/>
        </w:rPr>
        <w:t>....</w:t>
      </w:r>
      <w:r w:rsidRPr="00D74729">
        <w:rPr>
          <w:rStyle w:val="CharStyle9Exact"/>
          <w:b/>
          <w:sz w:val="22"/>
          <w:szCs w:val="22"/>
        </w:rPr>
        <w:t>10 Kč</w:t>
      </w:r>
      <w:r w:rsidR="00331E29" w:rsidRPr="00D74729">
        <w:rPr>
          <w:rStyle w:val="CharStyle9Exact"/>
          <w:sz w:val="22"/>
          <w:szCs w:val="22"/>
        </w:rPr>
        <w:t>,</w:t>
      </w:r>
    </w:p>
    <w:p w14:paraId="5A3616D4" w14:textId="77777777" w:rsidR="00D74729" w:rsidRDefault="00114B5B" w:rsidP="00D74729">
      <w:pPr>
        <w:numPr>
          <w:ilvl w:val="1"/>
          <w:numId w:val="23"/>
        </w:numPr>
        <w:ind w:left="993" w:hanging="284"/>
        <w:jc w:val="both"/>
        <w:rPr>
          <w:rStyle w:val="CharStyle9Exact"/>
          <w:sz w:val="22"/>
          <w:szCs w:val="22"/>
        </w:rPr>
      </w:pPr>
      <w:r>
        <w:rPr>
          <w:rStyle w:val="CharStyle9Exact"/>
          <w:sz w:val="22"/>
          <w:szCs w:val="22"/>
        </w:rPr>
        <w:t xml:space="preserve">za </w:t>
      </w:r>
      <w:r w:rsidR="00546A81" w:rsidRPr="005F500F">
        <w:rPr>
          <w:rStyle w:val="CharStyle9Exact"/>
          <w:sz w:val="22"/>
          <w:szCs w:val="22"/>
        </w:rPr>
        <w:t xml:space="preserve">provádění výkopových prací, umístění skládek, vyhrazení trvalého parkovacího </w:t>
      </w:r>
    </w:p>
    <w:p w14:paraId="6816B8E0" w14:textId="77777777" w:rsidR="00D8123B" w:rsidRPr="00D74729" w:rsidRDefault="00546A81" w:rsidP="00D74729">
      <w:pPr>
        <w:ind w:left="993"/>
        <w:jc w:val="both"/>
        <w:rPr>
          <w:rStyle w:val="CharStyle9Exact"/>
          <w:sz w:val="22"/>
          <w:szCs w:val="22"/>
        </w:rPr>
      </w:pPr>
      <w:r w:rsidRPr="005F500F">
        <w:rPr>
          <w:rStyle w:val="CharStyle9Exact"/>
          <w:sz w:val="22"/>
          <w:szCs w:val="22"/>
        </w:rPr>
        <w:t>místa, užívání veřejného prostranství pro kulturní, sportovní a reklamní akce</w:t>
      </w:r>
      <w:r w:rsidR="00D74729">
        <w:rPr>
          <w:rStyle w:val="CharStyle9Exact"/>
          <w:sz w:val="22"/>
          <w:szCs w:val="22"/>
        </w:rPr>
        <w:tab/>
        <w:t xml:space="preserve">……. </w:t>
      </w:r>
      <w:r w:rsidR="00D8123B" w:rsidRPr="00D74729">
        <w:rPr>
          <w:rStyle w:val="CharStyle9Exact"/>
          <w:b/>
          <w:sz w:val="22"/>
          <w:szCs w:val="22"/>
        </w:rPr>
        <w:t>2 Kč</w:t>
      </w:r>
      <w:r w:rsidR="00331E29" w:rsidRPr="00D74729">
        <w:rPr>
          <w:rStyle w:val="CharStyle9Exact"/>
          <w:sz w:val="22"/>
          <w:szCs w:val="22"/>
        </w:rPr>
        <w:t>.</w:t>
      </w:r>
    </w:p>
    <w:p w14:paraId="4ABF5EDD" w14:textId="77777777" w:rsidR="00735104" w:rsidRPr="005F500F" w:rsidRDefault="00735104" w:rsidP="005F500F">
      <w:pPr>
        <w:ind w:left="993"/>
        <w:jc w:val="both"/>
        <w:rPr>
          <w:rStyle w:val="CharStyle9Exact"/>
          <w:sz w:val="22"/>
          <w:szCs w:val="22"/>
        </w:rPr>
      </w:pPr>
    </w:p>
    <w:p w14:paraId="2AA716EF" w14:textId="77777777" w:rsidR="001C35F4" w:rsidRPr="005F500F" w:rsidRDefault="004A4361" w:rsidP="005B4DA4">
      <w:pPr>
        <w:numPr>
          <w:ilvl w:val="0"/>
          <w:numId w:val="8"/>
        </w:numPr>
        <w:jc w:val="both"/>
        <w:rPr>
          <w:rFonts w:ascii="Arial" w:hAnsi="Arial" w:cs="Arial"/>
          <w:lang w:bidi="cs-CZ"/>
        </w:rPr>
      </w:pPr>
      <w:r w:rsidRPr="005F500F">
        <w:rPr>
          <w:rFonts w:ascii="Arial" w:hAnsi="Arial" w:cs="Arial"/>
          <w:lang w:bidi="cs-CZ"/>
        </w:rPr>
        <w:t>Roční paušální poplatek</w:t>
      </w:r>
      <w:r w:rsidR="005822C7" w:rsidRPr="005F500F">
        <w:rPr>
          <w:rFonts w:ascii="Arial" w:hAnsi="Arial" w:cs="Arial"/>
          <w:lang w:bidi="cs-CZ"/>
        </w:rPr>
        <w:t xml:space="preserve"> </w:t>
      </w:r>
      <w:r w:rsidRPr="005F500F">
        <w:rPr>
          <w:rFonts w:ascii="Arial" w:hAnsi="Arial" w:cs="Arial"/>
          <w:lang w:bidi="cs-CZ"/>
        </w:rPr>
        <w:t>za vyhrazení trvalého parkovacího místa pro jedno osobní vozidlo</w:t>
      </w:r>
      <w:r w:rsidR="005717E2">
        <w:rPr>
          <w:rFonts w:ascii="Arial" w:hAnsi="Arial" w:cs="Arial"/>
          <w:lang w:bidi="cs-CZ"/>
        </w:rPr>
        <w:t xml:space="preserve"> </w:t>
      </w:r>
      <w:r w:rsidRPr="005F500F">
        <w:rPr>
          <w:rFonts w:ascii="Arial" w:hAnsi="Arial" w:cs="Arial"/>
          <w:lang w:bidi="cs-CZ"/>
        </w:rPr>
        <w:t>činí</w:t>
      </w:r>
      <w:r w:rsidR="001C35F4" w:rsidRPr="005F500F">
        <w:rPr>
          <w:rFonts w:ascii="Arial" w:hAnsi="Arial" w:cs="Arial"/>
          <w:lang w:bidi="cs-CZ"/>
        </w:rPr>
        <w:t>:</w:t>
      </w:r>
    </w:p>
    <w:p w14:paraId="67278FB6" w14:textId="77777777" w:rsidR="004A4361" w:rsidRPr="00D74729" w:rsidRDefault="001C35F4" w:rsidP="005D7CD8">
      <w:pPr>
        <w:numPr>
          <w:ilvl w:val="0"/>
          <w:numId w:val="10"/>
        </w:numPr>
        <w:jc w:val="both"/>
        <w:rPr>
          <w:rStyle w:val="CharStyle20"/>
          <w:color w:val="auto"/>
          <w:sz w:val="22"/>
          <w:szCs w:val="22"/>
        </w:rPr>
      </w:pPr>
      <w:r w:rsidRPr="00D74729">
        <w:rPr>
          <w:rFonts w:ascii="Arial" w:hAnsi="Arial" w:cs="Arial"/>
          <w:lang w:bidi="cs-CZ"/>
        </w:rPr>
        <w:t>na Husově náměstí</w:t>
      </w:r>
      <w:r w:rsidR="001E5A60">
        <w:rPr>
          <w:rFonts w:ascii="Arial" w:hAnsi="Arial" w:cs="Arial"/>
          <w:lang w:bidi="cs-CZ"/>
        </w:rPr>
        <w:t xml:space="preserve"> ………………………………………………………………….</w:t>
      </w:r>
      <w:r w:rsidR="00D74729">
        <w:rPr>
          <w:rFonts w:ascii="Arial" w:hAnsi="Arial" w:cs="Arial"/>
          <w:lang w:bidi="cs-CZ"/>
        </w:rPr>
        <w:t xml:space="preserve"> </w:t>
      </w:r>
      <w:r w:rsidR="003A02A7" w:rsidRPr="00D74729">
        <w:rPr>
          <w:rStyle w:val="CharStyle20"/>
          <w:color w:val="auto"/>
          <w:sz w:val="22"/>
          <w:szCs w:val="22"/>
        </w:rPr>
        <w:t>6.</w:t>
      </w:r>
      <w:r w:rsidR="004A4361" w:rsidRPr="00D74729">
        <w:rPr>
          <w:rStyle w:val="CharStyle20"/>
          <w:color w:val="auto"/>
          <w:sz w:val="22"/>
          <w:szCs w:val="22"/>
        </w:rPr>
        <w:t>000</w:t>
      </w:r>
      <w:r w:rsidR="00E850DB" w:rsidRPr="00D74729">
        <w:rPr>
          <w:rStyle w:val="CharStyle20"/>
          <w:color w:val="auto"/>
          <w:sz w:val="22"/>
          <w:szCs w:val="22"/>
        </w:rPr>
        <w:t> </w:t>
      </w:r>
      <w:r w:rsidR="004A4361" w:rsidRPr="00D74729">
        <w:rPr>
          <w:rStyle w:val="CharStyle20"/>
          <w:color w:val="auto"/>
          <w:sz w:val="22"/>
          <w:szCs w:val="22"/>
        </w:rPr>
        <w:t>Kč</w:t>
      </w:r>
      <w:r w:rsidR="00D74729">
        <w:rPr>
          <w:rStyle w:val="CharStyle20"/>
          <w:color w:val="auto"/>
          <w:sz w:val="22"/>
          <w:szCs w:val="22"/>
        </w:rPr>
        <w:t>,</w:t>
      </w:r>
    </w:p>
    <w:p w14:paraId="73C11E7E" w14:textId="77777777" w:rsidR="003A02A7" w:rsidRDefault="00735104" w:rsidP="005D7CD8">
      <w:pPr>
        <w:numPr>
          <w:ilvl w:val="0"/>
          <w:numId w:val="10"/>
        </w:numPr>
        <w:jc w:val="both"/>
        <w:rPr>
          <w:rStyle w:val="CharStyle20"/>
          <w:color w:val="auto"/>
          <w:sz w:val="22"/>
          <w:szCs w:val="22"/>
        </w:rPr>
      </w:pPr>
      <w:r w:rsidRPr="00D74729">
        <w:rPr>
          <w:rStyle w:val="CharStyle20"/>
          <w:b w:val="0"/>
          <w:color w:val="auto"/>
          <w:sz w:val="22"/>
          <w:szCs w:val="22"/>
        </w:rPr>
        <w:t>v ostatních případech</w:t>
      </w:r>
      <w:r w:rsidR="001E5A60">
        <w:rPr>
          <w:rStyle w:val="CharStyle20"/>
          <w:color w:val="auto"/>
          <w:sz w:val="22"/>
          <w:szCs w:val="22"/>
        </w:rPr>
        <w:t xml:space="preserve"> </w:t>
      </w:r>
      <w:r w:rsidR="001E5A60" w:rsidRPr="001E5A60">
        <w:rPr>
          <w:rStyle w:val="CharStyle20"/>
          <w:b w:val="0"/>
          <w:bCs w:val="0"/>
          <w:color w:val="auto"/>
          <w:sz w:val="22"/>
          <w:szCs w:val="22"/>
        </w:rPr>
        <w:t>…</w:t>
      </w:r>
      <w:r w:rsidR="001E5A60">
        <w:rPr>
          <w:rStyle w:val="CharStyle20"/>
          <w:b w:val="0"/>
          <w:bCs w:val="0"/>
          <w:color w:val="auto"/>
          <w:sz w:val="22"/>
          <w:szCs w:val="22"/>
        </w:rPr>
        <w:t>.</w:t>
      </w:r>
      <w:r w:rsidR="001E5A60" w:rsidRPr="001E5A60">
        <w:rPr>
          <w:rStyle w:val="CharStyle20"/>
          <w:b w:val="0"/>
          <w:bCs w:val="0"/>
          <w:color w:val="auto"/>
          <w:sz w:val="22"/>
          <w:szCs w:val="22"/>
        </w:rPr>
        <w:t>……………………………………………………………</w:t>
      </w:r>
      <w:r w:rsidR="00D74729">
        <w:rPr>
          <w:rStyle w:val="CharStyle20"/>
          <w:color w:val="auto"/>
          <w:sz w:val="22"/>
          <w:szCs w:val="22"/>
        </w:rPr>
        <w:t xml:space="preserve"> </w:t>
      </w:r>
      <w:r w:rsidR="00E309ED" w:rsidRPr="00D74729">
        <w:rPr>
          <w:rStyle w:val="CharStyle20"/>
          <w:color w:val="auto"/>
          <w:sz w:val="22"/>
          <w:szCs w:val="22"/>
        </w:rPr>
        <w:t>3</w:t>
      </w:r>
      <w:r w:rsidR="003A02A7" w:rsidRPr="00D74729">
        <w:rPr>
          <w:rStyle w:val="CharStyle20"/>
          <w:color w:val="auto"/>
          <w:sz w:val="22"/>
          <w:szCs w:val="22"/>
        </w:rPr>
        <w:t>.000 Kč</w:t>
      </w:r>
      <w:r w:rsidR="00D74729">
        <w:rPr>
          <w:rStyle w:val="CharStyle20"/>
          <w:color w:val="auto"/>
          <w:sz w:val="22"/>
          <w:szCs w:val="22"/>
        </w:rPr>
        <w:t>.</w:t>
      </w:r>
    </w:p>
    <w:p w14:paraId="52BBBEC2" w14:textId="77777777" w:rsidR="00586A67" w:rsidRDefault="00586A67" w:rsidP="00586A67">
      <w:pPr>
        <w:ind w:left="1080"/>
        <w:jc w:val="both"/>
        <w:rPr>
          <w:rStyle w:val="CharStyle20"/>
          <w:color w:val="auto"/>
          <w:sz w:val="22"/>
          <w:szCs w:val="22"/>
        </w:rPr>
      </w:pPr>
    </w:p>
    <w:p w14:paraId="07920367" w14:textId="77777777" w:rsidR="00586A67" w:rsidRPr="00C7385E" w:rsidRDefault="00586A67" w:rsidP="00586A67">
      <w:pPr>
        <w:pStyle w:val="slalnk"/>
        <w:spacing w:before="0" w:after="0" w:line="288" w:lineRule="auto"/>
        <w:ind w:left="709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   </w:t>
      </w:r>
      <w:r w:rsidRPr="00C7385E">
        <w:rPr>
          <w:rFonts w:ascii="Arial" w:hAnsi="Arial" w:cs="Arial"/>
          <w:b w:val="0"/>
          <w:sz w:val="22"/>
          <w:szCs w:val="22"/>
        </w:rPr>
        <w:t>3.</w:t>
      </w:r>
      <w:r w:rsidRPr="00C7385E">
        <w:rPr>
          <w:rFonts w:ascii="Arial" w:hAnsi="Arial" w:cs="Arial"/>
          <w:b w:val="0"/>
          <w:sz w:val="22"/>
          <w:szCs w:val="22"/>
        </w:rPr>
        <w:tab/>
        <w:t>Volbu placení poplatku paušální částkou včetně výběru varianty paušální částky sdělí poplatník správci poplatku v rámci ohlášení dle čl. 4 odst. 2.</w:t>
      </w:r>
    </w:p>
    <w:p w14:paraId="0799419D" w14:textId="77777777" w:rsidR="00586A67" w:rsidRPr="00C7385E" w:rsidRDefault="00586A67" w:rsidP="00586A67">
      <w:pPr>
        <w:ind w:left="1080"/>
        <w:jc w:val="both"/>
        <w:rPr>
          <w:rStyle w:val="CharStyle20"/>
          <w:color w:val="auto"/>
          <w:sz w:val="22"/>
          <w:szCs w:val="22"/>
        </w:rPr>
      </w:pPr>
    </w:p>
    <w:p w14:paraId="1D76EA8C" w14:textId="77777777" w:rsidR="00CF56CA" w:rsidRPr="00C7385E" w:rsidRDefault="00CF56CA" w:rsidP="005F500F">
      <w:pPr>
        <w:ind w:left="720"/>
        <w:jc w:val="both"/>
        <w:rPr>
          <w:rFonts w:ascii="Arial" w:hAnsi="Arial" w:cs="Arial"/>
        </w:rPr>
      </w:pPr>
    </w:p>
    <w:p w14:paraId="7610AD69" w14:textId="77777777" w:rsidR="00F63A7F" w:rsidRPr="00053468" w:rsidRDefault="00586A67" w:rsidP="00540C76">
      <w:pPr>
        <w:ind w:left="150"/>
        <w:jc w:val="center"/>
        <w:rPr>
          <w:rFonts w:ascii="Arial" w:hAnsi="Arial" w:cs="Arial"/>
          <w:b/>
          <w:bCs/>
        </w:rPr>
      </w:pPr>
      <w:r w:rsidRPr="00053468">
        <w:rPr>
          <w:rFonts w:ascii="Arial" w:hAnsi="Arial" w:cs="Arial"/>
          <w:b/>
          <w:bCs/>
        </w:rPr>
        <w:t>Článek 6</w:t>
      </w:r>
    </w:p>
    <w:p w14:paraId="78D989F4" w14:textId="77777777" w:rsidR="00B97C76" w:rsidRPr="005F500F" w:rsidRDefault="00985547" w:rsidP="005F500F">
      <w:pPr>
        <w:ind w:left="150"/>
        <w:jc w:val="center"/>
        <w:rPr>
          <w:rFonts w:ascii="Arial" w:hAnsi="Arial" w:cs="Arial"/>
        </w:rPr>
      </w:pPr>
      <w:r w:rsidRPr="005F500F">
        <w:rPr>
          <w:rFonts w:ascii="Arial" w:hAnsi="Arial" w:cs="Arial"/>
          <w:b/>
        </w:rPr>
        <w:t>Splatnost poplatku</w:t>
      </w:r>
    </w:p>
    <w:p w14:paraId="4C8E5CBC" w14:textId="77777777" w:rsidR="00985547" w:rsidRPr="005F500F" w:rsidRDefault="00985547" w:rsidP="005F500F">
      <w:pPr>
        <w:pStyle w:val="Style8"/>
        <w:numPr>
          <w:ilvl w:val="0"/>
          <w:numId w:val="20"/>
        </w:numPr>
        <w:shd w:val="clear" w:color="auto" w:fill="auto"/>
        <w:tabs>
          <w:tab w:val="left" w:pos="358"/>
        </w:tabs>
        <w:spacing w:before="0" w:after="0" w:line="240" w:lineRule="auto"/>
        <w:rPr>
          <w:sz w:val="22"/>
          <w:szCs w:val="22"/>
          <w:lang w:bidi="cs-CZ"/>
        </w:rPr>
      </w:pPr>
      <w:r w:rsidRPr="005F500F">
        <w:rPr>
          <w:sz w:val="22"/>
          <w:szCs w:val="22"/>
          <w:lang w:bidi="cs-CZ"/>
        </w:rPr>
        <w:t>Poplatek je vždy splatný nejpozději v den, kdy bylo se zvláštním užíváním veřejného prostranství započato.</w:t>
      </w:r>
    </w:p>
    <w:p w14:paraId="0C888552" w14:textId="77777777" w:rsidR="00B43102" w:rsidRPr="005F500F" w:rsidRDefault="00B43102" w:rsidP="005F500F">
      <w:pPr>
        <w:pStyle w:val="Style8"/>
        <w:numPr>
          <w:ilvl w:val="0"/>
          <w:numId w:val="20"/>
        </w:numPr>
        <w:shd w:val="clear" w:color="auto" w:fill="auto"/>
        <w:spacing w:before="0" w:after="0" w:line="240" w:lineRule="auto"/>
        <w:rPr>
          <w:sz w:val="22"/>
          <w:szCs w:val="22"/>
        </w:rPr>
      </w:pPr>
      <w:r w:rsidRPr="005F500F">
        <w:rPr>
          <w:sz w:val="22"/>
          <w:szCs w:val="22"/>
        </w:rPr>
        <w:t xml:space="preserve">Připadne-li </w:t>
      </w:r>
      <w:r w:rsidR="005D786A">
        <w:rPr>
          <w:sz w:val="22"/>
          <w:szCs w:val="22"/>
        </w:rPr>
        <w:t xml:space="preserve">konec </w:t>
      </w:r>
      <w:r w:rsidRPr="005F500F">
        <w:rPr>
          <w:sz w:val="22"/>
          <w:szCs w:val="22"/>
        </w:rPr>
        <w:t>lhůt</w:t>
      </w:r>
      <w:r w:rsidR="005D786A">
        <w:rPr>
          <w:sz w:val="22"/>
          <w:szCs w:val="22"/>
        </w:rPr>
        <w:t>y</w:t>
      </w:r>
      <w:r w:rsidRPr="005F500F">
        <w:rPr>
          <w:sz w:val="22"/>
          <w:szCs w:val="22"/>
        </w:rPr>
        <w:t xml:space="preserve"> splatnosti na sobotu, neděli nebo státem uznaný svátek, je dnem, ve</w:t>
      </w:r>
      <w:r w:rsidR="00331E29" w:rsidRPr="005F500F">
        <w:rPr>
          <w:sz w:val="22"/>
          <w:szCs w:val="22"/>
        </w:rPr>
        <w:t> </w:t>
      </w:r>
      <w:r w:rsidRPr="005F500F">
        <w:rPr>
          <w:sz w:val="22"/>
          <w:szCs w:val="22"/>
        </w:rPr>
        <w:t xml:space="preserve">kterém je poplatník povinen svoji povinnost splnit, nejblíže následující pracovní den. </w:t>
      </w:r>
    </w:p>
    <w:p w14:paraId="6C6F5947" w14:textId="77777777" w:rsidR="00331E29" w:rsidRPr="005F500F" w:rsidRDefault="00331E29" w:rsidP="00540C76">
      <w:pPr>
        <w:ind w:left="150"/>
        <w:jc w:val="center"/>
        <w:rPr>
          <w:rFonts w:ascii="Arial" w:hAnsi="Arial" w:cs="Arial"/>
        </w:rPr>
      </w:pPr>
    </w:p>
    <w:p w14:paraId="06C0E55E" w14:textId="77777777" w:rsidR="00F63A7F" w:rsidRPr="00053468" w:rsidRDefault="00F63A7F" w:rsidP="005B4DA4">
      <w:pPr>
        <w:ind w:left="150"/>
        <w:jc w:val="center"/>
        <w:rPr>
          <w:rFonts w:ascii="Arial" w:hAnsi="Arial" w:cs="Arial"/>
          <w:b/>
          <w:bCs/>
        </w:rPr>
      </w:pPr>
      <w:r w:rsidRPr="00053468">
        <w:rPr>
          <w:rFonts w:ascii="Arial" w:hAnsi="Arial" w:cs="Arial"/>
          <w:b/>
          <w:bCs/>
        </w:rPr>
        <w:t>Č</w:t>
      </w:r>
      <w:r w:rsidR="00586A67" w:rsidRPr="00053468">
        <w:rPr>
          <w:rFonts w:ascii="Arial" w:hAnsi="Arial" w:cs="Arial"/>
          <w:b/>
          <w:bCs/>
        </w:rPr>
        <w:t>lánek 7</w:t>
      </w:r>
    </w:p>
    <w:p w14:paraId="312C0245" w14:textId="77777777" w:rsidR="00F63A7F" w:rsidRPr="00C7385E" w:rsidRDefault="00985547" w:rsidP="005F500F">
      <w:pPr>
        <w:ind w:left="150"/>
        <w:jc w:val="center"/>
        <w:rPr>
          <w:rFonts w:ascii="Arial" w:hAnsi="Arial" w:cs="Arial"/>
          <w:b/>
        </w:rPr>
      </w:pPr>
      <w:r w:rsidRPr="00C7385E">
        <w:rPr>
          <w:rFonts w:ascii="Arial" w:hAnsi="Arial" w:cs="Arial"/>
          <w:b/>
        </w:rPr>
        <w:t xml:space="preserve">Osvobození </w:t>
      </w:r>
    </w:p>
    <w:p w14:paraId="005FD09C" w14:textId="77777777" w:rsidR="00B43102" w:rsidRPr="00C7385E" w:rsidRDefault="00B43102" w:rsidP="005F500F">
      <w:pPr>
        <w:pStyle w:val="Style8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2"/>
          <w:szCs w:val="22"/>
        </w:rPr>
      </w:pPr>
      <w:r w:rsidRPr="00C7385E">
        <w:rPr>
          <w:sz w:val="22"/>
          <w:szCs w:val="22"/>
        </w:rPr>
        <w:t>Poplatek se neplatí:</w:t>
      </w:r>
    </w:p>
    <w:p w14:paraId="76D2A558" w14:textId="77777777" w:rsidR="00B43102" w:rsidRPr="00C7385E" w:rsidRDefault="00B43102" w:rsidP="0016004E">
      <w:pPr>
        <w:pStyle w:val="Style8"/>
        <w:numPr>
          <w:ilvl w:val="0"/>
          <w:numId w:val="21"/>
        </w:numPr>
        <w:shd w:val="clear" w:color="auto" w:fill="auto"/>
        <w:spacing w:before="0" w:after="0" w:line="240" w:lineRule="auto"/>
        <w:ind w:left="1077" w:hanging="357"/>
        <w:rPr>
          <w:sz w:val="22"/>
          <w:szCs w:val="22"/>
        </w:rPr>
      </w:pPr>
      <w:r w:rsidRPr="00C7385E">
        <w:rPr>
          <w:sz w:val="22"/>
          <w:szCs w:val="22"/>
        </w:rPr>
        <w:t>za vyhrazení trvalého parkovacího místa pro osobu</w:t>
      </w:r>
      <w:r w:rsidR="005D786A" w:rsidRPr="00C7385E">
        <w:rPr>
          <w:sz w:val="22"/>
          <w:szCs w:val="22"/>
        </w:rPr>
        <w:t>, která je držitelem ZTP nebo ZTP/P,</w:t>
      </w:r>
    </w:p>
    <w:p w14:paraId="0A1E156A" w14:textId="77777777" w:rsidR="00B43102" w:rsidRPr="00C7385E" w:rsidRDefault="00B43102" w:rsidP="0016004E">
      <w:pPr>
        <w:pStyle w:val="Style8"/>
        <w:numPr>
          <w:ilvl w:val="0"/>
          <w:numId w:val="21"/>
        </w:numPr>
        <w:shd w:val="clear" w:color="auto" w:fill="auto"/>
        <w:spacing w:before="0" w:after="0" w:line="240" w:lineRule="auto"/>
        <w:ind w:left="1077" w:hanging="357"/>
        <w:rPr>
          <w:sz w:val="22"/>
          <w:szCs w:val="22"/>
        </w:rPr>
      </w:pPr>
      <w:r w:rsidRPr="00C7385E">
        <w:rPr>
          <w:sz w:val="22"/>
          <w:szCs w:val="22"/>
        </w:rPr>
        <w:t xml:space="preserve">z akcí pořádaných na veřejném prostranství, jejichž </w:t>
      </w:r>
      <w:r w:rsidR="00920730" w:rsidRPr="00C7385E">
        <w:rPr>
          <w:sz w:val="22"/>
          <w:szCs w:val="22"/>
        </w:rPr>
        <w:t xml:space="preserve">celý </w:t>
      </w:r>
      <w:r w:rsidRPr="00C7385E">
        <w:rPr>
          <w:sz w:val="22"/>
          <w:szCs w:val="22"/>
        </w:rPr>
        <w:t xml:space="preserve">výtěžek je </w:t>
      </w:r>
      <w:r w:rsidR="00BD455C" w:rsidRPr="00C7385E">
        <w:rPr>
          <w:sz w:val="22"/>
          <w:szCs w:val="22"/>
        </w:rPr>
        <w:t>odveden</w:t>
      </w:r>
      <w:r w:rsidRPr="00C7385E">
        <w:rPr>
          <w:sz w:val="22"/>
          <w:szCs w:val="22"/>
        </w:rPr>
        <w:t xml:space="preserve"> na charitativní a</w:t>
      </w:r>
      <w:r w:rsidR="00331E29" w:rsidRPr="00C7385E">
        <w:rPr>
          <w:sz w:val="22"/>
          <w:szCs w:val="22"/>
        </w:rPr>
        <w:t> </w:t>
      </w:r>
      <w:r w:rsidRPr="00C7385E">
        <w:rPr>
          <w:sz w:val="22"/>
          <w:szCs w:val="22"/>
        </w:rPr>
        <w:t>veřejně prospěšné účely</w:t>
      </w:r>
      <w:r w:rsidR="00331E29" w:rsidRPr="00C7385E">
        <w:rPr>
          <w:sz w:val="22"/>
          <w:szCs w:val="22"/>
        </w:rPr>
        <w:t>.</w:t>
      </w:r>
      <w:r w:rsidR="005D786A" w:rsidRPr="00C7385E">
        <w:rPr>
          <w:rStyle w:val="Znakapoznpodarou"/>
          <w:sz w:val="22"/>
          <w:szCs w:val="22"/>
        </w:rPr>
        <w:footnoteReference w:id="8"/>
      </w:r>
      <w:r w:rsidRPr="00C7385E">
        <w:rPr>
          <w:sz w:val="22"/>
          <w:szCs w:val="22"/>
        </w:rPr>
        <w:t xml:space="preserve"> </w:t>
      </w:r>
    </w:p>
    <w:p w14:paraId="3F282959" w14:textId="77777777" w:rsidR="00985547" w:rsidRPr="00C7385E" w:rsidRDefault="00985547" w:rsidP="005F500F">
      <w:pPr>
        <w:pStyle w:val="Style8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2"/>
          <w:szCs w:val="22"/>
        </w:rPr>
      </w:pPr>
      <w:r w:rsidRPr="00C7385E">
        <w:rPr>
          <w:sz w:val="22"/>
          <w:szCs w:val="22"/>
          <w:lang w:bidi="cs-CZ"/>
        </w:rPr>
        <w:t xml:space="preserve">Od poplatku </w:t>
      </w:r>
      <w:r w:rsidR="00B43102" w:rsidRPr="00C7385E">
        <w:rPr>
          <w:sz w:val="22"/>
          <w:szCs w:val="22"/>
          <w:lang w:bidi="cs-CZ"/>
        </w:rPr>
        <w:t>se dále osvobozují</w:t>
      </w:r>
      <w:r w:rsidRPr="00C7385E">
        <w:rPr>
          <w:sz w:val="22"/>
          <w:szCs w:val="22"/>
          <w:lang w:bidi="cs-CZ"/>
        </w:rPr>
        <w:t>:</w:t>
      </w:r>
    </w:p>
    <w:p w14:paraId="02C70AC3" w14:textId="77777777" w:rsidR="00B43102" w:rsidRDefault="00314261" w:rsidP="005F500F">
      <w:pPr>
        <w:pStyle w:val="Style8"/>
        <w:numPr>
          <w:ilvl w:val="0"/>
          <w:numId w:val="6"/>
        </w:numPr>
        <w:shd w:val="clear" w:color="auto" w:fill="auto"/>
        <w:tabs>
          <w:tab w:val="left" w:pos="538"/>
        </w:tabs>
        <w:spacing w:before="0" w:after="0" w:line="240" w:lineRule="auto"/>
        <w:rPr>
          <w:sz w:val="22"/>
          <w:szCs w:val="22"/>
        </w:rPr>
      </w:pPr>
      <w:r w:rsidRPr="00C7385E">
        <w:rPr>
          <w:sz w:val="22"/>
          <w:szCs w:val="22"/>
          <w:lang w:bidi="cs-CZ"/>
        </w:rPr>
        <w:t>užívání veřejného prostranství pro kulturní</w:t>
      </w:r>
      <w:r w:rsidR="005136EF">
        <w:rPr>
          <w:sz w:val="22"/>
          <w:szCs w:val="22"/>
          <w:lang w:bidi="cs-CZ"/>
        </w:rPr>
        <w:t>,</w:t>
      </w:r>
      <w:r w:rsidRPr="00C7385E">
        <w:rPr>
          <w:sz w:val="22"/>
          <w:szCs w:val="22"/>
          <w:lang w:bidi="cs-CZ"/>
        </w:rPr>
        <w:t xml:space="preserve"> sportovní</w:t>
      </w:r>
      <w:r w:rsidR="005136EF">
        <w:rPr>
          <w:sz w:val="22"/>
          <w:szCs w:val="22"/>
          <w:lang w:bidi="cs-CZ"/>
        </w:rPr>
        <w:t xml:space="preserve"> a prodejní</w:t>
      </w:r>
      <w:r w:rsidRPr="00C7385E">
        <w:rPr>
          <w:sz w:val="22"/>
          <w:szCs w:val="22"/>
          <w:lang w:bidi="cs-CZ"/>
        </w:rPr>
        <w:t xml:space="preserve"> akce</w:t>
      </w:r>
      <w:r w:rsidR="00B43102" w:rsidRPr="00C7385E">
        <w:rPr>
          <w:sz w:val="22"/>
          <w:szCs w:val="22"/>
          <w:lang w:bidi="cs-CZ"/>
        </w:rPr>
        <w:t xml:space="preserve"> pořádané nebo podpořené městem Česká Skalice </w:t>
      </w:r>
      <w:r w:rsidR="00331E29" w:rsidRPr="00C7385E">
        <w:rPr>
          <w:sz w:val="22"/>
          <w:szCs w:val="22"/>
          <w:lang w:bidi="cs-CZ"/>
        </w:rPr>
        <w:t xml:space="preserve">a </w:t>
      </w:r>
      <w:r w:rsidR="00B43102" w:rsidRPr="00C7385E">
        <w:rPr>
          <w:sz w:val="22"/>
          <w:szCs w:val="22"/>
          <w:lang w:bidi="cs-CZ"/>
        </w:rPr>
        <w:t>právnickými osobami zřízenými nebo založenými městem Česká Skalice,</w:t>
      </w:r>
      <w:r w:rsidR="00935F54">
        <w:rPr>
          <w:sz w:val="22"/>
          <w:szCs w:val="22"/>
          <w:lang w:bidi="cs-CZ"/>
        </w:rPr>
        <w:t xml:space="preserve"> </w:t>
      </w:r>
      <w:r w:rsidR="00B43102" w:rsidRPr="00C7385E">
        <w:rPr>
          <w:sz w:val="22"/>
          <w:szCs w:val="22"/>
          <w:lang w:bidi="cs-CZ"/>
        </w:rPr>
        <w:t xml:space="preserve">fyzické a právnické osoby, které </w:t>
      </w:r>
      <w:r w:rsidRPr="00C7385E">
        <w:rPr>
          <w:sz w:val="22"/>
          <w:szCs w:val="22"/>
          <w:lang w:bidi="cs-CZ"/>
        </w:rPr>
        <w:t>užívají veřejné prostranství dle čl. 5 odst. 1 písm. c) a g) k realizaci prací</w:t>
      </w:r>
      <w:r w:rsidR="00B43102" w:rsidRPr="00C7385E">
        <w:rPr>
          <w:sz w:val="22"/>
          <w:szCs w:val="22"/>
          <w:lang w:bidi="cs-CZ"/>
        </w:rPr>
        <w:t xml:space="preserve"> související</w:t>
      </w:r>
      <w:r w:rsidRPr="00C7385E">
        <w:rPr>
          <w:sz w:val="22"/>
          <w:szCs w:val="22"/>
          <w:lang w:bidi="cs-CZ"/>
        </w:rPr>
        <w:t>ch</w:t>
      </w:r>
      <w:r w:rsidR="00B43102" w:rsidRPr="00C7385E">
        <w:rPr>
          <w:sz w:val="22"/>
          <w:szCs w:val="22"/>
          <w:lang w:bidi="cs-CZ"/>
        </w:rPr>
        <w:t xml:space="preserve"> s </w:t>
      </w:r>
      <w:r w:rsidRPr="00C7385E">
        <w:rPr>
          <w:sz w:val="22"/>
          <w:szCs w:val="22"/>
          <w:lang w:bidi="cs-CZ"/>
        </w:rPr>
        <w:t>údržbou majetku města nebo prací</w:t>
      </w:r>
      <w:r w:rsidR="00B43102" w:rsidRPr="00C7385E">
        <w:rPr>
          <w:sz w:val="22"/>
          <w:szCs w:val="22"/>
          <w:lang w:bidi="cs-CZ"/>
        </w:rPr>
        <w:t xml:space="preserve"> a investiční</w:t>
      </w:r>
      <w:r w:rsidRPr="00C7385E">
        <w:rPr>
          <w:sz w:val="22"/>
          <w:szCs w:val="22"/>
          <w:lang w:bidi="cs-CZ"/>
        </w:rPr>
        <w:t>mi</w:t>
      </w:r>
      <w:r w:rsidR="00B43102" w:rsidRPr="00C7385E">
        <w:rPr>
          <w:sz w:val="22"/>
          <w:szCs w:val="22"/>
          <w:lang w:bidi="cs-CZ"/>
        </w:rPr>
        <w:t xml:space="preserve"> akce</w:t>
      </w:r>
      <w:r w:rsidRPr="00C7385E">
        <w:rPr>
          <w:sz w:val="22"/>
          <w:szCs w:val="22"/>
          <w:lang w:bidi="cs-CZ"/>
        </w:rPr>
        <w:t>mi spolufinancovanými nebo zadávanými</w:t>
      </w:r>
      <w:r w:rsidR="00B43102" w:rsidRPr="00C7385E">
        <w:rPr>
          <w:sz w:val="22"/>
          <w:szCs w:val="22"/>
          <w:lang w:bidi="cs-CZ"/>
        </w:rPr>
        <w:t xml:space="preserve"> městem nebo příspěvkovými organizacemi zřízenými městem</w:t>
      </w:r>
      <w:r w:rsidR="00D6570A" w:rsidRPr="00C7385E">
        <w:rPr>
          <w:sz w:val="22"/>
          <w:szCs w:val="22"/>
          <w:lang w:bidi="cs-CZ"/>
        </w:rPr>
        <w:t>,</w:t>
      </w:r>
    </w:p>
    <w:p w14:paraId="28F47CA2" w14:textId="77777777" w:rsidR="005136EF" w:rsidRPr="00C7385E" w:rsidRDefault="005136EF" w:rsidP="005F500F">
      <w:pPr>
        <w:pStyle w:val="Style8"/>
        <w:numPr>
          <w:ilvl w:val="0"/>
          <w:numId w:val="6"/>
        </w:numPr>
        <w:shd w:val="clear" w:color="auto" w:fill="auto"/>
        <w:tabs>
          <w:tab w:val="left" w:pos="538"/>
        </w:tabs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Královéhradecký kraj</w:t>
      </w:r>
      <w:r w:rsidRPr="005136EF">
        <w:rPr>
          <w:sz w:val="22"/>
          <w:szCs w:val="22"/>
        </w:rPr>
        <w:t>, právnické osoby jím zřízené nebo založené</w:t>
      </w:r>
      <w:r>
        <w:rPr>
          <w:sz w:val="22"/>
          <w:szCs w:val="22"/>
        </w:rPr>
        <w:t>, které užívají veřejné prostranství za účelem realizace investiční akce,</w:t>
      </w:r>
    </w:p>
    <w:p w14:paraId="465E299F" w14:textId="77777777" w:rsidR="00985547" w:rsidRPr="00C7385E" w:rsidRDefault="00314261" w:rsidP="005F500F">
      <w:pPr>
        <w:pStyle w:val="Style8"/>
        <w:numPr>
          <w:ilvl w:val="0"/>
          <w:numId w:val="6"/>
        </w:numPr>
        <w:shd w:val="clear" w:color="auto" w:fill="auto"/>
        <w:tabs>
          <w:tab w:val="left" w:pos="538"/>
        </w:tabs>
        <w:spacing w:before="0" w:after="0" w:line="240" w:lineRule="auto"/>
        <w:rPr>
          <w:sz w:val="22"/>
          <w:szCs w:val="22"/>
        </w:rPr>
      </w:pPr>
      <w:r w:rsidRPr="00C7385E">
        <w:rPr>
          <w:sz w:val="22"/>
          <w:szCs w:val="22"/>
          <w:lang w:bidi="cs-CZ"/>
        </w:rPr>
        <w:t>umístění prvního</w:t>
      </w:r>
      <w:r w:rsidR="00985547" w:rsidRPr="00C7385E">
        <w:rPr>
          <w:sz w:val="22"/>
          <w:szCs w:val="22"/>
          <w:lang w:bidi="cs-CZ"/>
        </w:rPr>
        <w:t xml:space="preserve"> přenosné</w:t>
      </w:r>
      <w:r w:rsidRPr="00C7385E">
        <w:rPr>
          <w:sz w:val="22"/>
          <w:szCs w:val="22"/>
          <w:lang w:bidi="cs-CZ"/>
        </w:rPr>
        <w:t xml:space="preserve">ho reklamního </w:t>
      </w:r>
      <w:r w:rsidR="00985547" w:rsidRPr="00C7385E">
        <w:rPr>
          <w:sz w:val="22"/>
          <w:szCs w:val="22"/>
          <w:lang w:bidi="cs-CZ"/>
        </w:rPr>
        <w:t>zařízení,</w:t>
      </w:r>
    </w:p>
    <w:p w14:paraId="256F9048" w14:textId="77777777" w:rsidR="00985547" w:rsidRPr="00C7385E" w:rsidRDefault="00314261" w:rsidP="005F500F">
      <w:pPr>
        <w:pStyle w:val="Style8"/>
        <w:numPr>
          <w:ilvl w:val="0"/>
          <w:numId w:val="6"/>
        </w:numPr>
        <w:shd w:val="clear" w:color="auto" w:fill="auto"/>
        <w:tabs>
          <w:tab w:val="left" w:pos="538"/>
        </w:tabs>
        <w:spacing w:before="0" w:after="0" w:line="240" w:lineRule="auto"/>
        <w:rPr>
          <w:sz w:val="22"/>
          <w:szCs w:val="22"/>
        </w:rPr>
      </w:pPr>
      <w:r w:rsidRPr="00C7385E">
        <w:rPr>
          <w:sz w:val="22"/>
          <w:szCs w:val="22"/>
          <w:lang w:bidi="cs-CZ"/>
        </w:rPr>
        <w:t>užívání veřejného prostranství pro kulturní a sportovní akce</w:t>
      </w:r>
      <w:r w:rsidR="00985547" w:rsidRPr="00C7385E">
        <w:rPr>
          <w:sz w:val="22"/>
          <w:szCs w:val="22"/>
          <w:lang w:bidi="cs-CZ"/>
        </w:rPr>
        <w:t>, na nichž není vybíráno vstupné,</w:t>
      </w:r>
    </w:p>
    <w:p w14:paraId="43FED3A0" w14:textId="77777777" w:rsidR="00985547" w:rsidRPr="00C7385E" w:rsidRDefault="00314261" w:rsidP="005F500F">
      <w:pPr>
        <w:pStyle w:val="Style8"/>
        <w:numPr>
          <w:ilvl w:val="0"/>
          <w:numId w:val="6"/>
        </w:numPr>
        <w:shd w:val="clear" w:color="auto" w:fill="auto"/>
        <w:tabs>
          <w:tab w:val="left" w:pos="543"/>
        </w:tabs>
        <w:spacing w:before="0" w:after="0" w:line="240" w:lineRule="auto"/>
        <w:rPr>
          <w:sz w:val="22"/>
          <w:szCs w:val="22"/>
        </w:rPr>
      </w:pPr>
      <w:r w:rsidRPr="00C7385E">
        <w:rPr>
          <w:sz w:val="22"/>
          <w:szCs w:val="22"/>
          <w:lang w:bidi="cs-CZ"/>
        </w:rPr>
        <w:t xml:space="preserve">provádění </w:t>
      </w:r>
      <w:r w:rsidR="00985547" w:rsidRPr="00C7385E">
        <w:rPr>
          <w:sz w:val="22"/>
          <w:szCs w:val="22"/>
          <w:lang w:bidi="cs-CZ"/>
        </w:rPr>
        <w:t>výkopov</w:t>
      </w:r>
      <w:r w:rsidRPr="00C7385E">
        <w:rPr>
          <w:sz w:val="22"/>
          <w:szCs w:val="22"/>
          <w:lang w:bidi="cs-CZ"/>
        </w:rPr>
        <w:t>ých prací</w:t>
      </w:r>
      <w:r w:rsidR="00E51AAD" w:rsidRPr="00C7385E">
        <w:rPr>
          <w:sz w:val="22"/>
          <w:szCs w:val="22"/>
          <w:lang w:bidi="cs-CZ"/>
        </w:rPr>
        <w:t xml:space="preserve"> </w:t>
      </w:r>
      <w:r w:rsidR="00985547" w:rsidRPr="00C7385E">
        <w:rPr>
          <w:sz w:val="22"/>
          <w:szCs w:val="22"/>
          <w:lang w:bidi="cs-CZ"/>
        </w:rPr>
        <w:t xml:space="preserve">správci sítí za účelem odstranění havarijního stavu těchto sítí po dobu nepřesahující </w:t>
      </w:r>
      <w:r w:rsidR="005E55DA" w:rsidRPr="00C7385E">
        <w:rPr>
          <w:sz w:val="22"/>
          <w:szCs w:val="22"/>
          <w:lang w:bidi="cs-CZ"/>
        </w:rPr>
        <w:t>48</w:t>
      </w:r>
      <w:r w:rsidR="00985547" w:rsidRPr="00C7385E">
        <w:rPr>
          <w:sz w:val="22"/>
          <w:szCs w:val="22"/>
          <w:lang w:bidi="cs-CZ"/>
        </w:rPr>
        <w:t xml:space="preserve"> </w:t>
      </w:r>
      <w:r w:rsidR="005E55DA" w:rsidRPr="00C7385E">
        <w:rPr>
          <w:sz w:val="22"/>
          <w:szCs w:val="22"/>
          <w:lang w:bidi="cs-CZ"/>
        </w:rPr>
        <w:t>hodin,</w:t>
      </w:r>
    </w:p>
    <w:p w14:paraId="2209872E" w14:textId="77777777" w:rsidR="00D6570A" w:rsidRPr="00C7385E" w:rsidRDefault="00314261" w:rsidP="005F500F">
      <w:pPr>
        <w:pStyle w:val="Style8"/>
        <w:numPr>
          <w:ilvl w:val="0"/>
          <w:numId w:val="6"/>
        </w:numPr>
        <w:shd w:val="clear" w:color="auto" w:fill="auto"/>
        <w:tabs>
          <w:tab w:val="left" w:pos="548"/>
        </w:tabs>
        <w:spacing w:before="0" w:after="0" w:line="240" w:lineRule="auto"/>
        <w:rPr>
          <w:sz w:val="22"/>
          <w:szCs w:val="22"/>
        </w:rPr>
      </w:pPr>
      <w:r w:rsidRPr="00C7385E">
        <w:rPr>
          <w:sz w:val="22"/>
          <w:szCs w:val="22"/>
          <w:lang w:bidi="cs-CZ"/>
        </w:rPr>
        <w:t>užívání</w:t>
      </w:r>
      <w:r w:rsidR="00985547" w:rsidRPr="00C7385E">
        <w:rPr>
          <w:sz w:val="22"/>
          <w:szCs w:val="22"/>
          <w:lang w:bidi="cs-CZ"/>
        </w:rPr>
        <w:t xml:space="preserve"> veřejné</w:t>
      </w:r>
      <w:r w:rsidRPr="00C7385E">
        <w:rPr>
          <w:sz w:val="22"/>
          <w:szCs w:val="22"/>
          <w:lang w:bidi="cs-CZ"/>
        </w:rPr>
        <w:t>ho</w:t>
      </w:r>
      <w:r w:rsidR="00985547" w:rsidRPr="00C7385E">
        <w:rPr>
          <w:sz w:val="22"/>
          <w:szCs w:val="22"/>
          <w:lang w:bidi="cs-CZ"/>
        </w:rPr>
        <w:t xml:space="preserve"> prostranství pro </w:t>
      </w:r>
      <w:r w:rsidR="00D6570A" w:rsidRPr="00C7385E">
        <w:rPr>
          <w:sz w:val="22"/>
          <w:szCs w:val="22"/>
          <w:lang w:bidi="cs-CZ"/>
        </w:rPr>
        <w:t>umístění skládky na dobu nepřevyšující 48 hodin</w:t>
      </w:r>
      <w:r w:rsidR="00985547" w:rsidRPr="00C7385E">
        <w:rPr>
          <w:sz w:val="22"/>
          <w:szCs w:val="22"/>
          <w:lang w:bidi="cs-CZ"/>
        </w:rPr>
        <w:t xml:space="preserve"> (dovoz uhlí, palivového dřeva, materiálu</w:t>
      </w:r>
      <w:r w:rsidR="009061C2" w:rsidRPr="00C7385E">
        <w:rPr>
          <w:sz w:val="22"/>
          <w:szCs w:val="22"/>
          <w:lang w:bidi="cs-CZ"/>
        </w:rPr>
        <w:t xml:space="preserve"> apod., včetně umístění kontejneru na skládkový odpad).</w:t>
      </w:r>
    </w:p>
    <w:p w14:paraId="6293B252" w14:textId="77777777" w:rsidR="00914588" w:rsidRPr="005F500F" w:rsidRDefault="00914588" w:rsidP="005B4DA4">
      <w:pPr>
        <w:jc w:val="both"/>
        <w:rPr>
          <w:rFonts w:ascii="Arial" w:hAnsi="Arial" w:cs="Arial"/>
        </w:rPr>
      </w:pPr>
    </w:p>
    <w:p w14:paraId="572CDFFC" w14:textId="77777777" w:rsidR="009061C2" w:rsidRDefault="009061C2" w:rsidP="005F500F">
      <w:pPr>
        <w:ind w:left="150"/>
        <w:jc w:val="center"/>
        <w:rPr>
          <w:rFonts w:ascii="Arial" w:hAnsi="Arial" w:cs="Arial"/>
        </w:rPr>
      </w:pPr>
    </w:p>
    <w:p w14:paraId="6F99AB79" w14:textId="77777777" w:rsidR="00F63A7F" w:rsidRPr="00053468" w:rsidRDefault="00F63A7F" w:rsidP="005F500F">
      <w:pPr>
        <w:ind w:left="150"/>
        <w:jc w:val="center"/>
        <w:rPr>
          <w:rFonts w:ascii="Arial" w:hAnsi="Arial" w:cs="Arial"/>
          <w:b/>
          <w:bCs/>
        </w:rPr>
      </w:pPr>
      <w:r w:rsidRPr="00053468">
        <w:rPr>
          <w:rFonts w:ascii="Arial" w:hAnsi="Arial" w:cs="Arial"/>
          <w:b/>
          <w:bCs/>
        </w:rPr>
        <w:t xml:space="preserve">Článek </w:t>
      </w:r>
      <w:r w:rsidR="009061C2" w:rsidRPr="00053468">
        <w:rPr>
          <w:rFonts w:ascii="Arial" w:hAnsi="Arial" w:cs="Arial"/>
          <w:b/>
          <w:bCs/>
        </w:rPr>
        <w:t>8</w:t>
      </w:r>
    </w:p>
    <w:p w14:paraId="7554347E" w14:textId="77777777" w:rsidR="00F63A7F" w:rsidRPr="00C7385E" w:rsidRDefault="00993284" w:rsidP="005F500F">
      <w:pPr>
        <w:ind w:left="150"/>
        <w:jc w:val="center"/>
        <w:rPr>
          <w:rFonts w:ascii="Arial" w:hAnsi="Arial" w:cs="Arial"/>
          <w:b/>
        </w:rPr>
      </w:pPr>
      <w:r w:rsidRPr="00C7385E">
        <w:rPr>
          <w:rFonts w:ascii="Arial" w:hAnsi="Arial" w:cs="Arial"/>
          <w:b/>
        </w:rPr>
        <w:t xml:space="preserve">Navýšení </w:t>
      </w:r>
      <w:r w:rsidR="001B4145" w:rsidRPr="00C7385E">
        <w:rPr>
          <w:rFonts w:ascii="Arial" w:hAnsi="Arial" w:cs="Arial"/>
          <w:b/>
        </w:rPr>
        <w:t>poplatku</w:t>
      </w:r>
    </w:p>
    <w:p w14:paraId="3A6EC993" w14:textId="77777777" w:rsidR="00735104" w:rsidRPr="00C7385E" w:rsidRDefault="00546A81" w:rsidP="005F500F">
      <w:pPr>
        <w:pStyle w:val="Style8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2"/>
          <w:szCs w:val="22"/>
        </w:rPr>
      </w:pPr>
      <w:r w:rsidRPr="00C7385E">
        <w:rPr>
          <w:sz w:val="22"/>
          <w:szCs w:val="22"/>
          <w:lang w:bidi="cs-CZ"/>
        </w:rPr>
        <w:t>Nebudou-li poplatky zaplaceny poplatníkem včas nebo ve správné výši, vyměří mu správce poplatku poplatek platebním výměrem nebo hromadným předpisným seznamem</w:t>
      </w:r>
      <w:r w:rsidRPr="00C7385E">
        <w:rPr>
          <w:rStyle w:val="Znakapoznpodarou"/>
          <w:sz w:val="22"/>
          <w:szCs w:val="22"/>
          <w:lang w:bidi="cs-CZ"/>
        </w:rPr>
        <w:footnoteReference w:id="9"/>
      </w:r>
      <w:r w:rsidRPr="00C7385E">
        <w:rPr>
          <w:sz w:val="22"/>
          <w:szCs w:val="22"/>
          <w:lang w:bidi="cs-CZ"/>
        </w:rPr>
        <w:t xml:space="preserve">. </w:t>
      </w:r>
    </w:p>
    <w:p w14:paraId="4737D35C" w14:textId="77777777" w:rsidR="00B97C76" w:rsidRPr="00C7385E" w:rsidRDefault="00546A81" w:rsidP="005F500F">
      <w:pPr>
        <w:pStyle w:val="Style8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2"/>
          <w:szCs w:val="22"/>
          <w:lang w:bidi="cs-CZ"/>
        </w:rPr>
      </w:pPr>
      <w:r w:rsidRPr="00C7385E">
        <w:rPr>
          <w:sz w:val="22"/>
          <w:szCs w:val="22"/>
          <w:lang w:bidi="cs-CZ"/>
        </w:rPr>
        <w:t xml:space="preserve">Včas nezaplacené </w:t>
      </w:r>
      <w:r w:rsidR="00993284" w:rsidRPr="00C7385E">
        <w:rPr>
          <w:sz w:val="22"/>
          <w:szCs w:val="22"/>
          <w:lang w:bidi="cs-CZ"/>
        </w:rPr>
        <w:t xml:space="preserve">poplatky nebo část </w:t>
      </w:r>
      <w:r w:rsidRPr="00C7385E">
        <w:rPr>
          <w:sz w:val="22"/>
          <w:szCs w:val="22"/>
          <w:lang w:bidi="cs-CZ"/>
        </w:rPr>
        <w:t xml:space="preserve">těchto poplatků může </w:t>
      </w:r>
      <w:r w:rsidR="00D6570A" w:rsidRPr="00C7385E">
        <w:rPr>
          <w:sz w:val="22"/>
          <w:szCs w:val="22"/>
          <w:lang w:bidi="cs-CZ"/>
        </w:rPr>
        <w:t>správce poplatku</w:t>
      </w:r>
      <w:r w:rsidRPr="00C7385E">
        <w:rPr>
          <w:sz w:val="22"/>
          <w:szCs w:val="22"/>
          <w:lang w:bidi="cs-CZ"/>
        </w:rPr>
        <w:t xml:space="preserve"> zvýšit až na trojnásobek; toto zvýšení je příslušenstvím poplatku</w:t>
      </w:r>
      <w:r w:rsidR="00993284" w:rsidRPr="00C7385E">
        <w:rPr>
          <w:sz w:val="22"/>
          <w:szCs w:val="22"/>
          <w:lang w:bidi="cs-CZ"/>
        </w:rPr>
        <w:t xml:space="preserve"> sledujícím jeho osud.</w:t>
      </w:r>
      <w:r w:rsidRPr="00C7385E">
        <w:rPr>
          <w:sz w:val="22"/>
          <w:szCs w:val="22"/>
          <w:vertAlign w:val="superscript"/>
          <w:lang w:bidi="cs-CZ"/>
        </w:rPr>
        <w:footnoteReference w:id="10"/>
      </w:r>
    </w:p>
    <w:p w14:paraId="43B44AC9" w14:textId="77777777" w:rsidR="00546A81" w:rsidRPr="00C7385E" w:rsidRDefault="00546A81" w:rsidP="00540C76">
      <w:pPr>
        <w:ind w:left="150"/>
        <w:jc w:val="center"/>
        <w:rPr>
          <w:rFonts w:ascii="Arial" w:hAnsi="Arial" w:cs="Arial"/>
        </w:rPr>
      </w:pPr>
    </w:p>
    <w:p w14:paraId="76A5DD1A" w14:textId="77777777" w:rsidR="004B2D63" w:rsidRPr="00053468" w:rsidRDefault="004B2D63" w:rsidP="004B2D63">
      <w:pPr>
        <w:ind w:left="150"/>
        <w:jc w:val="center"/>
        <w:rPr>
          <w:rFonts w:ascii="Arial" w:hAnsi="Arial" w:cs="Arial"/>
          <w:b/>
          <w:bCs/>
        </w:rPr>
      </w:pPr>
      <w:r w:rsidRPr="00053468">
        <w:rPr>
          <w:rFonts w:ascii="Arial" w:hAnsi="Arial" w:cs="Arial"/>
          <w:b/>
          <w:bCs/>
        </w:rPr>
        <w:t xml:space="preserve">Článek </w:t>
      </w:r>
      <w:r w:rsidR="009061C2" w:rsidRPr="00053468">
        <w:rPr>
          <w:rFonts w:ascii="Arial" w:hAnsi="Arial" w:cs="Arial"/>
          <w:b/>
          <w:bCs/>
        </w:rPr>
        <w:t>9</w:t>
      </w:r>
    </w:p>
    <w:p w14:paraId="542037B7" w14:textId="77777777" w:rsidR="004B2D63" w:rsidRPr="00C7385E" w:rsidRDefault="004B2D63" w:rsidP="004B2D63">
      <w:pPr>
        <w:ind w:left="150"/>
        <w:jc w:val="center"/>
        <w:rPr>
          <w:rFonts w:ascii="Arial" w:hAnsi="Arial" w:cs="Arial"/>
          <w:b/>
        </w:rPr>
      </w:pPr>
      <w:r w:rsidRPr="00C7385E">
        <w:rPr>
          <w:rFonts w:ascii="Arial" w:hAnsi="Arial" w:cs="Arial"/>
          <w:b/>
        </w:rPr>
        <w:t>Zrušovací ustanovení</w:t>
      </w:r>
    </w:p>
    <w:p w14:paraId="73063853" w14:textId="77777777" w:rsidR="004B2D63" w:rsidRPr="00C7385E" w:rsidRDefault="009061C2" w:rsidP="004B2D63">
      <w:pPr>
        <w:pStyle w:val="Style8"/>
        <w:shd w:val="clear" w:color="auto" w:fill="auto"/>
        <w:spacing w:before="0" w:after="0" w:line="240" w:lineRule="auto"/>
        <w:ind w:left="720" w:firstLine="0"/>
        <w:rPr>
          <w:sz w:val="22"/>
          <w:szCs w:val="22"/>
          <w:lang w:bidi="cs-CZ"/>
        </w:rPr>
      </w:pPr>
      <w:r w:rsidRPr="00C7385E">
        <w:rPr>
          <w:sz w:val="22"/>
          <w:szCs w:val="22"/>
          <w:lang w:bidi="cs-CZ"/>
        </w:rPr>
        <w:t>Ruší</w:t>
      </w:r>
      <w:r w:rsidR="004B2D63" w:rsidRPr="00C7385E">
        <w:rPr>
          <w:sz w:val="22"/>
          <w:szCs w:val="22"/>
          <w:lang w:bidi="cs-CZ"/>
        </w:rPr>
        <w:t xml:space="preserve"> se obecně závazná vyhláška č. </w:t>
      </w:r>
      <w:r w:rsidR="00570F94">
        <w:rPr>
          <w:sz w:val="22"/>
          <w:szCs w:val="22"/>
          <w:lang w:bidi="cs-CZ"/>
        </w:rPr>
        <w:t>2</w:t>
      </w:r>
      <w:r w:rsidR="004B2D63" w:rsidRPr="00C7385E">
        <w:rPr>
          <w:sz w:val="22"/>
          <w:szCs w:val="22"/>
          <w:lang w:bidi="cs-CZ"/>
        </w:rPr>
        <w:t>/20</w:t>
      </w:r>
      <w:r w:rsidR="00570F94">
        <w:rPr>
          <w:sz w:val="22"/>
          <w:szCs w:val="22"/>
          <w:lang w:bidi="cs-CZ"/>
        </w:rPr>
        <w:t>2</w:t>
      </w:r>
      <w:r w:rsidR="004B2D63" w:rsidRPr="00C7385E">
        <w:rPr>
          <w:sz w:val="22"/>
          <w:szCs w:val="22"/>
          <w:lang w:bidi="cs-CZ"/>
        </w:rPr>
        <w:t xml:space="preserve">1, o místním poplatku za užívání veřejného prostranství, ze dne </w:t>
      </w:r>
      <w:r w:rsidR="00570F94">
        <w:rPr>
          <w:sz w:val="22"/>
          <w:szCs w:val="22"/>
          <w:lang w:bidi="cs-CZ"/>
        </w:rPr>
        <w:t>14</w:t>
      </w:r>
      <w:r w:rsidR="004B2D63" w:rsidRPr="00C7385E">
        <w:rPr>
          <w:sz w:val="22"/>
          <w:szCs w:val="22"/>
          <w:lang w:bidi="cs-CZ"/>
        </w:rPr>
        <w:t>.</w:t>
      </w:r>
      <w:r w:rsidR="00053468">
        <w:rPr>
          <w:sz w:val="22"/>
          <w:szCs w:val="22"/>
          <w:lang w:bidi="cs-CZ"/>
        </w:rPr>
        <w:t xml:space="preserve"> </w:t>
      </w:r>
      <w:r w:rsidR="00570F94">
        <w:rPr>
          <w:sz w:val="22"/>
          <w:szCs w:val="22"/>
          <w:lang w:bidi="cs-CZ"/>
        </w:rPr>
        <w:t>6</w:t>
      </w:r>
      <w:r w:rsidR="004B2D63" w:rsidRPr="00C7385E">
        <w:rPr>
          <w:sz w:val="22"/>
          <w:szCs w:val="22"/>
          <w:lang w:bidi="cs-CZ"/>
        </w:rPr>
        <w:t>.</w:t>
      </w:r>
      <w:r w:rsidRPr="00C7385E">
        <w:rPr>
          <w:sz w:val="22"/>
          <w:szCs w:val="22"/>
          <w:lang w:bidi="cs-CZ"/>
        </w:rPr>
        <w:t xml:space="preserve"> </w:t>
      </w:r>
      <w:r w:rsidR="004B2D63" w:rsidRPr="00C7385E">
        <w:rPr>
          <w:sz w:val="22"/>
          <w:szCs w:val="22"/>
          <w:lang w:bidi="cs-CZ"/>
        </w:rPr>
        <w:t>20</w:t>
      </w:r>
      <w:r w:rsidR="00570F94">
        <w:rPr>
          <w:sz w:val="22"/>
          <w:szCs w:val="22"/>
          <w:lang w:bidi="cs-CZ"/>
        </w:rPr>
        <w:t>2</w:t>
      </w:r>
      <w:r w:rsidR="004B2D63" w:rsidRPr="00C7385E">
        <w:rPr>
          <w:sz w:val="22"/>
          <w:szCs w:val="22"/>
          <w:lang w:bidi="cs-CZ"/>
        </w:rPr>
        <w:t>1.</w:t>
      </w:r>
    </w:p>
    <w:p w14:paraId="50ABC7FB" w14:textId="77777777" w:rsidR="004B2D63" w:rsidRPr="00C7385E" w:rsidRDefault="004B2D63" w:rsidP="005B4DA4">
      <w:pPr>
        <w:ind w:left="150"/>
        <w:jc w:val="center"/>
        <w:rPr>
          <w:rFonts w:ascii="Arial" w:hAnsi="Arial" w:cs="Arial"/>
        </w:rPr>
      </w:pPr>
    </w:p>
    <w:p w14:paraId="6923BD86" w14:textId="77777777" w:rsidR="00F63A7F" w:rsidRPr="00053468" w:rsidRDefault="009061C2" w:rsidP="005B4DA4">
      <w:pPr>
        <w:ind w:left="150"/>
        <w:jc w:val="center"/>
        <w:rPr>
          <w:rFonts w:ascii="Arial" w:hAnsi="Arial" w:cs="Arial"/>
          <w:b/>
          <w:bCs/>
        </w:rPr>
      </w:pPr>
      <w:r w:rsidRPr="00053468">
        <w:rPr>
          <w:rFonts w:ascii="Arial" w:hAnsi="Arial" w:cs="Arial"/>
          <w:b/>
          <w:bCs/>
        </w:rPr>
        <w:t>Článek 10</w:t>
      </w:r>
    </w:p>
    <w:p w14:paraId="1B2AB99D" w14:textId="77777777" w:rsidR="00F63A7F" w:rsidRPr="00C7385E" w:rsidRDefault="009F2124" w:rsidP="005F500F">
      <w:pPr>
        <w:ind w:left="150"/>
        <w:jc w:val="center"/>
        <w:rPr>
          <w:rFonts w:ascii="Arial" w:hAnsi="Arial" w:cs="Arial"/>
          <w:b/>
        </w:rPr>
      </w:pPr>
      <w:r w:rsidRPr="00C7385E">
        <w:rPr>
          <w:rFonts w:ascii="Arial" w:hAnsi="Arial" w:cs="Arial"/>
          <w:b/>
        </w:rPr>
        <w:t>Účinnost</w:t>
      </w:r>
    </w:p>
    <w:p w14:paraId="511F8025" w14:textId="77777777" w:rsidR="009061C2" w:rsidRPr="00C7385E" w:rsidRDefault="004832BF" w:rsidP="00540C76">
      <w:pPr>
        <w:ind w:left="360"/>
        <w:jc w:val="both"/>
        <w:rPr>
          <w:rFonts w:ascii="Arial" w:hAnsi="Arial" w:cs="Arial"/>
        </w:rPr>
      </w:pPr>
      <w:r w:rsidRPr="00C7385E">
        <w:rPr>
          <w:rFonts w:ascii="Arial" w:hAnsi="Arial" w:cs="Arial"/>
        </w:rPr>
        <w:tab/>
      </w:r>
    </w:p>
    <w:p w14:paraId="4083E98D" w14:textId="77777777" w:rsidR="00F63A7F" w:rsidRPr="005F500F" w:rsidRDefault="00CA62BA" w:rsidP="00540C76">
      <w:pPr>
        <w:ind w:left="360"/>
        <w:jc w:val="both"/>
        <w:rPr>
          <w:rFonts w:ascii="Arial" w:hAnsi="Arial" w:cs="Arial"/>
          <w:b/>
          <w:color w:val="FF0000"/>
        </w:rPr>
      </w:pPr>
      <w:r w:rsidRPr="00C7385E">
        <w:rPr>
          <w:rFonts w:ascii="Arial" w:hAnsi="Arial" w:cs="Arial"/>
        </w:rPr>
        <w:t xml:space="preserve">Tato vyhláška nabývá účinnosti </w:t>
      </w:r>
      <w:r w:rsidR="009061C2" w:rsidRPr="00C7385E">
        <w:rPr>
          <w:rFonts w:ascii="Arial" w:hAnsi="Arial" w:cs="Arial"/>
        </w:rPr>
        <w:t>15. dnem po dni jejího vyhlášení.</w:t>
      </w:r>
    </w:p>
    <w:p w14:paraId="1FA3A575" w14:textId="77777777" w:rsidR="00B97C76" w:rsidRPr="005F500F" w:rsidRDefault="00B97C76" w:rsidP="0096560D">
      <w:pPr>
        <w:jc w:val="both"/>
        <w:rPr>
          <w:rFonts w:ascii="Arial" w:hAnsi="Arial" w:cs="Arial"/>
        </w:rPr>
      </w:pPr>
    </w:p>
    <w:p w14:paraId="640F4E2C" w14:textId="77777777" w:rsidR="00586375" w:rsidRPr="005F500F" w:rsidRDefault="00586375" w:rsidP="00314945">
      <w:pPr>
        <w:jc w:val="both"/>
        <w:rPr>
          <w:rFonts w:ascii="Arial" w:hAnsi="Arial" w:cs="Arial"/>
        </w:rPr>
      </w:pPr>
    </w:p>
    <w:p w14:paraId="3A36D191" w14:textId="77777777" w:rsidR="0008142F" w:rsidRPr="005F500F" w:rsidRDefault="0008142F" w:rsidP="00A1744B">
      <w:pPr>
        <w:ind w:left="142" w:firstLine="8"/>
        <w:jc w:val="both"/>
        <w:rPr>
          <w:rFonts w:ascii="Arial" w:hAnsi="Arial" w:cs="Arial"/>
          <w:i/>
        </w:rPr>
      </w:pPr>
    </w:p>
    <w:p w14:paraId="64126A83" w14:textId="77777777" w:rsidR="00586375" w:rsidRPr="005F500F" w:rsidRDefault="00586375" w:rsidP="004E000E">
      <w:pPr>
        <w:jc w:val="both"/>
        <w:rPr>
          <w:rFonts w:ascii="Arial" w:hAnsi="Arial" w:cs="Arial"/>
        </w:rPr>
      </w:pPr>
    </w:p>
    <w:p w14:paraId="318CFE54" w14:textId="77777777" w:rsidR="00F94ADA" w:rsidRPr="005F500F" w:rsidRDefault="00F94ADA" w:rsidP="004E000E">
      <w:pPr>
        <w:jc w:val="both"/>
        <w:rPr>
          <w:rFonts w:ascii="Arial" w:hAnsi="Arial" w:cs="Arial"/>
        </w:rPr>
      </w:pPr>
    </w:p>
    <w:p w14:paraId="0905B516" w14:textId="77777777" w:rsidR="000964B8" w:rsidRPr="005F500F" w:rsidRDefault="000964B8" w:rsidP="004E000E">
      <w:pPr>
        <w:jc w:val="both"/>
        <w:rPr>
          <w:rFonts w:ascii="Arial" w:hAnsi="Arial" w:cs="Arial"/>
        </w:rPr>
      </w:pPr>
    </w:p>
    <w:p w14:paraId="3B00B4EE" w14:textId="77777777" w:rsidR="000964B8" w:rsidRPr="005F500F" w:rsidRDefault="000964B8" w:rsidP="004E000E">
      <w:pPr>
        <w:jc w:val="both"/>
        <w:rPr>
          <w:rFonts w:ascii="Arial" w:hAnsi="Arial" w:cs="Arial"/>
        </w:rPr>
      </w:pPr>
    </w:p>
    <w:p w14:paraId="2529E12F" w14:textId="77777777" w:rsidR="000B412C" w:rsidRPr="005F500F" w:rsidRDefault="001E5A60" w:rsidP="008B786E">
      <w:pPr>
        <w:jc w:val="both"/>
        <w:rPr>
          <w:rFonts w:ascii="Arial" w:hAnsi="Arial" w:cs="Arial"/>
          <w:strike/>
        </w:rPr>
      </w:pPr>
      <w:r>
        <w:rPr>
          <w:rFonts w:ascii="Arial" w:hAnsi="Arial" w:cs="Arial"/>
          <w:strike/>
        </w:rPr>
        <w:t xml:space="preserve"> </w:t>
      </w:r>
    </w:p>
    <w:p w14:paraId="52B08FEE" w14:textId="77777777" w:rsidR="008B3CD4" w:rsidRPr="005F500F" w:rsidRDefault="008B3CD4" w:rsidP="00B25315">
      <w:pPr>
        <w:ind w:left="142" w:firstLine="8"/>
        <w:jc w:val="both"/>
        <w:rPr>
          <w:rFonts w:ascii="Arial" w:hAnsi="Arial" w:cs="Arial"/>
        </w:rPr>
      </w:pPr>
    </w:p>
    <w:p w14:paraId="5A8E7EB7" w14:textId="77777777" w:rsidR="0008142F" w:rsidRPr="005F500F" w:rsidRDefault="00586375" w:rsidP="009061C2">
      <w:pPr>
        <w:ind w:left="708" w:firstLine="708"/>
        <w:jc w:val="both"/>
        <w:rPr>
          <w:rFonts w:ascii="Arial" w:hAnsi="Arial" w:cs="Arial"/>
        </w:rPr>
      </w:pPr>
      <w:r w:rsidRPr="005F500F">
        <w:rPr>
          <w:rFonts w:ascii="Arial" w:hAnsi="Arial" w:cs="Arial"/>
        </w:rPr>
        <w:t>_____</w:t>
      </w:r>
      <w:r w:rsidR="008F3DC3" w:rsidRPr="005F500F">
        <w:rPr>
          <w:rFonts w:ascii="Arial" w:hAnsi="Arial" w:cs="Arial"/>
        </w:rPr>
        <w:t>_</w:t>
      </w:r>
      <w:r w:rsidRPr="005F500F">
        <w:rPr>
          <w:rFonts w:ascii="Arial" w:hAnsi="Arial" w:cs="Arial"/>
        </w:rPr>
        <w:t>___________________</w:t>
      </w:r>
      <w:r w:rsidR="0008142F" w:rsidRPr="005F500F">
        <w:rPr>
          <w:rFonts w:ascii="Arial" w:hAnsi="Arial" w:cs="Arial"/>
        </w:rPr>
        <w:t xml:space="preserve">        </w:t>
      </w:r>
      <w:r w:rsidR="00053468">
        <w:rPr>
          <w:rFonts w:ascii="Arial" w:hAnsi="Arial" w:cs="Arial"/>
        </w:rPr>
        <w:t xml:space="preserve">     </w:t>
      </w:r>
      <w:r w:rsidR="0008142F" w:rsidRPr="005F500F">
        <w:rPr>
          <w:rFonts w:ascii="Arial" w:hAnsi="Arial" w:cs="Arial"/>
        </w:rPr>
        <w:t>_________________________</w:t>
      </w:r>
    </w:p>
    <w:p w14:paraId="27A029D8" w14:textId="77777777" w:rsidR="009061C2" w:rsidRDefault="00C7385E" w:rsidP="009061C2">
      <w:pPr>
        <w:ind w:left="708" w:firstLine="708"/>
        <w:jc w:val="both"/>
        <w:rPr>
          <w:rFonts w:ascii="Arial" w:hAnsi="Arial" w:cs="Arial"/>
          <w:strike/>
          <w:color w:val="FF0000"/>
        </w:rPr>
      </w:pPr>
      <w:r>
        <w:rPr>
          <w:rFonts w:ascii="Arial" w:hAnsi="Arial" w:cs="Arial"/>
        </w:rPr>
        <w:t xml:space="preserve">    </w:t>
      </w:r>
      <w:r w:rsidR="008F3DC3" w:rsidRPr="005F500F">
        <w:rPr>
          <w:rFonts w:ascii="Arial" w:hAnsi="Arial" w:cs="Arial"/>
        </w:rPr>
        <w:t>Ing. Zuzana Jungwirthová</w:t>
      </w:r>
      <w:r w:rsidR="00FA4F33">
        <w:rPr>
          <w:rFonts w:ascii="Arial" w:hAnsi="Arial" w:cs="Arial"/>
        </w:rPr>
        <w:t xml:space="preserve"> </w:t>
      </w:r>
      <w:r w:rsidR="0008142F" w:rsidRPr="005F500F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</w:t>
      </w:r>
      <w:r w:rsidR="0008142F" w:rsidRPr="005F500F">
        <w:rPr>
          <w:rFonts w:ascii="Arial" w:hAnsi="Arial" w:cs="Arial"/>
        </w:rPr>
        <w:t xml:space="preserve"> </w:t>
      </w:r>
      <w:r w:rsidR="00053468">
        <w:rPr>
          <w:rFonts w:ascii="Arial" w:hAnsi="Arial" w:cs="Arial"/>
        </w:rPr>
        <w:t xml:space="preserve">     </w:t>
      </w:r>
      <w:r w:rsidR="0008142F" w:rsidRPr="005F500F">
        <w:rPr>
          <w:rFonts w:ascii="Arial" w:hAnsi="Arial" w:cs="Arial"/>
        </w:rPr>
        <w:t>Bc. Gabriela Jiránková</w:t>
      </w:r>
      <w:r w:rsidR="00FA4F33">
        <w:rPr>
          <w:rFonts w:ascii="Arial" w:hAnsi="Arial" w:cs="Arial"/>
        </w:rPr>
        <w:t xml:space="preserve"> </w:t>
      </w:r>
    </w:p>
    <w:p w14:paraId="46720482" w14:textId="77777777" w:rsidR="00D3706F" w:rsidRPr="005F500F" w:rsidRDefault="00C7385E" w:rsidP="009061C2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C7EA4" w:rsidRPr="005F500F">
        <w:rPr>
          <w:rFonts w:ascii="Arial" w:hAnsi="Arial" w:cs="Arial"/>
        </w:rPr>
        <w:t>starost</w:t>
      </w:r>
      <w:r w:rsidR="008F3DC3" w:rsidRPr="005F500F">
        <w:rPr>
          <w:rFonts w:ascii="Arial" w:hAnsi="Arial" w:cs="Arial"/>
        </w:rPr>
        <w:t>k</w:t>
      </w:r>
      <w:r w:rsidR="001C7EA4" w:rsidRPr="005F500F">
        <w:rPr>
          <w:rFonts w:ascii="Arial" w:hAnsi="Arial" w:cs="Arial"/>
        </w:rPr>
        <w:t xml:space="preserve">a </w:t>
      </w:r>
      <w:r w:rsidR="0008142F" w:rsidRPr="009061C2">
        <w:rPr>
          <w:rFonts w:ascii="Arial" w:hAnsi="Arial" w:cs="Arial"/>
          <w:color w:val="FF0000"/>
        </w:rPr>
        <w:t xml:space="preserve"> </w:t>
      </w:r>
      <w:r w:rsidR="0008142F" w:rsidRPr="005F500F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</w:t>
      </w:r>
      <w:r w:rsidR="00053468">
        <w:rPr>
          <w:rFonts w:ascii="Arial" w:hAnsi="Arial" w:cs="Arial"/>
        </w:rPr>
        <w:t xml:space="preserve">      </w:t>
      </w:r>
      <w:r w:rsidR="0008142F" w:rsidRPr="005F500F">
        <w:rPr>
          <w:rFonts w:ascii="Arial" w:hAnsi="Arial" w:cs="Arial"/>
        </w:rPr>
        <w:t xml:space="preserve">místostarostka </w:t>
      </w:r>
    </w:p>
    <w:p w14:paraId="1F23BC2E" w14:textId="77777777" w:rsidR="00A1744B" w:rsidRPr="005F500F" w:rsidRDefault="00A1744B" w:rsidP="00882975">
      <w:pPr>
        <w:ind w:left="4956" w:firstLine="708"/>
        <w:jc w:val="both"/>
        <w:rPr>
          <w:rFonts w:ascii="Arial" w:hAnsi="Arial" w:cs="Arial"/>
        </w:rPr>
      </w:pPr>
    </w:p>
    <w:p w14:paraId="38F6F918" w14:textId="77777777" w:rsidR="008B51E8" w:rsidRPr="005F500F" w:rsidRDefault="008B51E8" w:rsidP="00882975">
      <w:pPr>
        <w:ind w:left="4956" w:firstLine="708"/>
        <w:jc w:val="both"/>
        <w:rPr>
          <w:rFonts w:ascii="Arial" w:hAnsi="Arial" w:cs="Arial"/>
        </w:rPr>
      </w:pPr>
    </w:p>
    <w:p w14:paraId="75BED306" w14:textId="77777777" w:rsidR="009061C2" w:rsidRDefault="009061C2" w:rsidP="00D74EE3">
      <w:pPr>
        <w:rPr>
          <w:rFonts w:ascii="Arial" w:hAnsi="Arial" w:cs="Arial"/>
        </w:rPr>
      </w:pPr>
    </w:p>
    <w:p w14:paraId="34B28E0F" w14:textId="77777777" w:rsidR="00331E29" w:rsidRPr="005F500F" w:rsidRDefault="00331E29" w:rsidP="00D74EE3">
      <w:pPr>
        <w:jc w:val="both"/>
        <w:rPr>
          <w:rFonts w:ascii="Arial" w:hAnsi="Arial" w:cs="Arial"/>
        </w:rPr>
      </w:pPr>
    </w:p>
    <w:p w14:paraId="4100991C" w14:textId="77777777" w:rsidR="00331E29" w:rsidRPr="005F500F" w:rsidRDefault="00331E29" w:rsidP="00D74EE3">
      <w:pPr>
        <w:jc w:val="both"/>
        <w:rPr>
          <w:rFonts w:ascii="Arial" w:hAnsi="Arial" w:cs="Arial"/>
        </w:rPr>
      </w:pPr>
    </w:p>
    <w:p w14:paraId="4EFEA1D6" w14:textId="77777777" w:rsidR="00331E29" w:rsidRPr="005F500F" w:rsidRDefault="00331E29" w:rsidP="00D74EE3">
      <w:pPr>
        <w:jc w:val="both"/>
        <w:rPr>
          <w:rFonts w:ascii="Arial" w:hAnsi="Arial" w:cs="Arial"/>
        </w:rPr>
      </w:pPr>
    </w:p>
    <w:p w14:paraId="19936057" w14:textId="77777777" w:rsidR="00331E29" w:rsidRPr="005F500F" w:rsidRDefault="00331E29" w:rsidP="00D74EE3">
      <w:pPr>
        <w:jc w:val="both"/>
        <w:rPr>
          <w:rFonts w:ascii="Arial" w:hAnsi="Arial" w:cs="Arial"/>
        </w:rPr>
      </w:pPr>
    </w:p>
    <w:p w14:paraId="45E3BC07" w14:textId="77777777" w:rsidR="00331E29" w:rsidRPr="005F500F" w:rsidRDefault="00331E29" w:rsidP="00D74EE3">
      <w:pPr>
        <w:jc w:val="both"/>
        <w:rPr>
          <w:rFonts w:ascii="Arial" w:hAnsi="Arial" w:cs="Arial"/>
        </w:rPr>
      </w:pPr>
    </w:p>
    <w:p w14:paraId="4CB12AE4" w14:textId="77777777" w:rsidR="00331E29" w:rsidRPr="005F500F" w:rsidRDefault="00331E29" w:rsidP="00D74EE3">
      <w:pPr>
        <w:jc w:val="both"/>
        <w:rPr>
          <w:rFonts w:ascii="Arial" w:hAnsi="Arial" w:cs="Arial"/>
        </w:rPr>
      </w:pPr>
    </w:p>
    <w:p w14:paraId="43C73835" w14:textId="77777777" w:rsidR="00331E29" w:rsidRPr="005F500F" w:rsidRDefault="00331E29" w:rsidP="00D74EE3">
      <w:pPr>
        <w:jc w:val="both"/>
        <w:rPr>
          <w:rFonts w:ascii="Arial" w:hAnsi="Arial" w:cs="Arial"/>
        </w:rPr>
      </w:pPr>
    </w:p>
    <w:p w14:paraId="4CC418C1" w14:textId="77777777" w:rsidR="00331E29" w:rsidRPr="005F500F" w:rsidRDefault="00331E29" w:rsidP="00D74EE3">
      <w:pPr>
        <w:jc w:val="both"/>
        <w:rPr>
          <w:rFonts w:ascii="Arial" w:hAnsi="Arial" w:cs="Arial"/>
        </w:rPr>
      </w:pPr>
    </w:p>
    <w:p w14:paraId="19F6733D" w14:textId="77777777" w:rsidR="00331E29" w:rsidRPr="005F500F" w:rsidRDefault="00331E29" w:rsidP="00D74EE3">
      <w:pPr>
        <w:jc w:val="both"/>
        <w:rPr>
          <w:rFonts w:ascii="Arial" w:hAnsi="Arial" w:cs="Arial"/>
        </w:rPr>
      </w:pPr>
    </w:p>
    <w:p w14:paraId="1EAFBDCF" w14:textId="77777777" w:rsidR="005F500F" w:rsidRPr="005F500F" w:rsidRDefault="005F500F" w:rsidP="00D74EE3">
      <w:pPr>
        <w:jc w:val="both"/>
        <w:rPr>
          <w:rFonts w:ascii="Arial" w:hAnsi="Arial" w:cs="Arial"/>
        </w:rPr>
      </w:pPr>
    </w:p>
    <w:p w14:paraId="57116F16" w14:textId="77777777" w:rsidR="005F500F" w:rsidRPr="005F500F" w:rsidRDefault="005F500F" w:rsidP="00D74EE3">
      <w:pPr>
        <w:jc w:val="both"/>
        <w:rPr>
          <w:rFonts w:ascii="Arial" w:hAnsi="Arial" w:cs="Arial"/>
        </w:rPr>
      </w:pPr>
    </w:p>
    <w:p w14:paraId="52DF845F" w14:textId="77777777" w:rsidR="005F500F" w:rsidRPr="005F500F" w:rsidRDefault="005F500F" w:rsidP="00D74EE3">
      <w:pPr>
        <w:jc w:val="both"/>
        <w:rPr>
          <w:rFonts w:ascii="Arial" w:hAnsi="Arial" w:cs="Arial"/>
        </w:rPr>
      </w:pPr>
    </w:p>
    <w:p w14:paraId="63E60122" w14:textId="77777777" w:rsidR="00540C76" w:rsidRDefault="00540C76" w:rsidP="00D74EE3">
      <w:pPr>
        <w:jc w:val="both"/>
        <w:rPr>
          <w:rFonts w:ascii="Arial" w:hAnsi="Arial" w:cs="Arial"/>
        </w:rPr>
      </w:pPr>
    </w:p>
    <w:p w14:paraId="09C66047" w14:textId="77777777" w:rsidR="005F500F" w:rsidRDefault="005F500F" w:rsidP="00D74EE3">
      <w:pPr>
        <w:jc w:val="both"/>
        <w:rPr>
          <w:rFonts w:ascii="Arial" w:hAnsi="Arial" w:cs="Arial"/>
        </w:rPr>
      </w:pPr>
    </w:p>
    <w:p w14:paraId="1A683EFD" w14:textId="77777777" w:rsidR="005F500F" w:rsidRDefault="005F500F" w:rsidP="00D74EE3">
      <w:pPr>
        <w:jc w:val="both"/>
        <w:rPr>
          <w:rFonts w:ascii="Arial" w:hAnsi="Arial" w:cs="Arial"/>
        </w:rPr>
      </w:pPr>
    </w:p>
    <w:p w14:paraId="2C45366B" w14:textId="77777777" w:rsidR="005F500F" w:rsidRDefault="005F500F" w:rsidP="00D74EE3">
      <w:pPr>
        <w:jc w:val="both"/>
        <w:rPr>
          <w:rFonts w:ascii="Arial" w:hAnsi="Arial" w:cs="Arial"/>
        </w:rPr>
      </w:pPr>
    </w:p>
    <w:p w14:paraId="76457DC9" w14:textId="77777777" w:rsidR="005F500F" w:rsidRPr="005F500F" w:rsidRDefault="005F500F" w:rsidP="00D74EE3">
      <w:pPr>
        <w:jc w:val="both"/>
        <w:rPr>
          <w:rFonts w:ascii="Arial" w:hAnsi="Arial" w:cs="Arial"/>
        </w:rPr>
      </w:pPr>
    </w:p>
    <w:p w14:paraId="62F77CD5" w14:textId="77777777" w:rsidR="00220CE9" w:rsidRPr="005F500F" w:rsidRDefault="005F500F" w:rsidP="00220CE9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br w:type="page"/>
      </w:r>
      <w:r w:rsidR="00220CE9" w:rsidRPr="005F500F">
        <w:rPr>
          <w:rFonts w:ascii="Arial" w:hAnsi="Arial" w:cs="Arial"/>
          <w:i/>
        </w:rPr>
        <w:lastRenderedPageBreak/>
        <w:t xml:space="preserve">Příloha č. 1: Seznam veřejných prostranství, na kterých je vybírán poplatek za </w:t>
      </w:r>
      <w:r w:rsidR="00546A81" w:rsidRPr="005F500F">
        <w:rPr>
          <w:rFonts w:ascii="Arial" w:hAnsi="Arial" w:cs="Arial"/>
          <w:i/>
        </w:rPr>
        <w:t xml:space="preserve">zvláštní </w:t>
      </w:r>
      <w:r w:rsidR="00220CE9" w:rsidRPr="005F500F">
        <w:rPr>
          <w:rFonts w:ascii="Arial" w:hAnsi="Arial" w:cs="Arial"/>
          <w:i/>
        </w:rPr>
        <w:t>užívání</w:t>
      </w:r>
    </w:p>
    <w:p w14:paraId="4B7CD81C" w14:textId="77777777" w:rsidR="00F94ADA" w:rsidRPr="005F500F" w:rsidRDefault="00F94ADA" w:rsidP="000964B8">
      <w:pPr>
        <w:pStyle w:val="Style5"/>
        <w:shd w:val="clear" w:color="auto" w:fill="auto"/>
        <w:spacing w:after="0" w:line="224" w:lineRule="exact"/>
        <w:jc w:val="left"/>
        <w:rPr>
          <w:color w:val="FF0000"/>
          <w:sz w:val="22"/>
          <w:szCs w:val="22"/>
          <w:lang w:bidi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09"/>
      </w:tblGrid>
      <w:tr w:rsidR="00F94ADA" w:rsidRPr="005F500F" w14:paraId="550D4D34" w14:textId="77777777" w:rsidTr="00C7385E">
        <w:trPr>
          <w:trHeight w:val="6591"/>
        </w:trPr>
        <w:tc>
          <w:tcPr>
            <w:tcW w:w="3259" w:type="dxa"/>
            <w:shd w:val="clear" w:color="auto" w:fill="auto"/>
          </w:tcPr>
          <w:p w14:paraId="0F7B971F" w14:textId="77777777" w:rsidR="00F94ADA" w:rsidRPr="005F500F" w:rsidRDefault="00F94ADA" w:rsidP="00F94ADA">
            <w:pPr>
              <w:rPr>
                <w:rFonts w:ascii="Arial" w:hAnsi="Arial" w:cs="Arial"/>
                <w:b/>
                <w:bCs/>
              </w:rPr>
            </w:pPr>
            <w:r w:rsidRPr="005F500F">
              <w:rPr>
                <w:rFonts w:ascii="Arial" w:hAnsi="Arial" w:cs="Arial"/>
                <w:b/>
                <w:bCs/>
              </w:rPr>
              <w:t>Česká Skalice:</w:t>
            </w:r>
          </w:p>
          <w:p w14:paraId="136137C9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28. října</w:t>
            </w:r>
          </w:p>
          <w:p w14:paraId="13A5E45A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9. května</w:t>
            </w:r>
          </w:p>
          <w:p w14:paraId="5E360B5D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Boženy Němcové</w:t>
            </w:r>
          </w:p>
          <w:p w14:paraId="5A5ED13D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Bezručova</w:t>
            </w:r>
          </w:p>
          <w:p w14:paraId="028E04EE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Družstevní</w:t>
            </w:r>
          </w:p>
          <w:p w14:paraId="1D5FC3ED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E. Beneše</w:t>
            </w:r>
          </w:p>
          <w:p w14:paraId="7DEC2E0B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Hakenova</w:t>
            </w:r>
          </w:p>
          <w:p w14:paraId="68AF4FC2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Havlíčkova</w:t>
            </w:r>
          </w:p>
          <w:p w14:paraId="2893B7BE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Husovo náměstí</w:t>
            </w:r>
          </w:p>
          <w:p w14:paraId="45FCCDF0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Jarošova</w:t>
            </w:r>
          </w:p>
          <w:p w14:paraId="0E7548D5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Jiráskova</w:t>
            </w:r>
          </w:p>
          <w:p w14:paraId="4477C249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Komenského</w:t>
            </w:r>
          </w:p>
          <w:p w14:paraId="4165391F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Křenkova</w:t>
            </w:r>
          </w:p>
          <w:p w14:paraId="634D227E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Legionářská</w:t>
            </w:r>
          </w:p>
          <w:p w14:paraId="21311983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Lidická</w:t>
            </w:r>
          </w:p>
          <w:p w14:paraId="73AC72FB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Na Kamenci</w:t>
            </w:r>
          </w:p>
          <w:p w14:paraId="39C3F075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Na Podměstí</w:t>
            </w:r>
          </w:p>
          <w:p w14:paraId="2CEC9A49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Nerudova</w:t>
            </w:r>
          </w:p>
          <w:p w14:paraId="0BE7BDF0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Nádražní</w:t>
            </w:r>
          </w:p>
          <w:p w14:paraId="546E4460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Palackého</w:t>
            </w:r>
          </w:p>
          <w:p w14:paraId="25420CD0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Pivovarská</w:t>
            </w:r>
          </w:p>
          <w:p w14:paraId="71F25DA7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Pod Lesem</w:t>
            </w:r>
          </w:p>
          <w:p w14:paraId="79FFC48E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Pod Nádražím</w:t>
            </w:r>
          </w:p>
          <w:p w14:paraId="64246336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Pod Vinicí</w:t>
            </w:r>
          </w:p>
          <w:p w14:paraId="62FEF08C" w14:textId="77777777" w:rsidR="00F94ADA" w:rsidRPr="005F500F" w:rsidRDefault="00F94ADA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Podhradní</w:t>
            </w:r>
          </w:p>
          <w:p w14:paraId="695F1435" w14:textId="77777777" w:rsidR="00F94ADA" w:rsidRPr="005F500F" w:rsidRDefault="00F94ADA" w:rsidP="004E3829">
            <w:pPr>
              <w:rPr>
                <w:rFonts w:ascii="Arial" w:hAnsi="Arial" w:cs="Arial"/>
                <w:color w:val="FF0000"/>
                <w:lang w:bidi="cs-CZ"/>
              </w:rPr>
            </w:pPr>
            <w:r w:rsidRPr="005F500F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7F971DED" w14:textId="77777777" w:rsidR="00D64023" w:rsidRPr="005F500F" w:rsidRDefault="00D64023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Podskalní</w:t>
            </w:r>
          </w:p>
          <w:p w14:paraId="636403C8" w14:textId="77777777" w:rsidR="00D64023" w:rsidRPr="005F500F" w:rsidRDefault="00D64023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Riegrova</w:t>
            </w:r>
          </w:p>
          <w:p w14:paraId="0EF20512" w14:textId="77777777" w:rsidR="00D64023" w:rsidRPr="005F500F" w:rsidRDefault="00D64023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Smetanova</w:t>
            </w:r>
          </w:p>
          <w:p w14:paraId="75B94F37" w14:textId="77777777" w:rsidR="00D64023" w:rsidRPr="005F500F" w:rsidRDefault="00D64023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Sportovní</w:t>
            </w:r>
          </w:p>
          <w:p w14:paraId="6120DC5A" w14:textId="77777777" w:rsidR="00D64023" w:rsidRPr="005F500F" w:rsidRDefault="00D64023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Svobodova</w:t>
            </w:r>
          </w:p>
          <w:p w14:paraId="44B24DC6" w14:textId="77777777" w:rsidR="00D64023" w:rsidRPr="005F500F" w:rsidRDefault="00D64023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Švermova</w:t>
            </w:r>
          </w:p>
          <w:p w14:paraId="075E800C" w14:textId="77777777" w:rsidR="00D64023" w:rsidRPr="005F500F" w:rsidRDefault="00D64023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třída T. G. Masaryka</w:t>
            </w:r>
          </w:p>
          <w:p w14:paraId="4F62FB0A" w14:textId="77777777" w:rsidR="00D64023" w:rsidRPr="005F500F" w:rsidRDefault="00D64023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Tyršova</w:t>
            </w:r>
          </w:p>
          <w:p w14:paraId="23458EB1" w14:textId="77777777" w:rsidR="00D64023" w:rsidRPr="005F500F" w:rsidRDefault="00D64023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U Přivaděče</w:t>
            </w:r>
          </w:p>
          <w:p w14:paraId="3E7FF0E5" w14:textId="77777777" w:rsidR="00D64023" w:rsidRPr="005F500F" w:rsidRDefault="00D64023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Zahradní</w:t>
            </w:r>
          </w:p>
          <w:p w14:paraId="4D495DCD" w14:textId="77777777" w:rsidR="00D64023" w:rsidRPr="005F500F" w:rsidRDefault="00D64023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Zdeňka Štěpánka</w:t>
            </w:r>
          </w:p>
          <w:p w14:paraId="12A06ECC" w14:textId="77777777" w:rsidR="00D64023" w:rsidRPr="005F500F" w:rsidRDefault="00D64023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Zelená</w:t>
            </w:r>
          </w:p>
          <w:p w14:paraId="2FC73C1C" w14:textId="77777777" w:rsidR="00D64023" w:rsidRPr="005F500F" w:rsidRDefault="00D64023" w:rsidP="004E3829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Žižkova</w:t>
            </w:r>
          </w:p>
          <w:p w14:paraId="0959DA43" w14:textId="77777777" w:rsidR="00B30D2C" w:rsidRDefault="00D64023" w:rsidP="00B30D2C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Žižkův kopec</w:t>
            </w:r>
          </w:p>
          <w:p w14:paraId="5716F8E1" w14:textId="77777777" w:rsidR="00B30D2C" w:rsidRPr="00B30D2C" w:rsidRDefault="00B30D2C" w:rsidP="00B30D2C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Říční</w:t>
            </w:r>
          </w:p>
          <w:p w14:paraId="2756C6F3" w14:textId="77777777" w:rsidR="00F94ADA" w:rsidRPr="005F500F" w:rsidRDefault="00F94ADA" w:rsidP="00F94ADA">
            <w:pPr>
              <w:rPr>
                <w:rFonts w:ascii="Arial" w:hAnsi="Arial" w:cs="Arial"/>
                <w:b/>
                <w:bCs/>
              </w:rPr>
            </w:pPr>
          </w:p>
          <w:p w14:paraId="471B31BE" w14:textId="77777777" w:rsidR="00F94ADA" w:rsidRPr="005F500F" w:rsidRDefault="00F94ADA" w:rsidP="00F94ADA">
            <w:pPr>
              <w:rPr>
                <w:rFonts w:ascii="Arial" w:hAnsi="Arial" w:cs="Arial"/>
                <w:b/>
                <w:bCs/>
              </w:rPr>
            </w:pPr>
            <w:r w:rsidRPr="005F500F">
              <w:rPr>
                <w:rFonts w:ascii="Arial" w:hAnsi="Arial" w:cs="Arial"/>
                <w:b/>
                <w:bCs/>
              </w:rPr>
              <w:t>Malá Skalice:</w:t>
            </w:r>
          </w:p>
          <w:p w14:paraId="79501B37" w14:textId="77777777" w:rsidR="00F94ADA" w:rsidRPr="005F500F" w:rsidRDefault="00F94ADA" w:rsidP="004E382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Hálkova</w:t>
            </w:r>
          </w:p>
          <w:p w14:paraId="1130FAFA" w14:textId="77777777" w:rsidR="00F94ADA" w:rsidRPr="001E5A60" w:rsidRDefault="00F94ADA" w:rsidP="004E382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1E5A60">
              <w:rPr>
                <w:rFonts w:ascii="Arial" w:hAnsi="Arial" w:cs="Arial"/>
              </w:rPr>
              <w:t>Havlíčkova</w:t>
            </w:r>
          </w:p>
          <w:p w14:paraId="1F19152D" w14:textId="77777777" w:rsidR="00F94ADA" w:rsidRPr="005F500F" w:rsidRDefault="00F94ADA" w:rsidP="004E382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Hurdálkovo náměstí</w:t>
            </w:r>
          </w:p>
          <w:p w14:paraId="204E1659" w14:textId="77777777" w:rsidR="00F94ADA" w:rsidRPr="005F500F" w:rsidRDefault="00F94ADA" w:rsidP="004E382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Jana Palacha</w:t>
            </w:r>
          </w:p>
          <w:p w14:paraId="6EBC143E" w14:textId="77777777" w:rsidR="00F94ADA" w:rsidRPr="005F500F" w:rsidRDefault="00F94ADA" w:rsidP="004E382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Jilemnického</w:t>
            </w:r>
          </w:p>
          <w:p w14:paraId="40618C67" w14:textId="77777777" w:rsidR="00F94ADA" w:rsidRPr="005F500F" w:rsidRDefault="00F94ADA" w:rsidP="004E382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Jiřinková</w:t>
            </w:r>
          </w:p>
          <w:p w14:paraId="79542B40" w14:textId="77777777" w:rsidR="00F94ADA" w:rsidRPr="005F500F" w:rsidRDefault="00F94ADA" w:rsidP="004E382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K Jaráku</w:t>
            </w:r>
          </w:p>
          <w:p w14:paraId="2D0C1C4E" w14:textId="77777777" w:rsidR="00F94ADA" w:rsidRDefault="00F94ADA" w:rsidP="004E382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Klicperova</w:t>
            </w:r>
          </w:p>
          <w:p w14:paraId="44A69F19" w14:textId="77777777" w:rsidR="00F94ADA" w:rsidRPr="005F500F" w:rsidRDefault="00B30D2C" w:rsidP="0086526D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Krtičkova</w:t>
            </w:r>
          </w:p>
        </w:tc>
        <w:tc>
          <w:tcPr>
            <w:tcW w:w="3260" w:type="dxa"/>
            <w:shd w:val="clear" w:color="auto" w:fill="auto"/>
          </w:tcPr>
          <w:p w14:paraId="473255DA" w14:textId="77777777" w:rsidR="00B30D2C" w:rsidRDefault="00B30D2C" w:rsidP="004E382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Maloskalická</w:t>
            </w:r>
          </w:p>
          <w:p w14:paraId="711468E1" w14:textId="77777777" w:rsidR="00D64023" w:rsidRPr="005F500F" w:rsidRDefault="00D64023" w:rsidP="004E382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Máchova</w:t>
            </w:r>
          </w:p>
          <w:p w14:paraId="37087407" w14:textId="77777777" w:rsidR="00D64023" w:rsidRPr="005F500F" w:rsidRDefault="00D64023" w:rsidP="004E382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Nyklíčkova</w:t>
            </w:r>
          </w:p>
          <w:p w14:paraId="5A5806C9" w14:textId="77777777" w:rsidR="00D64023" w:rsidRPr="005F500F" w:rsidRDefault="00D64023" w:rsidP="004E382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Pavla Wonky</w:t>
            </w:r>
          </w:p>
          <w:p w14:paraId="7E09297A" w14:textId="77777777" w:rsidR="00D64023" w:rsidRPr="005F500F" w:rsidRDefault="00D64023" w:rsidP="004E382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Pospíšilova</w:t>
            </w:r>
          </w:p>
          <w:p w14:paraId="40893311" w14:textId="77777777" w:rsidR="00D64023" w:rsidRPr="005F500F" w:rsidRDefault="00D64023" w:rsidP="004E382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Raisova</w:t>
            </w:r>
          </w:p>
          <w:p w14:paraId="6A78F5DB" w14:textId="77777777" w:rsidR="00D64023" w:rsidRPr="005F500F" w:rsidRDefault="00D64023" w:rsidP="004E382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Steidlerova</w:t>
            </w:r>
          </w:p>
          <w:p w14:paraId="3D7CB4DD" w14:textId="77777777" w:rsidR="00D64023" w:rsidRPr="005F500F" w:rsidRDefault="00D64023" w:rsidP="004E382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Wolkerova</w:t>
            </w:r>
          </w:p>
          <w:p w14:paraId="7433681C" w14:textId="77777777" w:rsidR="00D64023" w:rsidRPr="005F500F" w:rsidRDefault="00D64023" w:rsidP="004E382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U Sadu</w:t>
            </w:r>
          </w:p>
          <w:p w14:paraId="732DF49A" w14:textId="77777777" w:rsidR="00D64023" w:rsidRPr="005F500F" w:rsidRDefault="00D64023" w:rsidP="004E3829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U Topolů</w:t>
            </w:r>
          </w:p>
          <w:p w14:paraId="450DB0A8" w14:textId="77777777" w:rsidR="005F500F" w:rsidRPr="005F500F" w:rsidRDefault="005F500F" w:rsidP="00F94ADA">
            <w:pPr>
              <w:rPr>
                <w:rFonts w:ascii="Arial" w:hAnsi="Arial" w:cs="Arial"/>
                <w:b/>
                <w:bCs/>
              </w:rPr>
            </w:pPr>
          </w:p>
          <w:p w14:paraId="393EE87C" w14:textId="77777777" w:rsidR="00D64023" w:rsidRPr="005F500F" w:rsidRDefault="0016004E" w:rsidP="00F94A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5F500F" w:rsidRPr="005F500F">
              <w:rPr>
                <w:rFonts w:ascii="Arial" w:hAnsi="Arial" w:cs="Arial"/>
                <w:b/>
                <w:bCs/>
              </w:rPr>
              <w:t>ístní komunikace v</w:t>
            </w:r>
            <w:r w:rsidR="0008783C">
              <w:rPr>
                <w:rFonts w:ascii="Arial" w:hAnsi="Arial" w:cs="Arial"/>
                <w:b/>
                <w:bCs/>
              </w:rPr>
              <w:t> </w:t>
            </w:r>
            <w:r w:rsidR="005F500F" w:rsidRPr="005F500F">
              <w:rPr>
                <w:rFonts w:ascii="Arial" w:hAnsi="Arial" w:cs="Arial"/>
                <w:b/>
                <w:bCs/>
              </w:rPr>
              <w:t>částec</w:t>
            </w:r>
            <w:r w:rsidR="0008783C">
              <w:rPr>
                <w:rFonts w:ascii="Arial" w:hAnsi="Arial" w:cs="Arial"/>
                <w:b/>
                <w:bCs/>
              </w:rPr>
              <w:t>h</w:t>
            </w:r>
            <w:r w:rsidR="0008783C" w:rsidRPr="0008783C">
              <w:rPr>
                <w:rFonts w:ascii="Arial" w:hAnsi="Arial" w:cs="Arial"/>
                <w:b/>
                <w:bCs/>
              </w:rPr>
              <w:t xml:space="preserve"> města</w:t>
            </w:r>
            <w:r w:rsidR="005F500F" w:rsidRPr="005F500F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3D69B384" w14:textId="77777777" w:rsidR="005F500F" w:rsidRPr="005F500F" w:rsidRDefault="005F500F" w:rsidP="00F94ADA">
            <w:pPr>
              <w:rPr>
                <w:rFonts w:ascii="Arial" w:hAnsi="Arial" w:cs="Arial"/>
                <w:b/>
                <w:bCs/>
                <w:strike/>
              </w:rPr>
            </w:pPr>
          </w:p>
          <w:p w14:paraId="1B1899F5" w14:textId="77777777" w:rsidR="00F94ADA" w:rsidRPr="005F500F" w:rsidRDefault="00F94ADA" w:rsidP="00F94ADA">
            <w:p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Ratibořice</w:t>
            </w:r>
          </w:p>
          <w:p w14:paraId="19D71F07" w14:textId="77777777" w:rsidR="00F94ADA" w:rsidRPr="005F500F" w:rsidRDefault="00F94ADA" w:rsidP="00F94ADA">
            <w:p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Spyta</w:t>
            </w:r>
          </w:p>
          <w:p w14:paraId="6CCE0CE8" w14:textId="77777777" w:rsidR="00F94ADA" w:rsidRPr="005F500F" w:rsidRDefault="00F94ADA" w:rsidP="00F94ADA">
            <w:p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Zlíč</w:t>
            </w:r>
          </w:p>
          <w:p w14:paraId="37D2176B" w14:textId="77777777" w:rsidR="00F94ADA" w:rsidRPr="005F500F" w:rsidRDefault="00F94ADA" w:rsidP="00F94ADA">
            <w:pPr>
              <w:rPr>
                <w:rFonts w:ascii="Arial" w:hAnsi="Arial" w:cs="Arial"/>
              </w:rPr>
            </w:pPr>
            <w:r w:rsidRPr="005F500F">
              <w:rPr>
                <w:rFonts w:ascii="Arial" w:hAnsi="Arial" w:cs="Arial"/>
              </w:rPr>
              <w:t>Zájezd</w:t>
            </w:r>
          </w:p>
          <w:p w14:paraId="11D93685" w14:textId="77777777" w:rsidR="00F94ADA" w:rsidRPr="005F500F" w:rsidRDefault="00F94ADA" w:rsidP="004E3829">
            <w:pPr>
              <w:pStyle w:val="Style5"/>
              <w:shd w:val="clear" w:color="auto" w:fill="auto"/>
              <w:spacing w:after="0" w:line="224" w:lineRule="exact"/>
              <w:jc w:val="left"/>
              <w:rPr>
                <w:color w:val="FF0000"/>
                <w:sz w:val="22"/>
                <w:szCs w:val="22"/>
                <w:lang w:bidi="cs-CZ"/>
              </w:rPr>
            </w:pPr>
          </w:p>
        </w:tc>
      </w:tr>
    </w:tbl>
    <w:p w14:paraId="7A57A944" w14:textId="77777777" w:rsidR="00F94ADA" w:rsidRPr="005F500F" w:rsidRDefault="00F94ADA" w:rsidP="000964B8">
      <w:pPr>
        <w:pStyle w:val="Style5"/>
        <w:shd w:val="clear" w:color="auto" w:fill="auto"/>
        <w:spacing w:after="0" w:line="224" w:lineRule="exact"/>
        <w:jc w:val="left"/>
        <w:rPr>
          <w:color w:val="FF0000"/>
          <w:sz w:val="22"/>
          <w:szCs w:val="22"/>
          <w:lang w:bidi="cs-CZ"/>
        </w:rPr>
      </w:pPr>
    </w:p>
    <w:p w14:paraId="10058CB1" w14:textId="77777777" w:rsidR="000964B8" w:rsidRPr="005F500F" w:rsidRDefault="000964B8" w:rsidP="005F500F">
      <w:pPr>
        <w:pStyle w:val="Style5"/>
        <w:shd w:val="clear" w:color="auto" w:fill="auto"/>
        <w:spacing w:after="0" w:line="224" w:lineRule="exact"/>
        <w:jc w:val="left"/>
        <w:rPr>
          <w:sz w:val="22"/>
          <w:szCs w:val="22"/>
        </w:rPr>
      </w:pPr>
    </w:p>
    <w:sectPr w:rsidR="000964B8" w:rsidRPr="005F500F" w:rsidSect="0033000F">
      <w:headerReference w:type="even" r:id="rId11"/>
      <w:footerReference w:type="default" r:id="rId12"/>
      <w:pgSz w:w="11906" w:h="16838"/>
      <w:pgMar w:top="851" w:right="1133" w:bottom="851" w:left="1134" w:header="851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4C18" w14:textId="77777777" w:rsidR="00266CEB" w:rsidRDefault="00266CEB" w:rsidP="002D284D">
      <w:r>
        <w:separator/>
      </w:r>
    </w:p>
  </w:endnote>
  <w:endnote w:type="continuationSeparator" w:id="0">
    <w:p w14:paraId="669D4B76" w14:textId="77777777" w:rsidR="00266CEB" w:rsidRDefault="00266CEB" w:rsidP="002D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4F0F" w14:textId="77777777" w:rsidR="00693F45" w:rsidRDefault="00693F45">
    <w:pPr>
      <w:pStyle w:val="Zpat"/>
      <w:jc w:val="center"/>
    </w:pPr>
  </w:p>
  <w:p w14:paraId="3510BFC7" w14:textId="77777777" w:rsidR="00693F45" w:rsidRDefault="00693F45" w:rsidP="005F500F">
    <w:pPr>
      <w:pStyle w:val="Zpat"/>
      <w:jc w:val="center"/>
    </w:pPr>
    <w:r>
      <w:rPr>
        <w:sz w:val="16"/>
      </w:rPr>
      <w:t xml:space="preserve">strana </w:t>
    </w:r>
    <w:r w:rsidRPr="0096560D">
      <w:rPr>
        <w:sz w:val="16"/>
      </w:rPr>
      <w:fldChar w:fldCharType="begin"/>
    </w:r>
    <w:r w:rsidRPr="0096560D">
      <w:rPr>
        <w:sz w:val="16"/>
      </w:rPr>
      <w:instrText>PAGE   \* MERGEFORMAT</w:instrText>
    </w:r>
    <w:r w:rsidRPr="0096560D">
      <w:rPr>
        <w:sz w:val="16"/>
      </w:rPr>
      <w:fldChar w:fldCharType="separate"/>
    </w:r>
    <w:r w:rsidR="00C73385">
      <w:rPr>
        <w:noProof/>
        <w:sz w:val="16"/>
      </w:rPr>
      <w:t>3</w:t>
    </w:r>
    <w:r w:rsidRPr="0096560D">
      <w:rPr>
        <w:sz w:val="16"/>
      </w:rPr>
      <w:fldChar w:fldCharType="end"/>
    </w:r>
    <w:r w:rsidRPr="0096560D">
      <w:rPr>
        <w:sz w:val="16"/>
      </w:rPr>
      <w:t>/</w:t>
    </w:r>
    <w:r w:rsidRPr="0096560D">
      <w:rPr>
        <w:sz w:val="16"/>
      </w:rPr>
      <w:fldChar w:fldCharType="begin"/>
    </w:r>
    <w:r w:rsidRPr="0096560D">
      <w:rPr>
        <w:sz w:val="16"/>
      </w:rPr>
      <w:instrText xml:space="preserve"> NUMPAGES   \* MERGEFORMAT </w:instrText>
    </w:r>
    <w:r w:rsidRPr="0096560D">
      <w:rPr>
        <w:sz w:val="16"/>
      </w:rPr>
      <w:fldChar w:fldCharType="separate"/>
    </w:r>
    <w:r w:rsidR="00C73385">
      <w:rPr>
        <w:noProof/>
        <w:sz w:val="16"/>
      </w:rPr>
      <w:t>5</w:t>
    </w:r>
    <w:r w:rsidRPr="0096560D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3E031" w14:textId="77777777" w:rsidR="00266CEB" w:rsidRDefault="00266CEB" w:rsidP="002D284D">
      <w:r>
        <w:separator/>
      </w:r>
    </w:p>
  </w:footnote>
  <w:footnote w:type="continuationSeparator" w:id="0">
    <w:p w14:paraId="4F2ED72A" w14:textId="77777777" w:rsidR="00266CEB" w:rsidRDefault="00266CEB" w:rsidP="002D284D">
      <w:r>
        <w:continuationSeparator/>
      </w:r>
    </w:p>
  </w:footnote>
  <w:footnote w:id="1">
    <w:p w14:paraId="3150B72F" w14:textId="77777777" w:rsidR="00B036D7" w:rsidRPr="005B3B95" w:rsidRDefault="00B036D7">
      <w:pPr>
        <w:pStyle w:val="Textpoznpodarou"/>
        <w:rPr>
          <w:rFonts w:ascii="Arial" w:hAnsi="Arial" w:cs="Arial"/>
          <w:sz w:val="18"/>
          <w:szCs w:val="18"/>
        </w:rPr>
      </w:pPr>
      <w:r w:rsidRPr="005B3B95">
        <w:rPr>
          <w:rStyle w:val="Znakapoznpodarou"/>
          <w:rFonts w:ascii="Arial" w:hAnsi="Arial" w:cs="Arial"/>
          <w:sz w:val="18"/>
          <w:szCs w:val="18"/>
        </w:rPr>
        <w:footnoteRef/>
      </w:r>
      <w:r w:rsidRPr="005B3B95">
        <w:rPr>
          <w:rFonts w:ascii="Arial" w:hAnsi="Arial" w:cs="Arial"/>
          <w:sz w:val="18"/>
          <w:szCs w:val="18"/>
        </w:rPr>
        <w:t xml:space="preserve"> § 1</w:t>
      </w:r>
      <w:r w:rsidR="00F7286F" w:rsidRPr="005B3B95">
        <w:rPr>
          <w:rFonts w:ascii="Arial" w:hAnsi="Arial" w:cs="Arial"/>
          <w:sz w:val="18"/>
          <w:szCs w:val="18"/>
        </w:rPr>
        <w:t>5</w:t>
      </w:r>
      <w:r w:rsidRPr="005B3B95">
        <w:rPr>
          <w:rFonts w:ascii="Arial" w:hAnsi="Arial" w:cs="Arial"/>
          <w:sz w:val="18"/>
          <w:szCs w:val="18"/>
        </w:rPr>
        <w:t xml:space="preserve"> odst. </w:t>
      </w:r>
      <w:r w:rsidR="00F7286F" w:rsidRPr="005B3B95">
        <w:rPr>
          <w:rFonts w:ascii="Arial" w:hAnsi="Arial" w:cs="Arial"/>
          <w:sz w:val="18"/>
          <w:szCs w:val="18"/>
        </w:rPr>
        <w:t>1</w:t>
      </w:r>
      <w:r w:rsidRPr="005B3B95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905E7E" w14:textId="77777777" w:rsidR="005B3B95" w:rsidRPr="005B3B95" w:rsidRDefault="005B3B95" w:rsidP="005B3B95">
      <w:pPr>
        <w:pStyle w:val="Textpoznpodarou"/>
        <w:rPr>
          <w:rFonts w:ascii="Arial" w:hAnsi="Arial" w:cs="Arial"/>
          <w:sz w:val="18"/>
          <w:szCs w:val="18"/>
        </w:rPr>
      </w:pPr>
      <w:r w:rsidRPr="005B3B95">
        <w:rPr>
          <w:rStyle w:val="Znakapoznpodarou"/>
          <w:rFonts w:ascii="Arial" w:hAnsi="Arial" w:cs="Arial"/>
          <w:sz w:val="18"/>
          <w:szCs w:val="18"/>
        </w:rPr>
        <w:footnoteRef/>
      </w:r>
      <w:r w:rsidRPr="005B3B95">
        <w:rPr>
          <w:rFonts w:ascii="Arial" w:hAnsi="Arial" w:cs="Arial"/>
          <w:sz w:val="18"/>
          <w:szCs w:val="18"/>
        </w:rPr>
        <w:t xml:space="preserve"> §   4 odst. 1 zákona o místních poplatcích</w:t>
      </w:r>
    </w:p>
  </w:footnote>
  <w:footnote w:id="3">
    <w:p w14:paraId="3D85C823" w14:textId="77777777" w:rsidR="005B3B95" w:rsidRPr="005B3B95" w:rsidRDefault="005B3B95">
      <w:pPr>
        <w:pStyle w:val="Textpoznpodarou"/>
        <w:rPr>
          <w:rStyle w:val="Znakapoznpodarou"/>
          <w:rFonts w:ascii="Arial" w:hAnsi="Arial" w:cs="Arial"/>
          <w:sz w:val="18"/>
          <w:szCs w:val="18"/>
        </w:rPr>
      </w:pPr>
      <w:r w:rsidRPr="005B3B95">
        <w:rPr>
          <w:rStyle w:val="Znakapoznpodarou"/>
          <w:rFonts w:ascii="Arial" w:hAnsi="Arial" w:cs="Arial"/>
          <w:sz w:val="18"/>
          <w:szCs w:val="18"/>
        </w:rPr>
        <w:footnoteRef/>
      </w:r>
      <w:r w:rsidRPr="005B3B95">
        <w:rPr>
          <w:rFonts w:ascii="Arial" w:hAnsi="Arial" w:cs="Arial"/>
          <w:sz w:val="18"/>
          <w:szCs w:val="18"/>
        </w:rPr>
        <w:t xml:space="preserve"> §   4 odst. 2 zákona o místních poplatcích</w:t>
      </w:r>
    </w:p>
  </w:footnote>
  <w:footnote w:id="4">
    <w:p w14:paraId="505BC1AE" w14:textId="77777777" w:rsidR="00B036D7" w:rsidRPr="005B3B95" w:rsidRDefault="00B036D7">
      <w:pPr>
        <w:pStyle w:val="Textpoznpodarou"/>
        <w:rPr>
          <w:rFonts w:ascii="Arial" w:hAnsi="Arial" w:cs="Arial"/>
          <w:sz w:val="18"/>
          <w:szCs w:val="18"/>
        </w:rPr>
      </w:pPr>
      <w:r w:rsidRPr="005B3B95">
        <w:rPr>
          <w:rStyle w:val="Znakapoznpodarou"/>
          <w:rFonts w:ascii="Arial" w:hAnsi="Arial" w:cs="Arial"/>
          <w:sz w:val="18"/>
          <w:szCs w:val="18"/>
        </w:rPr>
        <w:footnoteRef/>
      </w:r>
      <w:r w:rsidRPr="005B3B95">
        <w:rPr>
          <w:rFonts w:ascii="Arial" w:hAnsi="Arial" w:cs="Arial"/>
          <w:sz w:val="18"/>
          <w:szCs w:val="18"/>
        </w:rPr>
        <w:t xml:space="preserve"> § 14a odst. </w:t>
      </w:r>
      <w:r w:rsidR="004F0129">
        <w:rPr>
          <w:rFonts w:ascii="Arial" w:hAnsi="Arial" w:cs="Arial"/>
          <w:sz w:val="18"/>
          <w:szCs w:val="18"/>
        </w:rPr>
        <w:t>2</w:t>
      </w:r>
      <w:r w:rsidRPr="005B3B95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B2202C8" w14:textId="77777777" w:rsidR="00B036D7" w:rsidRPr="005F500F" w:rsidRDefault="00B036D7">
      <w:pPr>
        <w:pStyle w:val="Textpoznpodarou"/>
        <w:rPr>
          <w:rFonts w:ascii="Arial" w:hAnsi="Arial" w:cs="Arial"/>
          <w:sz w:val="18"/>
          <w:szCs w:val="18"/>
        </w:rPr>
      </w:pPr>
      <w:r w:rsidRPr="005B3B95">
        <w:rPr>
          <w:rStyle w:val="Znakapoznpodarou"/>
          <w:rFonts w:ascii="Arial" w:hAnsi="Arial" w:cs="Arial"/>
          <w:sz w:val="18"/>
          <w:szCs w:val="18"/>
        </w:rPr>
        <w:footnoteRef/>
      </w:r>
      <w:r w:rsidRPr="005B3B95">
        <w:rPr>
          <w:rFonts w:ascii="Arial" w:hAnsi="Arial" w:cs="Arial"/>
          <w:sz w:val="18"/>
          <w:szCs w:val="18"/>
        </w:rPr>
        <w:t xml:space="preserve"> § 14a odst. </w:t>
      </w:r>
      <w:r w:rsidR="004F0129">
        <w:rPr>
          <w:rFonts w:ascii="Arial" w:hAnsi="Arial" w:cs="Arial"/>
          <w:sz w:val="18"/>
          <w:szCs w:val="18"/>
        </w:rPr>
        <w:t>3</w:t>
      </w:r>
      <w:r w:rsidRPr="005B3B95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2D192F1" w14:textId="77777777" w:rsidR="00B036D7" w:rsidRPr="00675C4C" w:rsidRDefault="00B036D7">
      <w:pPr>
        <w:pStyle w:val="Textpoznpodarou"/>
        <w:rPr>
          <w:rStyle w:val="Znakapoznpodarou"/>
          <w:vertAlign w:val="baseline"/>
        </w:rPr>
      </w:pPr>
      <w:r w:rsidRPr="004F0129">
        <w:rPr>
          <w:rStyle w:val="Znakapoznpodarou"/>
          <w:rFonts w:ascii="Arial" w:hAnsi="Arial" w:cs="Arial"/>
          <w:sz w:val="18"/>
          <w:szCs w:val="18"/>
        </w:rPr>
        <w:footnoteRef/>
      </w:r>
      <w:r w:rsidRPr="00675C4C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§ 14a odst. </w:t>
      </w:r>
      <w:r w:rsidR="004F0129">
        <w:rPr>
          <w:rStyle w:val="Znakapoznpodarou"/>
          <w:rFonts w:ascii="Arial" w:hAnsi="Arial" w:cs="Arial"/>
          <w:sz w:val="18"/>
          <w:szCs w:val="18"/>
          <w:vertAlign w:val="baseline"/>
        </w:rPr>
        <w:t>4</w:t>
      </w:r>
      <w:r w:rsidRPr="00675C4C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zákona o místních poplatcích</w:t>
      </w:r>
    </w:p>
  </w:footnote>
  <w:footnote w:id="7">
    <w:p w14:paraId="0CFEEAC4" w14:textId="77777777" w:rsidR="00E62B6E" w:rsidRDefault="00E62B6E" w:rsidP="00E62B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D786A"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A81120F" w14:textId="77777777" w:rsidR="005D786A" w:rsidRPr="005D786A" w:rsidRDefault="005D786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Pr="005D786A">
        <w:rPr>
          <w:rStyle w:val="Znakapoznpodarou"/>
        </w:rPr>
        <w:t xml:space="preserve"> </w:t>
      </w:r>
      <w:r>
        <w:rPr>
          <w:rStyle w:val="Znakapoznpodarou"/>
        </w:rPr>
        <w:t xml:space="preserve">  </w:t>
      </w:r>
      <w:r w:rsidRPr="005D786A">
        <w:rPr>
          <w:rFonts w:ascii="Arial" w:hAnsi="Arial" w:cs="Arial"/>
          <w:sz w:val="18"/>
          <w:szCs w:val="18"/>
        </w:rPr>
        <w:t>§   4 odst. 1 zákona o místních poplatcích</w:t>
      </w:r>
    </w:p>
  </w:footnote>
  <w:footnote w:id="9">
    <w:p w14:paraId="349E8D69" w14:textId="77777777" w:rsidR="00546A81" w:rsidRPr="0016004E" w:rsidRDefault="00546A81">
      <w:pPr>
        <w:pStyle w:val="Textpoznpodarou"/>
        <w:rPr>
          <w:rFonts w:ascii="Arial" w:hAnsi="Arial" w:cs="Arial"/>
          <w:sz w:val="18"/>
          <w:szCs w:val="18"/>
        </w:rPr>
      </w:pPr>
      <w:r w:rsidRPr="005D786A">
        <w:rPr>
          <w:rStyle w:val="Znakapoznpodarou"/>
          <w:rFonts w:ascii="Arial" w:hAnsi="Arial" w:cs="Arial"/>
          <w:sz w:val="18"/>
          <w:szCs w:val="18"/>
        </w:rPr>
        <w:footnoteRef/>
      </w:r>
      <w:r w:rsidRPr="00675C4C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="005D786A">
        <w:rPr>
          <w:rFonts w:ascii="Arial" w:hAnsi="Arial" w:cs="Arial"/>
          <w:sz w:val="18"/>
          <w:szCs w:val="18"/>
        </w:rPr>
        <w:t xml:space="preserve"> </w:t>
      </w:r>
      <w:r w:rsidRPr="00675C4C">
        <w:rPr>
          <w:rStyle w:val="Znakapoznpodarou"/>
          <w:rFonts w:ascii="Arial" w:hAnsi="Arial" w:cs="Arial"/>
          <w:sz w:val="18"/>
          <w:szCs w:val="18"/>
          <w:vertAlign w:val="baseline"/>
        </w:rPr>
        <w:t>§ 11 odst. 1 zákona o místních poplatcích</w:t>
      </w:r>
    </w:p>
  </w:footnote>
  <w:footnote w:id="10">
    <w:p w14:paraId="41A3C551" w14:textId="77777777" w:rsidR="00546A81" w:rsidRPr="005F500F" w:rsidRDefault="00546A81">
      <w:pPr>
        <w:pStyle w:val="Textpoznpodarou"/>
        <w:rPr>
          <w:rFonts w:ascii="Arial" w:hAnsi="Arial" w:cs="Arial"/>
          <w:sz w:val="18"/>
          <w:szCs w:val="18"/>
        </w:rPr>
      </w:pPr>
      <w:r w:rsidRPr="005D786A">
        <w:rPr>
          <w:rFonts w:ascii="Arial" w:hAnsi="Arial" w:cs="Arial"/>
          <w:sz w:val="18"/>
          <w:szCs w:val="18"/>
          <w:vertAlign w:val="superscript"/>
        </w:rPr>
        <w:footnoteRef/>
      </w:r>
      <w:r w:rsidRPr="0016004E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7AAC" w14:textId="517945FD" w:rsidR="00693F45" w:rsidRDefault="005B7084">
    <w:pPr>
      <w:pStyle w:val="Zhlav"/>
    </w:pPr>
    <w:r>
      <w:rPr>
        <w:noProof/>
      </w:rPr>
      <w:drawing>
        <wp:inline distT="0" distB="0" distL="0" distR="0" wp14:anchorId="264F42F7" wp14:editId="198D0158">
          <wp:extent cx="2066925" cy="2362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236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5068"/>
    <w:multiLevelType w:val="hybridMultilevel"/>
    <w:tmpl w:val="2062CD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6585C"/>
    <w:multiLevelType w:val="hybridMultilevel"/>
    <w:tmpl w:val="C24430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C75A9"/>
    <w:multiLevelType w:val="hybridMultilevel"/>
    <w:tmpl w:val="19B803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5D85"/>
    <w:multiLevelType w:val="hybridMultilevel"/>
    <w:tmpl w:val="E8849AA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CAB13E6"/>
    <w:multiLevelType w:val="hybridMultilevel"/>
    <w:tmpl w:val="7E8403DC"/>
    <w:lvl w:ilvl="0" w:tplc="88E43C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85EE9"/>
    <w:multiLevelType w:val="multilevel"/>
    <w:tmpl w:val="D79862A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C335D3"/>
    <w:multiLevelType w:val="hybridMultilevel"/>
    <w:tmpl w:val="ACC81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20F26"/>
    <w:multiLevelType w:val="hybridMultilevel"/>
    <w:tmpl w:val="B97C5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D758B"/>
    <w:multiLevelType w:val="hybridMultilevel"/>
    <w:tmpl w:val="55CAAB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3AE1"/>
    <w:multiLevelType w:val="hybridMultilevel"/>
    <w:tmpl w:val="5C6AD1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84D02"/>
    <w:multiLevelType w:val="hybridMultilevel"/>
    <w:tmpl w:val="B97C5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C05FA"/>
    <w:multiLevelType w:val="hybridMultilevel"/>
    <w:tmpl w:val="C04EFC44"/>
    <w:lvl w:ilvl="0" w:tplc="4A24AC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F3763"/>
    <w:multiLevelType w:val="hybridMultilevel"/>
    <w:tmpl w:val="B15E0AEC"/>
    <w:lvl w:ilvl="0" w:tplc="6C1E5D28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26767B"/>
    <w:multiLevelType w:val="hybridMultilevel"/>
    <w:tmpl w:val="639481EA"/>
    <w:lvl w:ilvl="0" w:tplc="1B2AA3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BC71FD"/>
    <w:multiLevelType w:val="hybridMultilevel"/>
    <w:tmpl w:val="AE405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E51DD"/>
    <w:multiLevelType w:val="hybridMultilevel"/>
    <w:tmpl w:val="353A3C10"/>
    <w:lvl w:ilvl="0" w:tplc="87D8ED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2726D"/>
    <w:multiLevelType w:val="hybridMultilevel"/>
    <w:tmpl w:val="33F23BA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C61CBF"/>
    <w:multiLevelType w:val="hybridMultilevel"/>
    <w:tmpl w:val="26F29F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F2EBE"/>
    <w:multiLevelType w:val="hybridMultilevel"/>
    <w:tmpl w:val="811691D6"/>
    <w:lvl w:ilvl="0" w:tplc="3F44A7B4">
      <w:start w:val="1"/>
      <w:numFmt w:val="lowerLetter"/>
      <w:lvlText w:val="%1)"/>
      <w:lvlJc w:val="left"/>
      <w:pPr>
        <w:ind w:left="1068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F97169"/>
    <w:multiLevelType w:val="hybridMultilevel"/>
    <w:tmpl w:val="05D4DA02"/>
    <w:lvl w:ilvl="0" w:tplc="71287DD6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ED0026"/>
    <w:multiLevelType w:val="hybridMultilevel"/>
    <w:tmpl w:val="F44E1C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562EC5"/>
    <w:multiLevelType w:val="multilevel"/>
    <w:tmpl w:val="58F6294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39D2089"/>
    <w:multiLevelType w:val="hybridMultilevel"/>
    <w:tmpl w:val="04D4B6DA"/>
    <w:lvl w:ilvl="0" w:tplc="F4A615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5398F"/>
    <w:multiLevelType w:val="hybridMultilevel"/>
    <w:tmpl w:val="2062CD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CE5FCC"/>
    <w:multiLevelType w:val="hybridMultilevel"/>
    <w:tmpl w:val="724E9966"/>
    <w:lvl w:ilvl="0" w:tplc="C4E28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7383452">
    <w:abstractNumId w:val="6"/>
  </w:num>
  <w:num w:numId="2" w16cid:durableId="610934883">
    <w:abstractNumId w:val="2"/>
  </w:num>
  <w:num w:numId="3" w16cid:durableId="647826777">
    <w:abstractNumId w:val="7"/>
  </w:num>
  <w:num w:numId="4" w16cid:durableId="1285849079">
    <w:abstractNumId w:val="12"/>
  </w:num>
  <w:num w:numId="5" w16cid:durableId="2139181087">
    <w:abstractNumId w:val="17"/>
  </w:num>
  <w:num w:numId="6" w16cid:durableId="186256596">
    <w:abstractNumId w:val="13"/>
  </w:num>
  <w:num w:numId="7" w16cid:durableId="1190147830">
    <w:abstractNumId w:val="22"/>
  </w:num>
  <w:num w:numId="8" w16cid:durableId="991182302">
    <w:abstractNumId w:val="16"/>
  </w:num>
  <w:num w:numId="9" w16cid:durableId="649484366">
    <w:abstractNumId w:val="19"/>
  </w:num>
  <w:num w:numId="10" w16cid:durableId="70663742">
    <w:abstractNumId w:val="20"/>
  </w:num>
  <w:num w:numId="11" w16cid:durableId="403795153">
    <w:abstractNumId w:val="14"/>
  </w:num>
  <w:num w:numId="12" w16cid:durableId="1437015835">
    <w:abstractNumId w:val="15"/>
  </w:num>
  <w:num w:numId="13" w16cid:durableId="354188285">
    <w:abstractNumId w:val="1"/>
  </w:num>
  <w:num w:numId="14" w16cid:durableId="2093350968">
    <w:abstractNumId w:val="10"/>
  </w:num>
  <w:num w:numId="15" w16cid:durableId="568921735">
    <w:abstractNumId w:val="8"/>
  </w:num>
  <w:num w:numId="16" w16cid:durableId="107433562">
    <w:abstractNumId w:val="24"/>
  </w:num>
  <w:num w:numId="17" w16cid:durableId="530194625">
    <w:abstractNumId w:val="21"/>
  </w:num>
  <w:num w:numId="18" w16cid:durableId="1063064479">
    <w:abstractNumId w:val="25"/>
  </w:num>
  <w:num w:numId="19" w16cid:durableId="14159018">
    <w:abstractNumId w:val="0"/>
  </w:num>
  <w:num w:numId="20" w16cid:durableId="187332231">
    <w:abstractNumId w:val="5"/>
  </w:num>
  <w:num w:numId="21" w16cid:durableId="2059741591">
    <w:abstractNumId w:val="26"/>
  </w:num>
  <w:num w:numId="22" w16cid:durableId="1047070599">
    <w:abstractNumId w:val="9"/>
  </w:num>
  <w:num w:numId="23" w16cid:durableId="1960792041">
    <w:abstractNumId w:val="18"/>
  </w:num>
  <w:num w:numId="24" w16cid:durableId="1720663449">
    <w:abstractNumId w:val="3"/>
  </w:num>
  <w:num w:numId="25" w16cid:durableId="1775594164">
    <w:abstractNumId w:val="4"/>
  </w:num>
  <w:num w:numId="26" w16cid:durableId="1098211922">
    <w:abstractNumId w:val="11"/>
  </w:num>
  <w:num w:numId="27" w16cid:durableId="902838267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21"/>
    <w:rsid w:val="00003463"/>
    <w:rsid w:val="000039BE"/>
    <w:rsid w:val="00003A81"/>
    <w:rsid w:val="0000624C"/>
    <w:rsid w:val="00007B60"/>
    <w:rsid w:val="00017A21"/>
    <w:rsid w:val="00022F75"/>
    <w:rsid w:val="000235E7"/>
    <w:rsid w:val="000237C7"/>
    <w:rsid w:val="000300F7"/>
    <w:rsid w:val="00033E50"/>
    <w:rsid w:val="00034F31"/>
    <w:rsid w:val="00035F75"/>
    <w:rsid w:val="00040563"/>
    <w:rsid w:val="00047306"/>
    <w:rsid w:val="00053468"/>
    <w:rsid w:val="0005412E"/>
    <w:rsid w:val="0005558C"/>
    <w:rsid w:val="00055FFE"/>
    <w:rsid w:val="00066605"/>
    <w:rsid w:val="00072766"/>
    <w:rsid w:val="0008142F"/>
    <w:rsid w:val="0008783C"/>
    <w:rsid w:val="00087F38"/>
    <w:rsid w:val="00090DFC"/>
    <w:rsid w:val="000964B8"/>
    <w:rsid w:val="000A0DD8"/>
    <w:rsid w:val="000A1DCE"/>
    <w:rsid w:val="000A4A21"/>
    <w:rsid w:val="000B0DB0"/>
    <w:rsid w:val="000B412C"/>
    <w:rsid w:val="000C1AA0"/>
    <w:rsid w:val="000C28A9"/>
    <w:rsid w:val="000C6972"/>
    <w:rsid w:val="000D45CF"/>
    <w:rsid w:val="000E0E2E"/>
    <w:rsid w:val="000E1B45"/>
    <w:rsid w:val="000E1E6F"/>
    <w:rsid w:val="000E2A46"/>
    <w:rsid w:val="000E2C04"/>
    <w:rsid w:val="000E5BFE"/>
    <w:rsid w:val="000F6D35"/>
    <w:rsid w:val="00104911"/>
    <w:rsid w:val="001068C3"/>
    <w:rsid w:val="00107AFD"/>
    <w:rsid w:val="00110F1F"/>
    <w:rsid w:val="00113550"/>
    <w:rsid w:val="00113D3A"/>
    <w:rsid w:val="00114B5B"/>
    <w:rsid w:val="00114C24"/>
    <w:rsid w:val="0013263C"/>
    <w:rsid w:val="00132B46"/>
    <w:rsid w:val="0013605B"/>
    <w:rsid w:val="00152722"/>
    <w:rsid w:val="0015661A"/>
    <w:rsid w:val="00157934"/>
    <w:rsid w:val="0016004E"/>
    <w:rsid w:val="0017171B"/>
    <w:rsid w:val="001723F0"/>
    <w:rsid w:val="001737AD"/>
    <w:rsid w:val="001821A8"/>
    <w:rsid w:val="001937E8"/>
    <w:rsid w:val="00196896"/>
    <w:rsid w:val="001A78B0"/>
    <w:rsid w:val="001B2D88"/>
    <w:rsid w:val="001B35F4"/>
    <w:rsid w:val="001B4145"/>
    <w:rsid w:val="001B4AF0"/>
    <w:rsid w:val="001C1112"/>
    <w:rsid w:val="001C35F4"/>
    <w:rsid w:val="001C72DC"/>
    <w:rsid w:val="001C7EA4"/>
    <w:rsid w:val="001D014B"/>
    <w:rsid w:val="001D1527"/>
    <w:rsid w:val="001D2A2C"/>
    <w:rsid w:val="001D79E8"/>
    <w:rsid w:val="001E141E"/>
    <w:rsid w:val="001E306B"/>
    <w:rsid w:val="001E5A60"/>
    <w:rsid w:val="00211538"/>
    <w:rsid w:val="002120CD"/>
    <w:rsid w:val="002120F3"/>
    <w:rsid w:val="00214BE6"/>
    <w:rsid w:val="00215623"/>
    <w:rsid w:val="00220998"/>
    <w:rsid w:val="00220CE9"/>
    <w:rsid w:val="002250CD"/>
    <w:rsid w:val="002264F7"/>
    <w:rsid w:val="002324D2"/>
    <w:rsid w:val="00232D13"/>
    <w:rsid w:val="00236219"/>
    <w:rsid w:val="002423C8"/>
    <w:rsid w:val="00246666"/>
    <w:rsid w:val="00247781"/>
    <w:rsid w:val="002511B6"/>
    <w:rsid w:val="00255660"/>
    <w:rsid w:val="00261E88"/>
    <w:rsid w:val="002652E5"/>
    <w:rsid w:val="00266CEB"/>
    <w:rsid w:val="00271F60"/>
    <w:rsid w:val="0027274D"/>
    <w:rsid w:val="00280A6C"/>
    <w:rsid w:val="00282EAB"/>
    <w:rsid w:val="00284107"/>
    <w:rsid w:val="00284D95"/>
    <w:rsid w:val="002859FC"/>
    <w:rsid w:val="00290245"/>
    <w:rsid w:val="00290E1F"/>
    <w:rsid w:val="002926BB"/>
    <w:rsid w:val="0029328F"/>
    <w:rsid w:val="00293E80"/>
    <w:rsid w:val="00295C7E"/>
    <w:rsid w:val="002A14A1"/>
    <w:rsid w:val="002B1287"/>
    <w:rsid w:val="002B3909"/>
    <w:rsid w:val="002B7636"/>
    <w:rsid w:val="002C3FE6"/>
    <w:rsid w:val="002C46DB"/>
    <w:rsid w:val="002D284D"/>
    <w:rsid w:val="002D349F"/>
    <w:rsid w:val="002E0476"/>
    <w:rsid w:val="002E44A0"/>
    <w:rsid w:val="002F0E5A"/>
    <w:rsid w:val="002F1EC9"/>
    <w:rsid w:val="002F3F2B"/>
    <w:rsid w:val="002F4725"/>
    <w:rsid w:val="00300D0A"/>
    <w:rsid w:val="003038BC"/>
    <w:rsid w:val="00305845"/>
    <w:rsid w:val="00307794"/>
    <w:rsid w:val="00307DBE"/>
    <w:rsid w:val="00307F9A"/>
    <w:rsid w:val="00310324"/>
    <w:rsid w:val="003106DE"/>
    <w:rsid w:val="00310E5E"/>
    <w:rsid w:val="00311E47"/>
    <w:rsid w:val="00314261"/>
    <w:rsid w:val="00314945"/>
    <w:rsid w:val="00316603"/>
    <w:rsid w:val="00316B40"/>
    <w:rsid w:val="00326A2C"/>
    <w:rsid w:val="00327FAE"/>
    <w:rsid w:val="0033000F"/>
    <w:rsid w:val="0033050C"/>
    <w:rsid w:val="00331E29"/>
    <w:rsid w:val="0033583E"/>
    <w:rsid w:val="00336763"/>
    <w:rsid w:val="00337C1E"/>
    <w:rsid w:val="0034642B"/>
    <w:rsid w:val="00350E5E"/>
    <w:rsid w:val="00351AAD"/>
    <w:rsid w:val="003532AD"/>
    <w:rsid w:val="00354C39"/>
    <w:rsid w:val="00356A9B"/>
    <w:rsid w:val="0036228E"/>
    <w:rsid w:val="00367AEC"/>
    <w:rsid w:val="003721A5"/>
    <w:rsid w:val="0037306F"/>
    <w:rsid w:val="0037673A"/>
    <w:rsid w:val="00380E24"/>
    <w:rsid w:val="003861FD"/>
    <w:rsid w:val="003863B4"/>
    <w:rsid w:val="0039119F"/>
    <w:rsid w:val="00395610"/>
    <w:rsid w:val="003A02A7"/>
    <w:rsid w:val="003A0CCE"/>
    <w:rsid w:val="003A66F5"/>
    <w:rsid w:val="003B0EED"/>
    <w:rsid w:val="003D1CDE"/>
    <w:rsid w:val="003D69EB"/>
    <w:rsid w:val="003F3A48"/>
    <w:rsid w:val="003F4229"/>
    <w:rsid w:val="003F4661"/>
    <w:rsid w:val="0040351F"/>
    <w:rsid w:val="004063DB"/>
    <w:rsid w:val="00412D07"/>
    <w:rsid w:val="00412DAF"/>
    <w:rsid w:val="00412ED7"/>
    <w:rsid w:val="0041403F"/>
    <w:rsid w:val="004178ED"/>
    <w:rsid w:val="0042109F"/>
    <w:rsid w:val="00423254"/>
    <w:rsid w:val="004372D5"/>
    <w:rsid w:val="004401BF"/>
    <w:rsid w:val="00457245"/>
    <w:rsid w:val="00462311"/>
    <w:rsid w:val="00462B2F"/>
    <w:rsid w:val="00463624"/>
    <w:rsid w:val="0046519D"/>
    <w:rsid w:val="00471453"/>
    <w:rsid w:val="00471BD6"/>
    <w:rsid w:val="00482BD2"/>
    <w:rsid w:val="004832BF"/>
    <w:rsid w:val="004834CF"/>
    <w:rsid w:val="00483EB9"/>
    <w:rsid w:val="00487B8C"/>
    <w:rsid w:val="004A09C4"/>
    <w:rsid w:val="004A2DC7"/>
    <w:rsid w:val="004A3E98"/>
    <w:rsid w:val="004A4361"/>
    <w:rsid w:val="004A6D4B"/>
    <w:rsid w:val="004B2D63"/>
    <w:rsid w:val="004C1883"/>
    <w:rsid w:val="004C44EC"/>
    <w:rsid w:val="004C4F67"/>
    <w:rsid w:val="004D0862"/>
    <w:rsid w:val="004D0EB8"/>
    <w:rsid w:val="004D3C7D"/>
    <w:rsid w:val="004E000E"/>
    <w:rsid w:val="004E222B"/>
    <w:rsid w:val="004E3829"/>
    <w:rsid w:val="004F0129"/>
    <w:rsid w:val="004F634E"/>
    <w:rsid w:val="00503EB6"/>
    <w:rsid w:val="005136EF"/>
    <w:rsid w:val="00520955"/>
    <w:rsid w:val="00523FAD"/>
    <w:rsid w:val="00531143"/>
    <w:rsid w:val="005327F4"/>
    <w:rsid w:val="005356ED"/>
    <w:rsid w:val="00535937"/>
    <w:rsid w:val="00536373"/>
    <w:rsid w:val="005363D6"/>
    <w:rsid w:val="005367AA"/>
    <w:rsid w:val="00540C76"/>
    <w:rsid w:val="00541531"/>
    <w:rsid w:val="00541A74"/>
    <w:rsid w:val="00546A81"/>
    <w:rsid w:val="00553A76"/>
    <w:rsid w:val="005572DB"/>
    <w:rsid w:val="00561238"/>
    <w:rsid w:val="00561753"/>
    <w:rsid w:val="00566A82"/>
    <w:rsid w:val="00570F94"/>
    <w:rsid w:val="005717E2"/>
    <w:rsid w:val="005822C7"/>
    <w:rsid w:val="00582B82"/>
    <w:rsid w:val="005842EF"/>
    <w:rsid w:val="00586375"/>
    <w:rsid w:val="00586A67"/>
    <w:rsid w:val="005875AE"/>
    <w:rsid w:val="005875C9"/>
    <w:rsid w:val="005878AE"/>
    <w:rsid w:val="00596440"/>
    <w:rsid w:val="005A1591"/>
    <w:rsid w:val="005A4E9A"/>
    <w:rsid w:val="005A5947"/>
    <w:rsid w:val="005B3B95"/>
    <w:rsid w:val="005B4DA4"/>
    <w:rsid w:val="005B7084"/>
    <w:rsid w:val="005C0F6D"/>
    <w:rsid w:val="005C46DF"/>
    <w:rsid w:val="005C5D1B"/>
    <w:rsid w:val="005D3124"/>
    <w:rsid w:val="005D43C0"/>
    <w:rsid w:val="005D786A"/>
    <w:rsid w:val="005D7CD8"/>
    <w:rsid w:val="005D7E01"/>
    <w:rsid w:val="005E473A"/>
    <w:rsid w:val="005E55DA"/>
    <w:rsid w:val="005F500F"/>
    <w:rsid w:val="005F5590"/>
    <w:rsid w:val="005F69B4"/>
    <w:rsid w:val="00601937"/>
    <w:rsid w:val="00603D36"/>
    <w:rsid w:val="006122BE"/>
    <w:rsid w:val="00612EA7"/>
    <w:rsid w:val="006171BE"/>
    <w:rsid w:val="00620E33"/>
    <w:rsid w:val="00624AAF"/>
    <w:rsid w:val="0063107C"/>
    <w:rsid w:val="006316AD"/>
    <w:rsid w:val="006322A4"/>
    <w:rsid w:val="006326C5"/>
    <w:rsid w:val="00633F83"/>
    <w:rsid w:val="00650F7D"/>
    <w:rsid w:val="006520A2"/>
    <w:rsid w:val="006635E9"/>
    <w:rsid w:val="00666302"/>
    <w:rsid w:val="0067538E"/>
    <w:rsid w:val="00675C4C"/>
    <w:rsid w:val="00676D7F"/>
    <w:rsid w:val="00693F45"/>
    <w:rsid w:val="00694CA7"/>
    <w:rsid w:val="006A0708"/>
    <w:rsid w:val="006A1D84"/>
    <w:rsid w:val="006A6DA2"/>
    <w:rsid w:val="006A7AF3"/>
    <w:rsid w:val="006B2BD4"/>
    <w:rsid w:val="006B2E3E"/>
    <w:rsid w:val="006B2E7C"/>
    <w:rsid w:val="006C1687"/>
    <w:rsid w:val="006C2FA1"/>
    <w:rsid w:val="006C5C71"/>
    <w:rsid w:val="006C6BBD"/>
    <w:rsid w:val="006C7325"/>
    <w:rsid w:val="006C78D8"/>
    <w:rsid w:val="006D0581"/>
    <w:rsid w:val="006F0E64"/>
    <w:rsid w:val="006F6D98"/>
    <w:rsid w:val="006F75A7"/>
    <w:rsid w:val="006F7738"/>
    <w:rsid w:val="006F7B53"/>
    <w:rsid w:val="0070272F"/>
    <w:rsid w:val="00702BEE"/>
    <w:rsid w:val="00705230"/>
    <w:rsid w:val="007114FF"/>
    <w:rsid w:val="007136CD"/>
    <w:rsid w:val="007219AE"/>
    <w:rsid w:val="00726DE4"/>
    <w:rsid w:val="007310BB"/>
    <w:rsid w:val="00735104"/>
    <w:rsid w:val="00750FA4"/>
    <w:rsid w:val="00751FC3"/>
    <w:rsid w:val="00752C7B"/>
    <w:rsid w:val="00755B59"/>
    <w:rsid w:val="00757603"/>
    <w:rsid w:val="0076100E"/>
    <w:rsid w:val="00761FAF"/>
    <w:rsid w:val="00764FEF"/>
    <w:rsid w:val="007727CB"/>
    <w:rsid w:val="007738D2"/>
    <w:rsid w:val="007826DF"/>
    <w:rsid w:val="00785B7F"/>
    <w:rsid w:val="0078604A"/>
    <w:rsid w:val="00795618"/>
    <w:rsid w:val="007961E7"/>
    <w:rsid w:val="007A27CC"/>
    <w:rsid w:val="007B6CEE"/>
    <w:rsid w:val="007B6D87"/>
    <w:rsid w:val="007B7D51"/>
    <w:rsid w:val="007C289F"/>
    <w:rsid w:val="007C2C7F"/>
    <w:rsid w:val="007C346D"/>
    <w:rsid w:val="007D11A5"/>
    <w:rsid w:val="007D257E"/>
    <w:rsid w:val="007D4117"/>
    <w:rsid w:val="007D4930"/>
    <w:rsid w:val="007D70B8"/>
    <w:rsid w:val="007E34AC"/>
    <w:rsid w:val="007E502A"/>
    <w:rsid w:val="007F2881"/>
    <w:rsid w:val="007F30DF"/>
    <w:rsid w:val="00804A33"/>
    <w:rsid w:val="008107BF"/>
    <w:rsid w:val="00811D7A"/>
    <w:rsid w:val="008120B0"/>
    <w:rsid w:val="0082334E"/>
    <w:rsid w:val="00826706"/>
    <w:rsid w:val="00831C09"/>
    <w:rsid w:val="00833F79"/>
    <w:rsid w:val="00841492"/>
    <w:rsid w:val="008448C1"/>
    <w:rsid w:val="00845F4B"/>
    <w:rsid w:val="00850B10"/>
    <w:rsid w:val="0085478C"/>
    <w:rsid w:val="008551BA"/>
    <w:rsid w:val="008571AA"/>
    <w:rsid w:val="00864145"/>
    <w:rsid w:val="0086526D"/>
    <w:rsid w:val="00867A78"/>
    <w:rsid w:val="008752CB"/>
    <w:rsid w:val="00877B57"/>
    <w:rsid w:val="00882975"/>
    <w:rsid w:val="00893025"/>
    <w:rsid w:val="00895863"/>
    <w:rsid w:val="008B0779"/>
    <w:rsid w:val="008B3CD4"/>
    <w:rsid w:val="008B51E8"/>
    <w:rsid w:val="008B5625"/>
    <w:rsid w:val="008B7069"/>
    <w:rsid w:val="008B786E"/>
    <w:rsid w:val="008D04D3"/>
    <w:rsid w:val="008D7103"/>
    <w:rsid w:val="008E4199"/>
    <w:rsid w:val="008E53C7"/>
    <w:rsid w:val="008E6336"/>
    <w:rsid w:val="008E6670"/>
    <w:rsid w:val="008E7BB0"/>
    <w:rsid w:val="008F3DC3"/>
    <w:rsid w:val="008F68CC"/>
    <w:rsid w:val="008F7182"/>
    <w:rsid w:val="008F7194"/>
    <w:rsid w:val="009061C2"/>
    <w:rsid w:val="0090702A"/>
    <w:rsid w:val="009113D0"/>
    <w:rsid w:val="00914588"/>
    <w:rsid w:val="0091492D"/>
    <w:rsid w:val="00920730"/>
    <w:rsid w:val="00921E00"/>
    <w:rsid w:val="00927918"/>
    <w:rsid w:val="00931280"/>
    <w:rsid w:val="00932E60"/>
    <w:rsid w:val="00935B18"/>
    <w:rsid w:val="00935F54"/>
    <w:rsid w:val="00937162"/>
    <w:rsid w:val="00945663"/>
    <w:rsid w:val="00945A79"/>
    <w:rsid w:val="00946DC5"/>
    <w:rsid w:val="00952F73"/>
    <w:rsid w:val="00960754"/>
    <w:rsid w:val="00963D7C"/>
    <w:rsid w:val="0096560D"/>
    <w:rsid w:val="00966988"/>
    <w:rsid w:val="0097291A"/>
    <w:rsid w:val="009755D9"/>
    <w:rsid w:val="0097726E"/>
    <w:rsid w:val="00985547"/>
    <w:rsid w:val="00986EF9"/>
    <w:rsid w:val="00987CDA"/>
    <w:rsid w:val="00987DED"/>
    <w:rsid w:val="009924BC"/>
    <w:rsid w:val="00993284"/>
    <w:rsid w:val="0099656F"/>
    <w:rsid w:val="009970E7"/>
    <w:rsid w:val="009A18DB"/>
    <w:rsid w:val="009A41C5"/>
    <w:rsid w:val="009A42E1"/>
    <w:rsid w:val="009A46F5"/>
    <w:rsid w:val="009A4B43"/>
    <w:rsid w:val="009A4DD6"/>
    <w:rsid w:val="009B2537"/>
    <w:rsid w:val="009B2D71"/>
    <w:rsid w:val="009B65D8"/>
    <w:rsid w:val="009C408F"/>
    <w:rsid w:val="009C72F8"/>
    <w:rsid w:val="009D6E2D"/>
    <w:rsid w:val="009E16B7"/>
    <w:rsid w:val="009E3EE7"/>
    <w:rsid w:val="009F0756"/>
    <w:rsid w:val="009F2124"/>
    <w:rsid w:val="00A002E6"/>
    <w:rsid w:val="00A064EA"/>
    <w:rsid w:val="00A11125"/>
    <w:rsid w:val="00A1744B"/>
    <w:rsid w:val="00A266DC"/>
    <w:rsid w:val="00A3166E"/>
    <w:rsid w:val="00A3627C"/>
    <w:rsid w:val="00A36514"/>
    <w:rsid w:val="00A3683C"/>
    <w:rsid w:val="00A503AD"/>
    <w:rsid w:val="00A62E4A"/>
    <w:rsid w:val="00A74C58"/>
    <w:rsid w:val="00A907AE"/>
    <w:rsid w:val="00A93D42"/>
    <w:rsid w:val="00A952AA"/>
    <w:rsid w:val="00AA2FBA"/>
    <w:rsid w:val="00AA594D"/>
    <w:rsid w:val="00AA7731"/>
    <w:rsid w:val="00AB199A"/>
    <w:rsid w:val="00AB383F"/>
    <w:rsid w:val="00AB3CCD"/>
    <w:rsid w:val="00AC3FC8"/>
    <w:rsid w:val="00AC482D"/>
    <w:rsid w:val="00AC7B22"/>
    <w:rsid w:val="00AD124F"/>
    <w:rsid w:val="00AD43AF"/>
    <w:rsid w:val="00AE0B3E"/>
    <w:rsid w:val="00AE6B5D"/>
    <w:rsid w:val="00AF062E"/>
    <w:rsid w:val="00AF1652"/>
    <w:rsid w:val="00AF2933"/>
    <w:rsid w:val="00AF3639"/>
    <w:rsid w:val="00AF457E"/>
    <w:rsid w:val="00AF6BB6"/>
    <w:rsid w:val="00AF7ABC"/>
    <w:rsid w:val="00B004AF"/>
    <w:rsid w:val="00B01C64"/>
    <w:rsid w:val="00B02FA4"/>
    <w:rsid w:val="00B036D7"/>
    <w:rsid w:val="00B14EC1"/>
    <w:rsid w:val="00B16FBE"/>
    <w:rsid w:val="00B20760"/>
    <w:rsid w:val="00B24019"/>
    <w:rsid w:val="00B25315"/>
    <w:rsid w:val="00B30D2C"/>
    <w:rsid w:val="00B313DE"/>
    <w:rsid w:val="00B32B9C"/>
    <w:rsid w:val="00B36A0A"/>
    <w:rsid w:val="00B43102"/>
    <w:rsid w:val="00B533C3"/>
    <w:rsid w:val="00B6462E"/>
    <w:rsid w:val="00B64999"/>
    <w:rsid w:val="00B65397"/>
    <w:rsid w:val="00B766A7"/>
    <w:rsid w:val="00B767E5"/>
    <w:rsid w:val="00B839C5"/>
    <w:rsid w:val="00B85635"/>
    <w:rsid w:val="00B903EF"/>
    <w:rsid w:val="00B97C76"/>
    <w:rsid w:val="00BB6A2F"/>
    <w:rsid w:val="00BB78AF"/>
    <w:rsid w:val="00BC3A60"/>
    <w:rsid w:val="00BC5CB6"/>
    <w:rsid w:val="00BC7F1C"/>
    <w:rsid w:val="00BD0BBA"/>
    <w:rsid w:val="00BD10C3"/>
    <w:rsid w:val="00BD455C"/>
    <w:rsid w:val="00BF3180"/>
    <w:rsid w:val="00C11DBA"/>
    <w:rsid w:val="00C1348B"/>
    <w:rsid w:val="00C15DDF"/>
    <w:rsid w:val="00C222C1"/>
    <w:rsid w:val="00C23C3A"/>
    <w:rsid w:val="00C27B83"/>
    <w:rsid w:val="00C3437B"/>
    <w:rsid w:val="00C40875"/>
    <w:rsid w:val="00C450E1"/>
    <w:rsid w:val="00C452C6"/>
    <w:rsid w:val="00C579AC"/>
    <w:rsid w:val="00C60E4E"/>
    <w:rsid w:val="00C64254"/>
    <w:rsid w:val="00C73385"/>
    <w:rsid w:val="00C7385E"/>
    <w:rsid w:val="00C73E48"/>
    <w:rsid w:val="00C77E86"/>
    <w:rsid w:val="00C80C6D"/>
    <w:rsid w:val="00C836AA"/>
    <w:rsid w:val="00CA2F36"/>
    <w:rsid w:val="00CA3AA4"/>
    <w:rsid w:val="00CA62BA"/>
    <w:rsid w:val="00CB07E5"/>
    <w:rsid w:val="00CB1F58"/>
    <w:rsid w:val="00CB2EAA"/>
    <w:rsid w:val="00CB4FBE"/>
    <w:rsid w:val="00CC3088"/>
    <w:rsid w:val="00CC46C9"/>
    <w:rsid w:val="00CC4F20"/>
    <w:rsid w:val="00CC7D87"/>
    <w:rsid w:val="00CD4870"/>
    <w:rsid w:val="00CD5247"/>
    <w:rsid w:val="00CD69FD"/>
    <w:rsid w:val="00CE07FE"/>
    <w:rsid w:val="00CE24B3"/>
    <w:rsid w:val="00CE5E06"/>
    <w:rsid w:val="00CE6E31"/>
    <w:rsid w:val="00CF0E80"/>
    <w:rsid w:val="00CF2402"/>
    <w:rsid w:val="00CF355F"/>
    <w:rsid w:val="00CF56CA"/>
    <w:rsid w:val="00D00C74"/>
    <w:rsid w:val="00D1756B"/>
    <w:rsid w:val="00D27813"/>
    <w:rsid w:val="00D305CF"/>
    <w:rsid w:val="00D30F1E"/>
    <w:rsid w:val="00D31BCF"/>
    <w:rsid w:val="00D35261"/>
    <w:rsid w:val="00D3706F"/>
    <w:rsid w:val="00D37740"/>
    <w:rsid w:val="00D412B6"/>
    <w:rsid w:val="00D418E0"/>
    <w:rsid w:val="00D50A24"/>
    <w:rsid w:val="00D50E2A"/>
    <w:rsid w:val="00D64023"/>
    <w:rsid w:val="00D64A77"/>
    <w:rsid w:val="00D6570A"/>
    <w:rsid w:val="00D66CA9"/>
    <w:rsid w:val="00D74729"/>
    <w:rsid w:val="00D74EE3"/>
    <w:rsid w:val="00D76749"/>
    <w:rsid w:val="00D7748B"/>
    <w:rsid w:val="00D8123B"/>
    <w:rsid w:val="00D83745"/>
    <w:rsid w:val="00D83F39"/>
    <w:rsid w:val="00D86501"/>
    <w:rsid w:val="00D90087"/>
    <w:rsid w:val="00D91725"/>
    <w:rsid w:val="00D933D7"/>
    <w:rsid w:val="00D94087"/>
    <w:rsid w:val="00DA164E"/>
    <w:rsid w:val="00DA40BD"/>
    <w:rsid w:val="00DA4C32"/>
    <w:rsid w:val="00DB17C4"/>
    <w:rsid w:val="00DB4A90"/>
    <w:rsid w:val="00DC55E3"/>
    <w:rsid w:val="00DC5C9E"/>
    <w:rsid w:val="00DC5E20"/>
    <w:rsid w:val="00DE3BB8"/>
    <w:rsid w:val="00DE3CDE"/>
    <w:rsid w:val="00DE4A31"/>
    <w:rsid w:val="00DE77D3"/>
    <w:rsid w:val="00DF0AB5"/>
    <w:rsid w:val="00DF1ED7"/>
    <w:rsid w:val="00DF2960"/>
    <w:rsid w:val="00DF3006"/>
    <w:rsid w:val="00DF4D48"/>
    <w:rsid w:val="00E012A0"/>
    <w:rsid w:val="00E027BF"/>
    <w:rsid w:val="00E067A8"/>
    <w:rsid w:val="00E11F23"/>
    <w:rsid w:val="00E2796A"/>
    <w:rsid w:val="00E27E08"/>
    <w:rsid w:val="00E309ED"/>
    <w:rsid w:val="00E40357"/>
    <w:rsid w:val="00E50FD9"/>
    <w:rsid w:val="00E51AAD"/>
    <w:rsid w:val="00E5403E"/>
    <w:rsid w:val="00E55897"/>
    <w:rsid w:val="00E57578"/>
    <w:rsid w:val="00E62B6E"/>
    <w:rsid w:val="00E6643F"/>
    <w:rsid w:val="00E66983"/>
    <w:rsid w:val="00E703C8"/>
    <w:rsid w:val="00E72FB3"/>
    <w:rsid w:val="00E73355"/>
    <w:rsid w:val="00E75539"/>
    <w:rsid w:val="00E82593"/>
    <w:rsid w:val="00E850DB"/>
    <w:rsid w:val="00E871B8"/>
    <w:rsid w:val="00E9717C"/>
    <w:rsid w:val="00EA03D1"/>
    <w:rsid w:val="00EA13C0"/>
    <w:rsid w:val="00EA1521"/>
    <w:rsid w:val="00EA5BED"/>
    <w:rsid w:val="00EA6ABC"/>
    <w:rsid w:val="00EA7997"/>
    <w:rsid w:val="00EB20AD"/>
    <w:rsid w:val="00EC38DF"/>
    <w:rsid w:val="00EC66EA"/>
    <w:rsid w:val="00ED49CF"/>
    <w:rsid w:val="00EF0CC3"/>
    <w:rsid w:val="00EF2917"/>
    <w:rsid w:val="00EF3894"/>
    <w:rsid w:val="00EF7B64"/>
    <w:rsid w:val="00F044BC"/>
    <w:rsid w:val="00F05273"/>
    <w:rsid w:val="00F1013D"/>
    <w:rsid w:val="00F106BE"/>
    <w:rsid w:val="00F11A05"/>
    <w:rsid w:val="00F17D56"/>
    <w:rsid w:val="00F205C8"/>
    <w:rsid w:val="00F219DA"/>
    <w:rsid w:val="00F23C14"/>
    <w:rsid w:val="00F2492F"/>
    <w:rsid w:val="00F2524E"/>
    <w:rsid w:val="00F305C9"/>
    <w:rsid w:val="00F33F81"/>
    <w:rsid w:val="00F343F8"/>
    <w:rsid w:val="00F35AC6"/>
    <w:rsid w:val="00F368B1"/>
    <w:rsid w:val="00F40080"/>
    <w:rsid w:val="00F40753"/>
    <w:rsid w:val="00F42DF1"/>
    <w:rsid w:val="00F53465"/>
    <w:rsid w:val="00F63A7F"/>
    <w:rsid w:val="00F66FD3"/>
    <w:rsid w:val="00F7286F"/>
    <w:rsid w:val="00F82DC6"/>
    <w:rsid w:val="00F94ADA"/>
    <w:rsid w:val="00FA00E4"/>
    <w:rsid w:val="00FA0255"/>
    <w:rsid w:val="00FA0EA5"/>
    <w:rsid w:val="00FA4F33"/>
    <w:rsid w:val="00FA6493"/>
    <w:rsid w:val="00FC62C2"/>
    <w:rsid w:val="00FE5BB1"/>
    <w:rsid w:val="00FF1AFD"/>
    <w:rsid w:val="00FF1DAD"/>
    <w:rsid w:val="00FF6F93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0C4569F"/>
  <w15:chartTrackingRefBased/>
  <w15:docId w15:val="{D75B5E79-6D40-44E1-A141-4A9E9246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521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A1521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EA1521"/>
    <w:pPr>
      <w:ind w:left="720"/>
      <w:contextualSpacing/>
    </w:pPr>
  </w:style>
  <w:style w:type="character" w:styleId="Siln">
    <w:name w:val="Strong"/>
    <w:uiPriority w:val="22"/>
    <w:qFormat/>
    <w:rsid w:val="00D76749"/>
    <w:rPr>
      <w:b/>
      <w:bCs/>
    </w:rPr>
  </w:style>
  <w:style w:type="character" w:customStyle="1" w:styleId="apple-converted-space">
    <w:name w:val="apple-converted-space"/>
    <w:basedOn w:val="Standardnpsmoodstavce"/>
    <w:rsid w:val="00D76749"/>
  </w:style>
  <w:style w:type="character" w:customStyle="1" w:styleId="cena">
    <w:name w:val="cena"/>
    <w:basedOn w:val="Standardnpsmoodstavce"/>
    <w:rsid w:val="00D76749"/>
  </w:style>
  <w:style w:type="character" w:customStyle="1" w:styleId="cena-bez">
    <w:name w:val="cena-bez"/>
    <w:basedOn w:val="Standardnpsmoodstavce"/>
    <w:rsid w:val="00D76749"/>
  </w:style>
  <w:style w:type="character" w:customStyle="1" w:styleId="cenavcene">
    <w:name w:val="cenavcene"/>
    <w:basedOn w:val="Standardnpsmoodstavce"/>
    <w:rsid w:val="00D76749"/>
  </w:style>
  <w:style w:type="paragraph" w:styleId="Textbubliny">
    <w:name w:val="Balloon Text"/>
    <w:basedOn w:val="Normln"/>
    <w:link w:val="TextbublinyChar"/>
    <w:uiPriority w:val="99"/>
    <w:semiHidden/>
    <w:unhideWhenUsed/>
    <w:rsid w:val="00C77E86"/>
    <w:rPr>
      <w:rFonts w:ascii="Segoe UI" w:hAnsi="Segoe UI" w:cs="Times New Roman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C77E86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uiPriority w:val="99"/>
    <w:semiHidden/>
    <w:unhideWhenUsed/>
    <w:rsid w:val="00C77E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7E86"/>
    <w:rPr>
      <w:rFonts w:cs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C77E86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E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77E86"/>
    <w:rPr>
      <w:rFonts w:ascii="Calibri" w:hAnsi="Calibri" w:cs="Calibri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2D284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D284D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D28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D284D"/>
    <w:rPr>
      <w:rFonts w:cs="Calibri"/>
      <w:sz w:val="22"/>
      <w:szCs w:val="22"/>
    </w:rPr>
  </w:style>
  <w:style w:type="character" w:styleId="slostrnky">
    <w:name w:val="page number"/>
    <w:basedOn w:val="Standardnpsmoodstavce"/>
    <w:rsid w:val="002D284D"/>
  </w:style>
  <w:style w:type="character" w:styleId="Hypertextovodkaz">
    <w:name w:val="Hyperlink"/>
    <w:uiPriority w:val="99"/>
    <w:rsid w:val="002D284D"/>
    <w:rPr>
      <w:color w:val="0000FF"/>
      <w:u w:val="single"/>
    </w:rPr>
  </w:style>
  <w:style w:type="table" w:styleId="Mkatabulky">
    <w:name w:val="Table Grid"/>
    <w:basedOn w:val="Normlntabulka"/>
    <w:uiPriority w:val="39"/>
    <w:rsid w:val="00CC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FF1DAD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FF1DAD"/>
    <w:rPr>
      <w:rFonts w:cs="Calibri"/>
    </w:rPr>
  </w:style>
  <w:style w:type="character" w:styleId="Znakapoznpodarou">
    <w:name w:val="footnote reference"/>
    <w:semiHidden/>
    <w:unhideWhenUsed/>
    <w:rsid w:val="00FF1DAD"/>
    <w:rPr>
      <w:vertAlign w:val="superscript"/>
    </w:rPr>
  </w:style>
  <w:style w:type="character" w:customStyle="1" w:styleId="CharStyle14">
    <w:name w:val="Char Style 14"/>
    <w:link w:val="Style6"/>
    <w:rsid w:val="001068C3"/>
    <w:rPr>
      <w:rFonts w:ascii="Arial" w:eastAsia="Arial" w:hAnsi="Arial" w:cs="Arial"/>
      <w:shd w:val="clear" w:color="auto" w:fill="FFFFFF"/>
    </w:rPr>
  </w:style>
  <w:style w:type="character" w:customStyle="1" w:styleId="CharStyle25">
    <w:name w:val="Char Style 25"/>
    <w:semiHidden/>
    <w:unhideWhenUsed/>
    <w:rsid w:val="001068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6">
    <w:name w:val="Char Style 26"/>
    <w:link w:val="Style25"/>
    <w:unhideWhenUsed/>
    <w:rsid w:val="00106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7">
    <w:name w:val="Char Style 27"/>
    <w:semiHidden/>
    <w:unhideWhenUsed/>
    <w:rsid w:val="00106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Style6">
    <w:name w:val="Style 6"/>
    <w:basedOn w:val="Normln"/>
    <w:link w:val="CharStyle14"/>
    <w:qFormat/>
    <w:rsid w:val="001068C3"/>
    <w:pPr>
      <w:widowControl w:val="0"/>
      <w:shd w:val="clear" w:color="auto" w:fill="FFFFFF"/>
      <w:spacing w:before="280" w:line="274" w:lineRule="exact"/>
      <w:ind w:hanging="460"/>
      <w:jc w:val="both"/>
    </w:pPr>
    <w:rPr>
      <w:rFonts w:ascii="Arial" w:eastAsia="Arial" w:hAnsi="Arial" w:cs="Arial"/>
      <w:sz w:val="20"/>
      <w:szCs w:val="20"/>
    </w:rPr>
  </w:style>
  <w:style w:type="character" w:customStyle="1" w:styleId="CharStyle17">
    <w:name w:val="Char Style 17"/>
    <w:link w:val="Style8"/>
    <w:rsid w:val="007A27C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8">
    <w:name w:val="Style 8"/>
    <w:basedOn w:val="Normln"/>
    <w:link w:val="CharStyle17"/>
    <w:qFormat/>
    <w:rsid w:val="007A27CC"/>
    <w:pPr>
      <w:widowControl w:val="0"/>
      <w:shd w:val="clear" w:color="auto" w:fill="FFFFFF"/>
      <w:spacing w:before="240" w:after="240" w:line="240" w:lineRule="exact"/>
      <w:ind w:hanging="340"/>
      <w:jc w:val="both"/>
    </w:pPr>
    <w:rPr>
      <w:rFonts w:ascii="Arial" w:eastAsia="Arial" w:hAnsi="Arial" w:cs="Arial"/>
      <w:sz w:val="19"/>
      <w:szCs w:val="19"/>
    </w:rPr>
  </w:style>
  <w:style w:type="character" w:customStyle="1" w:styleId="CharStyle16">
    <w:name w:val="Char Style 16"/>
    <w:link w:val="Style15"/>
    <w:rsid w:val="007A27CC"/>
    <w:rPr>
      <w:rFonts w:ascii="Arial" w:eastAsia="Arial" w:hAnsi="Arial" w:cs="Arial"/>
      <w:b/>
      <w:bCs/>
      <w:shd w:val="clear" w:color="auto" w:fill="FFFFFF"/>
    </w:rPr>
  </w:style>
  <w:style w:type="paragraph" w:customStyle="1" w:styleId="Style15">
    <w:name w:val="Style 15"/>
    <w:basedOn w:val="Normln"/>
    <w:link w:val="CharStyle16"/>
    <w:qFormat/>
    <w:rsid w:val="007A27CC"/>
    <w:pPr>
      <w:widowControl w:val="0"/>
      <w:shd w:val="clear" w:color="auto" w:fill="FFFFFF"/>
      <w:spacing w:before="240" w:after="240" w:line="240" w:lineRule="exact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customStyle="1" w:styleId="CharStyle9Exact">
    <w:name w:val="Char Style 9 Exact"/>
    <w:semiHidden/>
    <w:unhideWhenUsed/>
    <w:rsid w:val="00963D7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Char Style 20"/>
    <w:semiHidden/>
    <w:unhideWhenUsed/>
    <w:rsid w:val="004A4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character" w:customStyle="1" w:styleId="CharStyle21">
    <w:name w:val="Char Style 21"/>
    <w:link w:val="Style5"/>
    <w:rsid w:val="000964B8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23">
    <w:name w:val="Char Style 23"/>
    <w:link w:val="Style22"/>
    <w:rsid w:val="000964B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24">
    <w:name w:val="Char Style 24"/>
    <w:semiHidden/>
    <w:unhideWhenUsed/>
    <w:rsid w:val="000964B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28">
    <w:name w:val="Char Style 28"/>
    <w:semiHidden/>
    <w:unhideWhenUsed/>
    <w:rsid w:val="000964B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cs-CZ" w:eastAsia="cs-CZ" w:bidi="cs-CZ"/>
    </w:rPr>
  </w:style>
  <w:style w:type="paragraph" w:customStyle="1" w:styleId="Style5">
    <w:name w:val="Style 5"/>
    <w:basedOn w:val="Normln"/>
    <w:link w:val="CharStyle21"/>
    <w:rsid w:val="000964B8"/>
    <w:pPr>
      <w:widowControl w:val="0"/>
      <w:shd w:val="clear" w:color="auto" w:fill="FFFFFF"/>
      <w:spacing w:after="240" w:line="240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22">
    <w:name w:val="Style 22"/>
    <w:basedOn w:val="Normln"/>
    <w:link w:val="CharStyle23"/>
    <w:qFormat/>
    <w:rsid w:val="000964B8"/>
    <w:pPr>
      <w:widowControl w:val="0"/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25">
    <w:name w:val="Style 25"/>
    <w:basedOn w:val="Normln"/>
    <w:link w:val="CharStyle26"/>
    <w:rsid w:val="000964B8"/>
    <w:pPr>
      <w:widowControl w:val="0"/>
      <w:shd w:val="clear" w:color="auto" w:fill="FFFFFF"/>
      <w:spacing w:line="240" w:lineRule="exact"/>
    </w:pPr>
    <w:rPr>
      <w:rFonts w:ascii="Times New Roman" w:eastAsia="Times New Roman" w:hAnsi="Times New Roman" w:cs="Times New Roman"/>
      <w:i/>
      <w:iCs/>
      <w:color w:val="000000"/>
      <w:sz w:val="19"/>
      <w:szCs w:val="19"/>
      <w:lang w:bidi="cs-CZ"/>
    </w:rPr>
  </w:style>
  <w:style w:type="paragraph" w:customStyle="1" w:styleId="slalnk">
    <w:name w:val="Čísla článků"/>
    <w:basedOn w:val="Normln"/>
    <w:rsid w:val="00586A67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Revize">
    <w:name w:val="Revision"/>
    <w:hidden/>
    <w:uiPriority w:val="99"/>
    <w:semiHidden/>
    <w:rsid w:val="007219AE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eskaskal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skaskalic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E4C5-54DB-4B81-8436-7AD93248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1266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8724</CharactersWithSpaces>
  <SharedDoc>false</SharedDoc>
  <HLinks>
    <vt:vector size="6" baseType="variant">
      <vt:variant>
        <vt:i4>6946851</vt:i4>
      </vt:variant>
      <vt:variant>
        <vt:i4>0</vt:i4>
      </vt:variant>
      <vt:variant>
        <vt:i4>0</vt:i4>
      </vt:variant>
      <vt:variant>
        <vt:i4>5</vt:i4>
      </vt:variant>
      <vt:variant>
        <vt:lpwstr>http://www.ceskaskalice.cz/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Novák</dc:creator>
  <cp:keywords/>
  <cp:lastModifiedBy>Miroslav Novák, Ing.</cp:lastModifiedBy>
  <cp:revision>2</cp:revision>
  <cp:lastPrinted>2023-02-07T09:36:00Z</cp:lastPrinted>
  <dcterms:created xsi:type="dcterms:W3CDTF">2023-02-07T09:38:00Z</dcterms:created>
  <dcterms:modified xsi:type="dcterms:W3CDTF">2023-02-07T09:38:00Z</dcterms:modified>
</cp:coreProperties>
</file>