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0698D9EE" w:rsidR="00013B81" w:rsidRDefault="00000000">
      <w:pPr>
        <w:pStyle w:val="Nzev"/>
      </w:pPr>
      <w:r>
        <w:t xml:space="preserve">Obec </w:t>
      </w:r>
      <w:bookmarkStart w:id="0" w:name="_Hlk204766652"/>
      <w:r w:rsidR="0050446B">
        <w:t>Dřevnovice</w:t>
      </w:r>
      <w:bookmarkEnd w:id="0"/>
      <w:r>
        <w:br/>
        <w:t xml:space="preserve">Zastupitelstvo obce </w:t>
      </w:r>
      <w:r w:rsidR="0050446B">
        <w:t>Dřevnovice</w:t>
      </w:r>
    </w:p>
    <w:p w14:paraId="1DBF0D5B" w14:textId="163B1933" w:rsidR="00013B81" w:rsidRDefault="00000000">
      <w:pPr>
        <w:pStyle w:val="Nadpis1"/>
      </w:pPr>
      <w:r>
        <w:t xml:space="preserve">Obecně závazná vyhláška obce </w:t>
      </w:r>
      <w:r w:rsidR="0050446B">
        <w:t>Dřevnovice</w:t>
      </w:r>
      <w:r>
        <w:t>,</w:t>
      </w:r>
      <w:r>
        <w:br/>
        <w:t>kterou se stanovují pravidla pro pohyb psů</w:t>
      </w:r>
    </w:p>
    <w:p w14:paraId="45701288" w14:textId="07A6ACC6" w:rsidR="00013B81" w:rsidRDefault="00000000">
      <w:pPr>
        <w:pStyle w:val="UvodniVeta"/>
      </w:pPr>
      <w:r>
        <w:t xml:space="preserve">Zastupitelstvo obce </w:t>
      </w:r>
      <w:r w:rsidR="0050446B" w:rsidRPr="0050446B">
        <w:t xml:space="preserve">Dřevnovice </w:t>
      </w:r>
      <w:r>
        <w:t>se na svém zasedání dne </w:t>
      </w:r>
      <w:r w:rsidR="0018616C" w:rsidRPr="005416B6">
        <w:t xml:space="preserve">18. září </w:t>
      </w:r>
      <w:r w:rsidRPr="005416B6">
        <w:t>2025</w:t>
      </w:r>
      <w:r w:rsidR="00290B20" w:rsidRPr="005416B6">
        <w:t xml:space="preserve"> usnesením č. </w:t>
      </w:r>
      <w:r w:rsidR="007B082F">
        <w:t>5</w:t>
      </w:r>
      <w:r w:rsidRPr="0018616C">
        <w:t xml:space="preserve"> usneslo</w:t>
      </w:r>
      <w:r>
        <w:t xml:space="preserve"> vydat na základě § 24 odst. 2 zákona č. 246/1992 Sb., na ochranu zvířat proti týrání, ve znění pozdějších předpisů, a</w:t>
      </w:r>
      <w:r w:rsidR="0052731D">
        <w:t> </w:t>
      </w:r>
      <w:r>
        <w:t>§ 10 písm. a), c) a d) a § 84 odst. 2 písm. h) zákona č. 128/2000 Sb., o obcích (obecní zřízení), ve</w:t>
      </w:r>
      <w:r w:rsidR="0052731D">
        <w:t> </w:t>
      </w:r>
      <w:r>
        <w:t>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72B328C8" w:rsidR="00013B81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50446B">
        <w:t>Dřevnovice</w:t>
      </w:r>
      <w:r>
        <w:t>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49E1982" w14:textId="6EA0846C" w:rsidR="00013B81" w:rsidRDefault="00000000">
      <w:pPr>
        <w:pStyle w:val="Nadpis2"/>
      </w:pPr>
      <w:r>
        <w:t xml:space="preserve">Čl. </w:t>
      </w:r>
      <w:r w:rsidR="0050446B">
        <w:t>3</w:t>
      </w:r>
      <w:r>
        <w:br/>
        <w:t>Účinnost</w:t>
      </w:r>
    </w:p>
    <w:p w14:paraId="34431562" w14:textId="77777777" w:rsidR="00D3373B" w:rsidRDefault="00D3373B" w:rsidP="00D3373B">
      <w:pPr>
        <w:jc w:val="both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Tato vyhláška nabývá účinnosti dnem 1.</w:t>
      </w:r>
      <w:r>
        <w:rPr>
          <w:rFonts w:ascii="Arial" w:hAnsi="Arial" w:cs="Arial"/>
          <w:sz w:val="22"/>
          <w:szCs w:val="22"/>
        </w:rPr>
        <w:t xml:space="preserve"> 1</w:t>
      </w:r>
      <w:r w:rsidRPr="00E224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2249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E22498">
        <w:rPr>
          <w:rFonts w:ascii="Arial" w:hAnsi="Arial" w:cs="Arial"/>
          <w:sz w:val="22"/>
          <w:szCs w:val="22"/>
        </w:rPr>
        <w:t xml:space="preserve">. </w:t>
      </w:r>
    </w:p>
    <w:p w14:paraId="05781C10" w14:textId="77777777" w:rsidR="0018616C" w:rsidRDefault="0018616C" w:rsidP="00D3373B">
      <w:pPr>
        <w:jc w:val="both"/>
        <w:rPr>
          <w:rFonts w:ascii="Arial" w:hAnsi="Arial" w:cs="Arial"/>
          <w:sz w:val="22"/>
          <w:szCs w:val="22"/>
        </w:rPr>
      </w:pPr>
    </w:p>
    <w:p w14:paraId="4D46F1CC" w14:textId="77777777" w:rsidR="0018616C" w:rsidRDefault="0018616C" w:rsidP="00D3373B">
      <w:pPr>
        <w:jc w:val="both"/>
        <w:rPr>
          <w:rFonts w:ascii="Arial" w:hAnsi="Arial" w:cs="Arial"/>
          <w:sz w:val="22"/>
          <w:szCs w:val="22"/>
        </w:rPr>
      </w:pPr>
    </w:p>
    <w:p w14:paraId="0A9CEA0A" w14:textId="50480BFE" w:rsidR="0018616C" w:rsidRDefault="0018616C" w:rsidP="00D337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Bohumila Charvátová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Ivo Gregor v.r.</w:t>
      </w:r>
    </w:p>
    <w:p w14:paraId="7774E0CB" w14:textId="6D68C86E" w:rsidR="0018616C" w:rsidRPr="00E22498" w:rsidRDefault="0018616C" w:rsidP="00D337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18616C" w:rsidRPr="00E224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63B3" w14:textId="77777777" w:rsidR="002771C5" w:rsidRDefault="002771C5">
      <w:r>
        <w:separator/>
      </w:r>
    </w:p>
  </w:endnote>
  <w:endnote w:type="continuationSeparator" w:id="0">
    <w:p w14:paraId="208FB60B" w14:textId="77777777" w:rsidR="002771C5" w:rsidRDefault="002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2E04" w14:textId="77777777" w:rsidR="002771C5" w:rsidRDefault="002771C5">
      <w:r>
        <w:rPr>
          <w:color w:val="000000"/>
        </w:rPr>
        <w:separator/>
      </w:r>
    </w:p>
  </w:footnote>
  <w:footnote w:type="continuationSeparator" w:id="0">
    <w:p w14:paraId="7DE5BC1F" w14:textId="77777777" w:rsidR="002771C5" w:rsidRDefault="002771C5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02F1B"/>
    <w:rsid w:val="00013B81"/>
    <w:rsid w:val="00081C1B"/>
    <w:rsid w:val="0011487D"/>
    <w:rsid w:val="00154689"/>
    <w:rsid w:val="0018616C"/>
    <w:rsid w:val="001B5C2A"/>
    <w:rsid w:val="002771C5"/>
    <w:rsid w:val="00290B20"/>
    <w:rsid w:val="002E0594"/>
    <w:rsid w:val="0039209B"/>
    <w:rsid w:val="00410D2B"/>
    <w:rsid w:val="004556A6"/>
    <w:rsid w:val="004A0A64"/>
    <w:rsid w:val="0050446B"/>
    <w:rsid w:val="0052731D"/>
    <w:rsid w:val="005416B6"/>
    <w:rsid w:val="00596248"/>
    <w:rsid w:val="006855D1"/>
    <w:rsid w:val="00704F09"/>
    <w:rsid w:val="007B082F"/>
    <w:rsid w:val="00876EA2"/>
    <w:rsid w:val="00A81431"/>
    <w:rsid w:val="00A9550D"/>
    <w:rsid w:val="00B23159"/>
    <w:rsid w:val="00B604C2"/>
    <w:rsid w:val="00B85CAE"/>
    <w:rsid w:val="00BC7B45"/>
    <w:rsid w:val="00BD7F80"/>
    <w:rsid w:val="00C7198D"/>
    <w:rsid w:val="00CB42D9"/>
    <w:rsid w:val="00D04258"/>
    <w:rsid w:val="00D30D3F"/>
    <w:rsid w:val="00D3373B"/>
    <w:rsid w:val="00D54346"/>
    <w:rsid w:val="00D75319"/>
    <w:rsid w:val="00E61C75"/>
    <w:rsid w:val="00E84D2D"/>
    <w:rsid w:val="00ED684D"/>
    <w:rsid w:val="00F6229E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Marie Provazníková</cp:lastModifiedBy>
  <cp:revision>4</cp:revision>
  <cp:lastPrinted>2025-08-26T09:56:00Z</cp:lastPrinted>
  <dcterms:created xsi:type="dcterms:W3CDTF">2025-08-26T09:57:00Z</dcterms:created>
  <dcterms:modified xsi:type="dcterms:W3CDTF">2025-09-22T12:43:00Z</dcterms:modified>
</cp:coreProperties>
</file>