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A1" w:rsidRPr="00DD65A1" w:rsidRDefault="00DD65A1" w:rsidP="00DD65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5A1">
        <w:rPr>
          <w:rFonts w:ascii="Arial" w:hAnsi="Arial" w:cs="Arial"/>
          <w:b/>
          <w:sz w:val="22"/>
          <w:szCs w:val="22"/>
        </w:rPr>
        <w:t>MĚSTO PŘEŠTICE</w:t>
      </w:r>
    </w:p>
    <w:p w:rsidR="00DD65A1" w:rsidRPr="00DD65A1" w:rsidRDefault="00DD65A1" w:rsidP="00DD65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5A1">
        <w:rPr>
          <w:rFonts w:ascii="Arial" w:hAnsi="Arial" w:cs="Arial"/>
          <w:b/>
          <w:sz w:val="22"/>
          <w:szCs w:val="22"/>
        </w:rPr>
        <w:t>Zastupitelstvo města Přeštice</w:t>
      </w:r>
    </w:p>
    <w:p w:rsidR="00DD65A1" w:rsidRPr="00DD65A1" w:rsidRDefault="00DD65A1" w:rsidP="00DD65A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5A1">
        <w:rPr>
          <w:rFonts w:ascii="Arial" w:hAnsi="Arial" w:cs="Arial"/>
          <w:b/>
          <w:sz w:val="22"/>
          <w:szCs w:val="22"/>
        </w:rPr>
        <w:t>Obecně závazná vyhláška města Přeštice</w:t>
      </w:r>
      <w:r w:rsidR="000A6592">
        <w:rPr>
          <w:rFonts w:ascii="Arial" w:hAnsi="Arial" w:cs="Arial"/>
          <w:b/>
          <w:sz w:val="22"/>
          <w:szCs w:val="22"/>
        </w:rPr>
        <w:t xml:space="preserve"> </w:t>
      </w:r>
      <w:r w:rsidRPr="00DD65A1">
        <w:rPr>
          <w:rFonts w:ascii="Arial" w:hAnsi="Arial" w:cs="Arial"/>
          <w:b/>
          <w:sz w:val="22"/>
          <w:szCs w:val="22"/>
        </w:rPr>
        <w:t xml:space="preserve"> </w:t>
      </w:r>
    </w:p>
    <w:p w:rsidR="002C29A5" w:rsidRPr="00DD65A1" w:rsidRDefault="002C29A5" w:rsidP="006819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D65A1">
        <w:rPr>
          <w:rFonts w:ascii="Arial" w:hAnsi="Arial" w:cs="Arial"/>
          <w:b/>
          <w:sz w:val="22"/>
          <w:szCs w:val="22"/>
        </w:rPr>
        <w:t>o místním poplatku za odkládání komunálního odpadu z nemovité věci</w:t>
      </w:r>
    </w:p>
    <w:p w:rsidR="002C29A5" w:rsidRPr="00DD65A1" w:rsidRDefault="002C29A5" w:rsidP="002C29A5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C29A5" w:rsidRPr="00DD65A1" w:rsidRDefault="002C29A5" w:rsidP="002C29A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D65A1">
        <w:rPr>
          <w:rFonts w:ascii="Arial" w:hAnsi="Arial" w:cs="Arial"/>
          <w:b w:val="0"/>
          <w:sz w:val="22"/>
          <w:szCs w:val="22"/>
        </w:rPr>
        <w:t xml:space="preserve">Zastupitelstvo města </w:t>
      </w:r>
      <w:r w:rsidR="00696A21">
        <w:rPr>
          <w:rFonts w:ascii="Arial" w:hAnsi="Arial" w:cs="Arial"/>
          <w:b w:val="0"/>
          <w:sz w:val="22"/>
          <w:szCs w:val="22"/>
        </w:rPr>
        <w:t>Přeštice</w:t>
      </w:r>
      <w:r w:rsidRPr="00DD65A1">
        <w:rPr>
          <w:rFonts w:ascii="Arial" w:hAnsi="Arial" w:cs="Arial"/>
          <w:b w:val="0"/>
          <w:sz w:val="22"/>
          <w:szCs w:val="22"/>
        </w:rPr>
        <w:t xml:space="preserve"> se na svém </w:t>
      </w:r>
      <w:r w:rsidR="00CD5CE6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CD5CE6" w:rsidRPr="00CD5CE6">
        <w:rPr>
          <w:rFonts w:ascii="Arial" w:hAnsi="Arial" w:cs="Arial"/>
          <w:b w:val="0"/>
          <w:sz w:val="22"/>
          <w:szCs w:val="22"/>
        </w:rPr>
        <w:t>17.</w:t>
      </w:r>
      <w:r w:rsidR="00CD5CE6">
        <w:rPr>
          <w:rFonts w:ascii="Arial" w:hAnsi="Arial" w:cs="Arial"/>
          <w:b w:val="0"/>
          <w:sz w:val="22"/>
          <w:szCs w:val="22"/>
        </w:rPr>
        <w:t xml:space="preserve"> 1</w:t>
      </w:r>
      <w:r w:rsidR="00CD5CE6" w:rsidRPr="00CD5CE6">
        <w:rPr>
          <w:rFonts w:ascii="Arial" w:hAnsi="Arial" w:cs="Arial"/>
          <w:b w:val="0"/>
          <w:sz w:val="22"/>
          <w:szCs w:val="22"/>
        </w:rPr>
        <w:t>0.</w:t>
      </w:r>
      <w:r w:rsidR="00CD5CE6">
        <w:rPr>
          <w:rFonts w:ascii="Arial" w:hAnsi="Arial" w:cs="Arial"/>
          <w:b w:val="0"/>
          <w:sz w:val="22"/>
          <w:szCs w:val="22"/>
        </w:rPr>
        <w:t xml:space="preserve"> </w:t>
      </w:r>
      <w:r w:rsidR="00CD5CE6" w:rsidRPr="00CD5CE6">
        <w:rPr>
          <w:rFonts w:ascii="Arial" w:hAnsi="Arial" w:cs="Arial"/>
          <w:b w:val="0"/>
          <w:sz w:val="22"/>
          <w:szCs w:val="22"/>
        </w:rPr>
        <w:t>2023</w:t>
      </w:r>
      <w:r w:rsidRPr="00CD5CE6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CD5CE6" w:rsidRPr="00CD5CE6">
        <w:rPr>
          <w:rFonts w:ascii="Arial" w:hAnsi="Arial" w:cs="Arial"/>
          <w:b w:val="0"/>
          <w:sz w:val="22"/>
          <w:szCs w:val="22"/>
        </w:rPr>
        <w:t>B/4</w:t>
      </w:r>
      <w:r w:rsidR="00A91AA2">
        <w:rPr>
          <w:rFonts w:ascii="Arial" w:hAnsi="Arial" w:cs="Arial"/>
          <w:b w:val="0"/>
          <w:sz w:val="22"/>
          <w:szCs w:val="22"/>
        </w:rPr>
        <w:t>.</w:t>
      </w:r>
      <w:r w:rsidRPr="00CD5CE6">
        <w:rPr>
          <w:rFonts w:ascii="Arial" w:hAnsi="Arial" w:cs="Arial"/>
          <w:b w:val="0"/>
          <w:sz w:val="22"/>
          <w:szCs w:val="22"/>
        </w:rPr>
        <w:t xml:space="preserve"> </w:t>
      </w:r>
      <w:r w:rsidRPr="00DD65A1">
        <w:rPr>
          <w:rFonts w:ascii="Arial" w:hAnsi="Arial" w:cs="Arial"/>
          <w:b w:val="0"/>
          <w:sz w:val="22"/>
          <w:szCs w:val="22"/>
        </w:rPr>
        <w:t>usneslo vydat na základě</w:t>
      </w:r>
      <w:r w:rsidRPr="00DD65A1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 w:rsidRPr="00DD65A1"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1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Úvodní ustanovení</w:t>
      </w:r>
    </w:p>
    <w:p w:rsidR="002C29A5" w:rsidRPr="00DD65A1" w:rsidRDefault="002C29A5" w:rsidP="002C29A5">
      <w:pPr>
        <w:pStyle w:val="Zkladntextodsazen"/>
        <w:numPr>
          <w:ilvl w:val="0"/>
          <w:numId w:val="21"/>
        </w:numPr>
        <w:spacing w:before="120" w:after="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Město </w:t>
      </w:r>
      <w:r w:rsidR="00696A21">
        <w:rPr>
          <w:rFonts w:ascii="Arial" w:hAnsi="Arial" w:cs="Arial"/>
          <w:sz w:val="22"/>
          <w:szCs w:val="22"/>
        </w:rPr>
        <w:t xml:space="preserve">Přeštice </w:t>
      </w:r>
      <w:r w:rsidRPr="00DD65A1">
        <w:rPr>
          <w:rFonts w:ascii="Arial" w:hAnsi="Arial" w:cs="Arial"/>
          <w:sz w:val="22"/>
          <w:szCs w:val="22"/>
        </w:rPr>
        <w:t xml:space="preserve"> (dále jen „město“) touto vyhláškou zavádí místní poplatek za odkládání komunálního odpadu z nemovité věci (dále jen „poplatek“).</w:t>
      </w:r>
    </w:p>
    <w:p w:rsidR="002C29A5" w:rsidRPr="00DD65A1" w:rsidRDefault="002C29A5" w:rsidP="002C29A5">
      <w:pPr>
        <w:numPr>
          <w:ilvl w:val="0"/>
          <w:numId w:val="2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Správcem poplatku je Městský úřad </w:t>
      </w:r>
      <w:r w:rsidR="00696A21">
        <w:rPr>
          <w:rFonts w:ascii="Arial" w:hAnsi="Arial" w:cs="Arial"/>
          <w:sz w:val="22"/>
          <w:szCs w:val="22"/>
        </w:rPr>
        <w:t>Přeštice</w:t>
      </w:r>
      <w:r w:rsidRPr="00DD65A1">
        <w:rPr>
          <w:rFonts w:ascii="Arial" w:hAnsi="Arial" w:cs="Arial"/>
          <w:sz w:val="22"/>
          <w:szCs w:val="22"/>
        </w:rPr>
        <w:t xml:space="preserve"> (dále jen „správce poplatku“).</w:t>
      </w:r>
      <w:r w:rsidRPr="00DD65A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2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Předmět poplatku, poplatník a plátce</w:t>
      </w:r>
    </w:p>
    <w:p w:rsidR="002C29A5" w:rsidRPr="00DD65A1" w:rsidRDefault="002C29A5" w:rsidP="002C29A5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D65A1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města.</w:t>
      </w:r>
      <w:r w:rsidRPr="00DD65A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</w:p>
    <w:p w:rsidR="002C29A5" w:rsidRPr="00DD65A1" w:rsidRDefault="002C29A5" w:rsidP="002C29A5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Poplatníkem poplatku je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2C29A5" w:rsidRPr="00DD65A1" w:rsidRDefault="002C29A5" w:rsidP="002C29A5">
      <w:pPr>
        <w:pStyle w:val="Default"/>
        <w:spacing w:before="60" w:line="288" w:lineRule="auto"/>
        <w:ind w:firstLine="567"/>
        <w:rPr>
          <w:sz w:val="22"/>
          <w:szCs w:val="22"/>
        </w:rPr>
      </w:pPr>
      <w:r w:rsidRPr="00DD65A1">
        <w:rPr>
          <w:sz w:val="22"/>
          <w:szCs w:val="22"/>
        </w:rPr>
        <w:t xml:space="preserve">a) fyzická osoba, která má v nemovité věci bydliště, nebo </w:t>
      </w:r>
    </w:p>
    <w:p w:rsidR="002C29A5" w:rsidRPr="00DD65A1" w:rsidRDefault="002C29A5" w:rsidP="002C29A5">
      <w:pPr>
        <w:pStyle w:val="Default"/>
        <w:spacing w:before="60" w:line="288" w:lineRule="auto"/>
        <w:ind w:firstLine="567"/>
        <w:rPr>
          <w:sz w:val="22"/>
          <w:szCs w:val="22"/>
        </w:rPr>
      </w:pPr>
      <w:r w:rsidRPr="00DD65A1">
        <w:rPr>
          <w:sz w:val="22"/>
          <w:szCs w:val="22"/>
        </w:rPr>
        <w:t xml:space="preserve">b) vlastník nemovité věci, ve které nemá bydliště žádná fyzická osoba. </w:t>
      </w:r>
    </w:p>
    <w:p w:rsidR="002C29A5" w:rsidRPr="00DD65A1" w:rsidRDefault="002C29A5" w:rsidP="002C29A5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Plátcem poplatku je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DD65A1">
        <w:rPr>
          <w:rFonts w:ascii="Arial" w:hAnsi="Arial" w:cs="Arial"/>
          <w:sz w:val="22"/>
          <w:szCs w:val="22"/>
        </w:rPr>
        <w:t xml:space="preserve"> </w:t>
      </w:r>
    </w:p>
    <w:p w:rsidR="002C29A5" w:rsidRPr="00DD65A1" w:rsidRDefault="002C29A5" w:rsidP="002C29A5">
      <w:pPr>
        <w:pStyle w:val="Default"/>
        <w:spacing w:before="60" w:line="288" w:lineRule="auto"/>
        <w:ind w:firstLine="567"/>
        <w:rPr>
          <w:sz w:val="22"/>
          <w:szCs w:val="22"/>
        </w:rPr>
      </w:pPr>
      <w:r w:rsidRPr="00DD65A1">
        <w:rPr>
          <w:sz w:val="22"/>
          <w:szCs w:val="22"/>
        </w:rPr>
        <w:t xml:space="preserve">a) společenství vlastníků jednotek, pokud pro dům vzniklo, nebo </w:t>
      </w:r>
    </w:p>
    <w:p w:rsidR="002C29A5" w:rsidRPr="00DD65A1" w:rsidRDefault="002C29A5" w:rsidP="002C29A5">
      <w:pPr>
        <w:pStyle w:val="Default"/>
        <w:spacing w:before="60" w:line="288" w:lineRule="auto"/>
        <w:ind w:firstLine="567"/>
        <w:rPr>
          <w:sz w:val="22"/>
          <w:szCs w:val="22"/>
        </w:rPr>
      </w:pPr>
      <w:r w:rsidRPr="00DD65A1">
        <w:rPr>
          <w:sz w:val="22"/>
          <w:szCs w:val="22"/>
        </w:rPr>
        <w:t xml:space="preserve">b) vlastník nemovité věci v ostatních případech. </w:t>
      </w:r>
    </w:p>
    <w:p w:rsidR="002C29A5" w:rsidRPr="00DD65A1" w:rsidRDefault="002C29A5" w:rsidP="002C29A5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DD65A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DD65A1">
        <w:rPr>
          <w:rFonts w:ascii="Arial" w:hAnsi="Arial" w:cs="Arial"/>
          <w:sz w:val="22"/>
          <w:szCs w:val="22"/>
        </w:rPr>
        <w:t>.</w:t>
      </w:r>
    </w:p>
    <w:p w:rsidR="002C29A5" w:rsidRPr="00DD65A1" w:rsidRDefault="002C29A5" w:rsidP="002C29A5">
      <w:pPr>
        <w:numPr>
          <w:ilvl w:val="0"/>
          <w:numId w:val="23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2C29A5" w:rsidRPr="00DD65A1" w:rsidRDefault="002C29A5" w:rsidP="002C29A5">
      <w:pPr>
        <w:pStyle w:val="slalnk"/>
        <w:spacing w:before="480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3</w:t>
      </w:r>
    </w:p>
    <w:p w:rsidR="002C29A5" w:rsidRPr="00DD65A1" w:rsidRDefault="002C29A5" w:rsidP="002C29A5">
      <w:pPr>
        <w:pStyle w:val="Nzvylnk"/>
        <w:ind w:left="3477" w:firstLine="63"/>
        <w:jc w:val="left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Poplatkové období</w:t>
      </w:r>
    </w:p>
    <w:p w:rsidR="002C29A5" w:rsidRPr="00DD65A1" w:rsidRDefault="002C29A5" w:rsidP="002C29A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Poplatkovým obdobím poplatku je kalendářní rok.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lastRenderedPageBreak/>
        <w:t>Čl. 4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Ohlašovací povinnost</w:t>
      </w:r>
    </w:p>
    <w:p w:rsidR="002D746E" w:rsidRPr="00DD65A1" w:rsidRDefault="002C29A5" w:rsidP="0089112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Plátce poplatku je povinen podat správci poplatku ohlášení nejpozději do 15  dnů ode dne, kdy nabyl postavení plátce poplatku. </w:t>
      </w:r>
    </w:p>
    <w:p w:rsidR="002C29A5" w:rsidRPr="00DD65A1" w:rsidRDefault="002C29A5" w:rsidP="0089112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V ohlášení plátce poplatku uvede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DD65A1">
        <w:rPr>
          <w:rFonts w:ascii="Arial" w:hAnsi="Arial" w:cs="Arial"/>
          <w:sz w:val="22"/>
          <w:szCs w:val="22"/>
        </w:rPr>
        <w:t xml:space="preserve"> </w:t>
      </w:r>
    </w:p>
    <w:p w:rsidR="002C29A5" w:rsidRPr="00DD65A1" w:rsidRDefault="002C29A5" w:rsidP="002C29A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</w:t>
      </w:r>
      <w:r w:rsidR="00355AB2">
        <w:rPr>
          <w:rFonts w:ascii="Arial" w:hAnsi="Arial" w:cs="Arial"/>
          <w:sz w:val="22"/>
          <w:szCs w:val="22"/>
        </w:rPr>
        <w:t xml:space="preserve">ikatele, popřípadě další </w:t>
      </w:r>
      <w:proofErr w:type="gramStart"/>
      <w:r w:rsidR="00A72201">
        <w:rPr>
          <w:rFonts w:ascii="Arial" w:hAnsi="Arial" w:cs="Arial"/>
          <w:sz w:val="22"/>
          <w:szCs w:val="22"/>
        </w:rPr>
        <w:t>adresu</w:t>
      </w:r>
      <w:proofErr w:type="gramEnd"/>
      <w:r w:rsidR="00A72201">
        <w:rPr>
          <w:rFonts w:ascii="Arial" w:hAnsi="Arial" w:cs="Arial"/>
          <w:sz w:val="22"/>
          <w:szCs w:val="22"/>
        </w:rPr>
        <w:t xml:space="preserve"> </w:t>
      </w:r>
      <w:r w:rsidRPr="00DD65A1">
        <w:rPr>
          <w:rFonts w:ascii="Arial" w:hAnsi="Arial" w:cs="Arial"/>
          <w:sz w:val="22"/>
          <w:szCs w:val="22"/>
        </w:rPr>
        <w:t xml:space="preserve">pro doručování; právnická osoba uvede též osoby, které jsou jejím jménem oprávněny jednat </w:t>
      </w:r>
      <w:r w:rsidRPr="00DD65A1">
        <w:rPr>
          <w:rFonts w:ascii="Arial" w:hAnsi="Arial" w:cs="Arial"/>
          <w:sz w:val="22"/>
          <w:szCs w:val="22"/>
        </w:rPr>
        <w:br/>
        <w:t>v poplatkových věcech,</w:t>
      </w:r>
    </w:p>
    <w:p w:rsidR="002C29A5" w:rsidRPr="00DD65A1" w:rsidRDefault="002C29A5" w:rsidP="002C29A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2C29A5" w:rsidRPr="00DD65A1" w:rsidRDefault="002C29A5" w:rsidP="002C29A5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další údaje rozhodné pro stanovení poplatku, zejména identifikační údaje nemovité věci zahrnující byt, rodinný dům nebo stavbu pro rodinnou rekreaci podle katastru nemovitostí.</w:t>
      </w:r>
    </w:p>
    <w:p w:rsidR="002C29A5" w:rsidRPr="00DD65A1" w:rsidRDefault="002C29A5" w:rsidP="002C29A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2C29A5" w:rsidRPr="00DD65A1" w:rsidRDefault="002C29A5" w:rsidP="002C29A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C29A5" w:rsidRPr="00DD65A1" w:rsidRDefault="002C29A5" w:rsidP="002C29A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2C29A5" w:rsidRPr="00DD65A1" w:rsidRDefault="002C29A5" w:rsidP="002C29A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Není-li plátce, plní ohlašovací povinnost poplatník.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5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Základ poplatku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2C29A5" w:rsidRPr="00DD65A1" w:rsidRDefault="002C29A5" w:rsidP="002C29A5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Základem dílčího poplatku je </w:t>
      </w:r>
      <w:r w:rsidR="00C6109B" w:rsidRPr="00DD65A1">
        <w:rPr>
          <w:rFonts w:ascii="Arial" w:hAnsi="Arial" w:cs="Arial"/>
          <w:sz w:val="22"/>
          <w:szCs w:val="22"/>
        </w:rPr>
        <w:t>kapacita soustřeďovacích prostředků pro nemovitou věc na odpad za kalendářní měsíc v litrech připadající na poplatníka.</w:t>
      </w:r>
      <w:r w:rsidRPr="00DD65A1">
        <w:rPr>
          <w:rFonts w:ascii="Arial" w:hAnsi="Arial" w:cs="Arial"/>
          <w:sz w:val="22"/>
          <w:szCs w:val="22"/>
        </w:rPr>
        <w:t xml:space="preserve"> </w:t>
      </w:r>
    </w:p>
    <w:p w:rsidR="002C29A5" w:rsidRPr="00DD65A1" w:rsidRDefault="002C29A5" w:rsidP="002C29A5">
      <w:pPr>
        <w:pStyle w:val="Default"/>
        <w:numPr>
          <w:ilvl w:val="0"/>
          <w:numId w:val="22"/>
        </w:numPr>
        <w:spacing w:before="120" w:line="288" w:lineRule="auto"/>
        <w:jc w:val="both"/>
        <w:rPr>
          <w:sz w:val="22"/>
          <w:szCs w:val="22"/>
        </w:rPr>
      </w:pPr>
      <w:r w:rsidRPr="00DD65A1">
        <w:rPr>
          <w:sz w:val="22"/>
          <w:szCs w:val="22"/>
        </w:rPr>
        <w:t>Obje</w:t>
      </w:r>
      <w:r w:rsidR="00C6109B" w:rsidRPr="00DD65A1">
        <w:rPr>
          <w:sz w:val="22"/>
          <w:szCs w:val="22"/>
        </w:rPr>
        <w:t xml:space="preserve">dnanou kapacitou soustřeďovacích prostředků pro nemovitou věc na kalendářní měsíc </w:t>
      </w:r>
      <w:r w:rsidRPr="00DD65A1">
        <w:rPr>
          <w:sz w:val="22"/>
          <w:szCs w:val="22"/>
        </w:rPr>
        <w:t xml:space="preserve">připadající na poplatníka je </w:t>
      </w:r>
    </w:p>
    <w:p w:rsidR="002C29A5" w:rsidRPr="00DD65A1" w:rsidRDefault="002C29A5" w:rsidP="00C6109B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DD65A1">
        <w:rPr>
          <w:sz w:val="22"/>
          <w:szCs w:val="22"/>
        </w:rPr>
        <w:t xml:space="preserve">a) podíl </w:t>
      </w:r>
      <w:r w:rsidR="00C6109B" w:rsidRPr="00DD65A1">
        <w:rPr>
          <w:sz w:val="22"/>
          <w:szCs w:val="22"/>
        </w:rPr>
        <w:t xml:space="preserve">objednané kapacity soustřeďovacích prostředků pro tuto nemovitou věc na kalendářní </w:t>
      </w:r>
      <w:r w:rsidRPr="00DD65A1">
        <w:rPr>
          <w:sz w:val="22"/>
          <w:szCs w:val="22"/>
        </w:rPr>
        <w:t>měsíc a počtu fyzických osob, které v této nemovité věci mají bydliště na konci kalendářního měsíce, nebo</w:t>
      </w:r>
    </w:p>
    <w:p w:rsidR="00C6109B" w:rsidRPr="00DD65A1" w:rsidRDefault="002C29A5" w:rsidP="00C6109B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DD65A1">
        <w:rPr>
          <w:sz w:val="22"/>
          <w:szCs w:val="22"/>
        </w:rPr>
        <w:lastRenderedPageBreak/>
        <w:t xml:space="preserve">b) </w:t>
      </w:r>
      <w:r w:rsidR="00C6109B" w:rsidRPr="00DD65A1">
        <w:rPr>
          <w:sz w:val="22"/>
          <w:szCs w:val="22"/>
        </w:rPr>
        <w:t>kapacita soustřeďovacích prostředků pro tuto nemovitou věc na</w:t>
      </w:r>
      <w:r w:rsidRPr="00DD65A1">
        <w:rPr>
          <w:sz w:val="22"/>
          <w:szCs w:val="22"/>
        </w:rPr>
        <w:t xml:space="preserve"> kalendářní měsíc v případě,</w:t>
      </w:r>
      <w:r w:rsidR="00C6109B" w:rsidRPr="00DD65A1">
        <w:rPr>
          <w:sz w:val="22"/>
          <w:szCs w:val="22"/>
        </w:rPr>
        <w:t xml:space="preserve"> že v nemovité věci nemá bydliště žádná fyzická osoba. </w:t>
      </w:r>
    </w:p>
    <w:p w:rsidR="002C29A5" w:rsidRPr="00A76424" w:rsidRDefault="002C29A5" w:rsidP="002C29A5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A72201">
        <w:rPr>
          <w:rFonts w:ascii="Arial" w:hAnsi="Arial" w:cs="Arial"/>
          <w:sz w:val="22"/>
          <w:szCs w:val="22"/>
        </w:rPr>
        <w:t xml:space="preserve">Minimální základ dílčího poplatku činí </w:t>
      </w:r>
      <w:r w:rsidR="00A76424" w:rsidRPr="00A72201">
        <w:rPr>
          <w:rFonts w:ascii="Arial" w:hAnsi="Arial" w:cs="Arial"/>
          <w:sz w:val="22"/>
          <w:szCs w:val="22"/>
        </w:rPr>
        <w:t>3</w:t>
      </w:r>
      <w:r w:rsidR="00021120" w:rsidRPr="00A72201">
        <w:rPr>
          <w:rFonts w:ascii="Arial" w:hAnsi="Arial" w:cs="Arial"/>
          <w:sz w:val="22"/>
          <w:szCs w:val="22"/>
        </w:rPr>
        <w:t>0</w:t>
      </w:r>
      <w:r w:rsidRPr="00A72201">
        <w:rPr>
          <w:rFonts w:ascii="Arial" w:hAnsi="Arial" w:cs="Arial"/>
          <w:sz w:val="22"/>
          <w:szCs w:val="22"/>
        </w:rPr>
        <w:t xml:space="preserve"> l. </w:t>
      </w:r>
      <w:r w:rsidR="00643062" w:rsidRPr="00A72201">
        <w:rPr>
          <w:rFonts w:ascii="Arial" w:hAnsi="Arial" w:cs="Arial"/>
          <w:sz w:val="22"/>
          <w:szCs w:val="22"/>
        </w:rPr>
        <w:t xml:space="preserve">  </w:t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6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Sazba poplatku</w:t>
      </w:r>
    </w:p>
    <w:p w:rsidR="002C29A5" w:rsidRPr="00DD65A1" w:rsidRDefault="002C29A5" w:rsidP="002C29A5">
      <w:pPr>
        <w:spacing w:before="120" w:line="288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DD65A1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DD65A1">
        <w:rPr>
          <w:rFonts w:ascii="Arial" w:hAnsi="Arial" w:cs="Arial"/>
          <w:sz w:val="22"/>
          <w:szCs w:val="22"/>
        </w:rPr>
        <w:t xml:space="preserve">Sazba poplatku </w:t>
      </w:r>
      <w:r w:rsidRPr="00A72201">
        <w:rPr>
          <w:rFonts w:ascii="Arial" w:hAnsi="Arial" w:cs="Arial"/>
          <w:sz w:val="22"/>
          <w:szCs w:val="22"/>
        </w:rPr>
        <w:t xml:space="preserve">činí </w:t>
      </w:r>
      <w:r w:rsidR="00915BA8" w:rsidRPr="00A72201">
        <w:rPr>
          <w:rFonts w:ascii="Arial" w:hAnsi="Arial" w:cs="Arial"/>
          <w:sz w:val="22"/>
          <w:szCs w:val="22"/>
        </w:rPr>
        <w:t>0,91</w:t>
      </w:r>
      <w:r w:rsidR="007C1632" w:rsidRPr="00A72201">
        <w:rPr>
          <w:rFonts w:ascii="Arial" w:hAnsi="Arial" w:cs="Arial"/>
          <w:sz w:val="22"/>
          <w:szCs w:val="22"/>
        </w:rPr>
        <w:t xml:space="preserve"> </w:t>
      </w:r>
      <w:r w:rsidRPr="00A72201">
        <w:rPr>
          <w:rFonts w:ascii="Arial" w:hAnsi="Arial" w:cs="Arial"/>
          <w:sz w:val="22"/>
          <w:szCs w:val="22"/>
        </w:rPr>
        <w:t>Kč za l</w:t>
      </w:r>
      <w:r w:rsidRPr="00DD65A1">
        <w:rPr>
          <w:rFonts w:ascii="Arial" w:hAnsi="Arial" w:cs="Arial"/>
          <w:color w:val="FF0000"/>
          <w:sz w:val="22"/>
          <w:szCs w:val="22"/>
        </w:rPr>
        <w:t>.</w:t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7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Výpočet poplatku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2C29A5" w:rsidRPr="00DD65A1" w:rsidRDefault="002C29A5" w:rsidP="002C29A5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Poplatek se vypočte jako součet dílčích poplatků za jednotlivé kalendářní měsíce, na jejichž konci </w:t>
      </w:r>
    </w:p>
    <w:p w:rsidR="002C29A5" w:rsidRPr="00DD65A1" w:rsidRDefault="002C29A5" w:rsidP="002C29A5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2C29A5" w:rsidRPr="00DD65A1" w:rsidRDefault="002C29A5" w:rsidP="002C29A5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2C29A5" w:rsidRPr="00DD65A1" w:rsidRDefault="002C29A5" w:rsidP="002C29A5">
      <w:pPr>
        <w:numPr>
          <w:ilvl w:val="0"/>
          <w:numId w:val="2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 xml:space="preserve">Dílčí poplatek za kalendářní měsíc se vypočte jako součin základu dílčího poplatku zaokrouhleného na celé litry nahoru a sazby pro tento základ. </w:t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 8</w:t>
      </w:r>
    </w:p>
    <w:p w:rsidR="002C29A5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Splatnost poplatku</w:t>
      </w:r>
      <w:r w:rsidRPr="00DD65A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DD65A1" w:rsidRDefault="00DD65A1" w:rsidP="00DD65A1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DD65A1" w:rsidRPr="00A72201" w:rsidRDefault="00DD65A1" w:rsidP="00DD65A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poplatku odvede vybraný poplatek správci poplatku nejpozději do </w:t>
      </w:r>
      <w:r w:rsidR="00915BA8">
        <w:rPr>
          <w:rFonts w:ascii="Arial" w:hAnsi="Arial" w:cs="Arial"/>
          <w:sz w:val="22"/>
          <w:szCs w:val="22"/>
        </w:rPr>
        <w:t xml:space="preserve">dne </w:t>
      </w:r>
      <w:r w:rsidR="001D3073" w:rsidRPr="00A72201">
        <w:rPr>
          <w:rFonts w:ascii="Arial" w:hAnsi="Arial" w:cs="Arial"/>
          <w:sz w:val="22"/>
          <w:szCs w:val="22"/>
        </w:rPr>
        <w:t>30</w:t>
      </w:r>
      <w:r w:rsidR="00915BA8" w:rsidRPr="00A72201">
        <w:rPr>
          <w:rFonts w:ascii="Arial" w:hAnsi="Arial" w:cs="Arial"/>
          <w:sz w:val="22"/>
          <w:szCs w:val="22"/>
        </w:rPr>
        <w:t xml:space="preserve">. </w:t>
      </w:r>
      <w:r w:rsidR="001D3073" w:rsidRPr="00A72201">
        <w:rPr>
          <w:rFonts w:ascii="Arial" w:hAnsi="Arial" w:cs="Arial"/>
          <w:sz w:val="22"/>
          <w:szCs w:val="22"/>
        </w:rPr>
        <w:t>4</w:t>
      </w:r>
      <w:r w:rsidR="00915BA8" w:rsidRPr="00A72201">
        <w:rPr>
          <w:rFonts w:ascii="Arial" w:hAnsi="Arial" w:cs="Arial"/>
          <w:sz w:val="22"/>
          <w:szCs w:val="22"/>
        </w:rPr>
        <w:t xml:space="preserve">. </w:t>
      </w:r>
      <w:r w:rsidR="00A862AA" w:rsidRPr="00A72201">
        <w:rPr>
          <w:rFonts w:ascii="Arial" w:hAnsi="Arial" w:cs="Arial"/>
          <w:sz w:val="22"/>
          <w:szCs w:val="22"/>
        </w:rPr>
        <w:t>příslušného</w:t>
      </w:r>
      <w:r w:rsidRPr="00A72201">
        <w:rPr>
          <w:rFonts w:ascii="Arial" w:hAnsi="Arial" w:cs="Arial"/>
          <w:sz w:val="22"/>
          <w:szCs w:val="22"/>
        </w:rPr>
        <w:t xml:space="preserve"> kalendářního roku. </w:t>
      </w:r>
    </w:p>
    <w:p w:rsidR="002C29A5" w:rsidRPr="00DD65A1" w:rsidRDefault="002C29A5" w:rsidP="003E667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2C29A5" w:rsidRPr="00DD65A1" w:rsidRDefault="002C29A5" w:rsidP="002C29A5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Není-li plátce poplatku, zaplatí poplatek ve lhůtě podle odstavce 1 poplatník</w:t>
      </w:r>
      <w:r w:rsidRPr="00DD65A1">
        <w:rPr>
          <w:rFonts w:ascii="Arial" w:hAnsi="Arial" w:cs="Arial"/>
          <w:sz w:val="22"/>
          <w:szCs w:val="22"/>
          <w:vertAlign w:val="superscript"/>
        </w:rPr>
        <w:t>12</w:t>
      </w:r>
      <w:r w:rsidR="00CD5CE6">
        <w:rPr>
          <w:rFonts w:ascii="Arial" w:hAnsi="Arial" w:cs="Arial"/>
          <w:sz w:val="22"/>
          <w:szCs w:val="22"/>
        </w:rPr>
        <w:t>.</w:t>
      </w:r>
    </w:p>
    <w:p w:rsidR="002D746E" w:rsidRPr="00DD65A1" w:rsidRDefault="002D746E" w:rsidP="002D746E">
      <w:pPr>
        <w:pStyle w:val="slalnk"/>
        <w:spacing w:before="480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</w:t>
      </w:r>
      <w:r w:rsidR="00643062">
        <w:rPr>
          <w:rFonts w:ascii="Arial" w:hAnsi="Arial" w:cs="Arial"/>
          <w:sz w:val="22"/>
          <w:szCs w:val="22"/>
        </w:rPr>
        <w:t xml:space="preserve"> </w:t>
      </w:r>
      <w:r w:rsidR="00643062" w:rsidRPr="00A72201">
        <w:rPr>
          <w:rFonts w:ascii="Arial" w:hAnsi="Arial" w:cs="Arial"/>
          <w:sz w:val="22"/>
          <w:szCs w:val="22"/>
        </w:rPr>
        <w:t>9</w:t>
      </w:r>
    </w:p>
    <w:p w:rsidR="002D746E" w:rsidRPr="00DD65A1" w:rsidRDefault="002D746E" w:rsidP="002D746E">
      <w:pPr>
        <w:pStyle w:val="Nzvylnk"/>
        <w:ind w:left="3399" w:firstLine="141"/>
        <w:jc w:val="left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Společná ustanovení</w:t>
      </w:r>
    </w:p>
    <w:p w:rsidR="002D746E" w:rsidRPr="00DD65A1" w:rsidRDefault="002D746E" w:rsidP="002D746E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0E3682" w:rsidRPr="00A72201">
        <w:rPr>
          <w:rStyle w:val="Znakapoznpodarou"/>
          <w:rFonts w:ascii="Arial" w:hAnsi="Arial" w:cs="Arial"/>
          <w:sz w:val="22"/>
          <w:szCs w:val="22"/>
        </w:rPr>
        <w:t>16</w:t>
      </w:r>
    </w:p>
    <w:p w:rsidR="002D746E" w:rsidRPr="00DD65A1" w:rsidRDefault="002D746E" w:rsidP="002D746E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Na svěřen</w:t>
      </w:r>
      <w:r w:rsidR="00696A21">
        <w:rPr>
          <w:rFonts w:ascii="Arial" w:hAnsi="Arial" w:cs="Arial"/>
          <w:sz w:val="22"/>
          <w:szCs w:val="22"/>
        </w:rPr>
        <w:t>ec</w:t>
      </w:r>
      <w:r w:rsidRPr="00DD65A1">
        <w:rPr>
          <w:rFonts w:ascii="Arial" w:hAnsi="Arial" w:cs="Arial"/>
          <w:sz w:val="22"/>
          <w:szCs w:val="22"/>
        </w:rPr>
        <w:t>ký fond, podílový fond nebo fond obhospodařovaný penzijní společností, do kterých je vložena nemovitá věc, se pro účely poplatků za komunální odpad hledí jako na vlastníka této nemovité věci.</w:t>
      </w:r>
      <w:r w:rsidR="000E3682" w:rsidRPr="00A72201">
        <w:rPr>
          <w:rStyle w:val="Znakapoznpodarou"/>
          <w:rFonts w:ascii="Arial" w:hAnsi="Arial" w:cs="Arial"/>
          <w:sz w:val="22"/>
          <w:szCs w:val="22"/>
        </w:rPr>
        <w:t>17</w:t>
      </w:r>
    </w:p>
    <w:p w:rsidR="002D746E" w:rsidRPr="00DD65A1" w:rsidRDefault="002D746E" w:rsidP="002D746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643062" w:rsidRPr="00355AB2">
        <w:rPr>
          <w:rFonts w:ascii="Arial" w:hAnsi="Arial" w:cs="Arial"/>
          <w:sz w:val="22"/>
          <w:szCs w:val="22"/>
        </w:rPr>
        <w:t>10</w:t>
      </w:r>
    </w:p>
    <w:p w:rsidR="002D746E" w:rsidRPr="00DD65A1" w:rsidRDefault="002D746E" w:rsidP="002D746E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Přechodné ustanovení</w:t>
      </w:r>
    </w:p>
    <w:p w:rsidR="002D746E" w:rsidRPr="00DD65A1" w:rsidRDefault="002D746E" w:rsidP="00DD65A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</w:t>
      </w:r>
      <w:r w:rsidR="00643062" w:rsidRPr="00355AB2">
        <w:rPr>
          <w:rFonts w:ascii="Arial" w:hAnsi="Arial" w:cs="Arial"/>
          <w:sz w:val="22"/>
          <w:szCs w:val="22"/>
        </w:rPr>
        <w:t xml:space="preserve"> 11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Zrušovací ustanovení</w:t>
      </w:r>
    </w:p>
    <w:p w:rsidR="000D2EFA" w:rsidRPr="00DD65A1" w:rsidRDefault="00E7349B" w:rsidP="000D2EFA">
      <w:pPr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Nabytím účinnosti této vyhlášky se z</w:t>
      </w:r>
      <w:r w:rsidR="002C29A5" w:rsidRPr="00DD65A1">
        <w:rPr>
          <w:rFonts w:ascii="Arial" w:hAnsi="Arial" w:cs="Arial"/>
          <w:sz w:val="22"/>
          <w:szCs w:val="22"/>
        </w:rPr>
        <w:t xml:space="preserve">rušuje obecně závazná vyhláška č. </w:t>
      </w:r>
      <w:r w:rsidR="000D2EFA" w:rsidRPr="00DD65A1">
        <w:rPr>
          <w:rFonts w:ascii="Arial" w:hAnsi="Arial" w:cs="Arial"/>
          <w:sz w:val="22"/>
          <w:szCs w:val="22"/>
        </w:rPr>
        <w:t>1</w:t>
      </w:r>
      <w:r w:rsidRPr="00DD65A1">
        <w:rPr>
          <w:rFonts w:ascii="Arial" w:hAnsi="Arial" w:cs="Arial"/>
          <w:sz w:val="22"/>
          <w:szCs w:val="22"/>
        </w:rPr>
        <w:t>/202</w:t>
      </w:r>
      <w:r w:rsidR="000D2EFA" w:rsidRPr="00DD65A1">
        <w:rPr>
          <w:rFonts w:ascii="Arial" w:hAnsi="Arial" w:cs="Arial"/>
          <w:sz w:val="22"/>
          <w:szCs w:val="22"/>
        </w:rPr>
        <w:t>2</w:t>
      </w:r>
      <w:r w:rsidRPr="00DD65A1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DD65A1">
        <w:rPr>
          <w:rFonts w:ascii="Arial" w:hAnsi="Arial" w:cs="Arial"/>
          <w:sz w:val="22"/>
          <w:szCs w:val="22"/>
        </w:rPr>
        <w:t>,</w:t>
      </w:r>
      <w:r w:rsidRPr="00DD65A1">
        <w:rPr>
          <w:rFonts w:ascii="Arial" w:hAnsi="Arial" w:cs="Arial"/>
          <w:sz w:val="22"/>
          <w:szCs w:val="22"/>
        </w:rPr>
        <w:t xml:space="preserve"> ze dne </w:t>
      </w:r>
      <w:r w:rsidR="00DD65A1">
        <w:rPr>
          <w:rFonts w:ascii="Arial" w:hAnsi="Arial" w:cs="Arial"/>
          <w:sz w:val="22"/>
          <w:szCs w:val="22"/>
        </w:rPr>
        <w:t>15. 12. 2022.</w:t>
      </w:r>
      <w:r w:rsidR="000D2EFA" w:rsidRPr="00DD65A1">
        <w:rPr>
          <w:rFonts w:ascii="Arial" w:hAnsi="Arial" w:cs="Arial"/>
          <w:sz w:val="22"/>
          <w:szCs w:val="22"/>
        </w:rPr>
        <w:t xml:space="preserve"> </w:t>
      </w:r>
    </w:p>
    <w:p w:rsidR="00E7349B" w:rsidRPr="00DD65A1" w:rsidRDefault="00E7349B" w:rsidP="00E7349B">
      <w:pPr>
        <w:jc w:val="both"/>
        <w:rPr>
          <w:rFonts w:ascii="Arial" w:hAnsi="Arial" w:cs="Arial"/>
          <w:sz w:val="22"/>
          <w:szCs w:val="22"/>
        </w:rPr>
      </w:pPr>
    </w:p>
    <w:p w:rsidR="002C29A5" w:rsidRPr="00DD65A1" w:rsidRDefault="002C29A5" w:rsidP="002C29A5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Čl.</w:t>
      </w:r>
      <w:r w:rsidR="00643062" w:rsidRPr="00643062">
        <w:rPr>
          <w:rFonts w:ascii="Arial" w:hAnsi="Arial" w:cs="Arial"/>
          <w:sz w:val="22"/>
          <w:szCs w:val="22"/>
        </w:rPr>
        <w:t xml:space="preserve"> </w:t>
      </w:r>
      <w:r w:rsidR="00643062" w:rsidRPr="00355AB2">
        <w:rPr>
          <w:rFonts w:ascii="Arial" w:hAnsi="Arial" w:cs="Arial"/>
          <w:sz w:val="22"/>
          <w:szCs w:val="22"/>
        </w:rPr>
        <w:t>12</w:t>
      </w:r>
    </w:p>
    <w:p w:rsidR="002C29A5" w:rsidRPr="00DD65A1" w:rsidRDefault="002C29A5" w:rsidP="002C29A5">
      <w:pPr>
        <w:pStyle w:val="Nzvylnk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Účinnost</w:t>
      </w:r>
    </w:p>
    <w:p w:rsidR="007705AB" w:rsidRPr="00DD65A1" w:rsidRDefault="007705AB" w:rsidP="007705A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sz w:val="22"/>
          <w:szCs w:val="22"/>
        </w:rPr>
        <w:t>Tato vyhláška nabývá účinnosti 1</w:t>
      </w:r>
      <w:r w:rsidR="00825FEE">
        <w:rPr>
          <w:rFonts w:ascii="Arial" w:hAnsi="Arial" w:cs="Arial"/>
          <w:sz w:val="22"/>
          <w:szCs w:val="22"/>
        </w:rPr>
        <w:t>.</w:t>
      </w:r>
      <w:r w:rsidRPr="00DD65A1">
        <w:rPr>
          <w:rFonts w:ascii="Arial" w:hAnsi="Arial" w:cs="Arial"/>
          <w:sz w:val="22"/>
          <w:szCs w:val="22"/>
        </w:rPr>
        <w:t xml:space="preserve"> ledna 2024.</w:t>
      </w:r>
    </w:p>
    <w:p w:rsidR="007705AB" w:rsidRPr="00DD65A1" w:rsidRDefault="007705AB" w:rsidP="007705AB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DD65A1">
        <w:rPr>
          <w:rFonts w:ascii="Arial" w:hAnsi="Arial" w:cs="Arial"/>
          <w:i/>
          <w:sz w:val="22"/>
          <w:szCs w:val="22"/>
        </w:rPr>
        <w:tab/>
      </w:r>
    </w:p>
    <w:p w:rsidR="007705AB" w:rsidRPr="00DD65A1" w:rsidRDefault="007705AB" w:rsidP="007705AB">
      <w:pPr>
        <w:spacing w:after="120"/>
        <w:rPr>
          <w:rFonts w:ascii="Arial" w:hAnsi="Arial" w:cs="Arial"/>
          <w:sz w:val="22"/>
          <w:szCs w:val="22"/>
        </w:rPr>
      </w:pPr>
    </w:p>
    <w:p w:rsidR="007705AB" w:rsidRPr="00DD65A1" w:rsidRDefault="007705AB" w:rsidP="007705AB">
      <w:pPr>
        <w:spacing w:after="120"/>
        <w:rPr>
          <w:rFonts w:ascii="Arial" w:hAnsi="Arial" w:cs="Arial"/>
          <w:sz w:val="22"/>
          <w:szCs w:val="22"/>
        </w:rPr>
      </w:pPr>
    </w:p>
    <w:p w:rsidR="00DD65A1" w:rsidRPr="00B9490B" w:rsidRDefault="00DD65A1" w:rsidP="00DD65A1">
      <w:pPr>
        <w:rPr>
          <w:rFonts w:ascii="Arial" w:hAnsi="Arial" w:cs="Arial"/>
          <w:sz w:val="22"/>
          <w:szCs w:val="22"/>
        </w:rPr>
      </w:pPr>
      <w:r w:rsidRPr="00B9490B">
        <w:rPr>
          <w:rFonts w:ascii="Arial" w:hAnsi="Arial" w:cs="Arial"/>
          <w:sz w:val="22"/>
          <w:szCs w:val="22"/>
        </w:rPr>
        <w:t>……………………………….</w:t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</w:r>
      <w:r w:rsidRPr="00B9490B">
        <w:rPr>
          <w:rFonts w:ascii="Arial" w:hAnsi="Arial" w:cs="Arial"/>
          <w:sz w:val="22"/>
          <w:szCs w:val="22"/>
        </w:rPr>
        <w:tab/>
        <w:t>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DD65A1" w:rsidRPr="001E0F16" w:rsidRDefault="00DD65A1" w:rsidP="00DD65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Antonín Kmoch</w:t>
      </w:r>
      <w:r w:rsidR="0070419E">
        <w:rPr>
          <w:rFonts w:ascii="Arial" w:hAnsi="Arial" w:cs="Arial"/>
          <w:sz w:val="22"/>
          <w:szCs w:val="22"/>
        </w:rPr>
        <w:t xml:space="preserve"> v. r.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     </w:t>
      </w:r>
      <w:r w:rsidRPr="001E0F16">
        <w:rPr>
          <w:rFonts w:ascii="Arial" w:hAnsi="Arial" w:cs="Arial"/>
          <w:sz w:val="22"/>
          <w:szCs w:val="22"/>
        </w:rPr>
        <w:tab/>
        <w:t xml:space="preserve">   </w:t>
      </w:r>
      <w:r w:rsidR="0070419E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 w:rsidR="0070419E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Mgr. Tomáš Chmelík</w:t>
      </w:r>
      <w:r w:rsidR="0070419E">
        <w:rPr>
          <w:rFonts w:ascii="Arial" w:hAnsi="Arial" w:cs="Arial"/>
          <w:sz w:val="22"/>
          <w:szCs w:val="22"/>
        </w:rPr>
        <w:t xml:space="preserve"> v. r.</w:t>
      </w:r>
      <w:r w:rsidRPr="001E0F16">
        <w:rPr>
          <w:rFonts w:ascii="Arial" w:hAnsi="Arial" w:cs="Arial"/>
          <w:sz w:val="22"/>
          <w:szCs w:val="22"/>
        </w:rPr>
        <w:tab/>
      </w:r>
    </w:p>
    <w:p w:rsidR="00DD65A1" w:rsidRDefault="00DD65A1" w:rsidP="00DD65A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E0F16">
        <w:rPr>
          <w:rFonts w:ascii="Arial" w:hAnsi="Arial" w:cs="Arial"/>
          <w:sz w:val="22"/>
          <w:szCs w:val="22"/>
        </w:rPr>
        <w:t xml:space="preserve">     místostarosta</w:t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</w:r>
      <w:r w:rsidRPr="001E0F16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 xml:space="preserve">    </w:t>
      </w:r>
      <w:bookmarkStart w:id="0" w:name="_GoBack"/>
      <w:bookmarkEnd w:id="0"/>
      <w:r w:rsidRPr="001E0F16">
        <w:rPr>
          <w:rFonts w:ascii="Arial" w:hAnsi="Arial" w:cs="Arial"/>
          <w:sz w:val="22"/>
          <w:szCs w:val="22"/>
        </w:rPr>
        <w:t xml:space="preserve">starosta </w:t>
      </w:r>
    </w:p>
    <w:p w:rsidR="002D746E" w:rsidRPr="00DD65A1" w:rsidRDefault="002D746E" w:rsidP="002C29A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2D746E" w:rsidRPr="00DD65A1" w:rsidSect="00344C3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595" w:rsidRDefault="00B37595">
      <w:r>
        <w:separator/>
      </w:r>
    </w:p>
  </w:endnote>
  <w:endnote w:type="continuationSeparator" w:id="0">
    <w:p w:rsidR="00B37595" w:rsidRDefault="00B3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595" w:rsidRDefault="00B37595">
      <w:r>
        <w:separator/>
      </w:r>
    </w:p>
  </w:footnote>
  <w:footnote w:type="continuationSeparator" w:id="0">
    <w:p w:rsidR="00B37595" w:rsidRDefault="00B37595">
      <w:r>
        <w:continuationSeparator/>
      </w:r>
    </w:p>
  </w:footnote>
  <w:footnote w:id="1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F65B9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</w:t>
      </w:r>
      <w:r w:rsidR="004F65B9">
        <w:rPr>
          <w:rFonts w:ascii="Arial" w:hAnsi="Arial" w:cs="Arial"/>
          <w:sz w:val="18"/>
          <w:szCs w:val="18"/>
        </w:rPr>
        <w:t xml:space="preserve">§ </w:t>
      </w:r>
      <w:r w:rsidRPr="004F65B9">
        <w:rPr>
          <w:rFonts w:ascii="Arial" w:hAnsi="Arial" w:cs="Arial"/>
          <w:sz w:val="18"/>
          <w:szCs w:val="18"/>
        </w:rPr>
        <w:t>10j zákona o místních poplatcích</w:t>
      </w:r>
    </w:p>
  </w:footnote>
  <w:footnote w:id="3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4F65B9">
        <w:rPr>
          <w:rFonts w:ascii="Arial" w:hAnsi="Arial" w:cs="Arial"/>
          <w:sz w:val="18"/>
          <w:szCs w:val="18"/>
        </w:rPr>
        <w:t xml:space="preserve">§ </w:t>
      </w:r>
      <w:r w:rsidRPr="004F65B9">
        <w:rPr>
          <w:rFonts w:ascii="Arial" w:hAnsi="Arial" w:cs="Arial"/>
          <w:sz w:val="18"/>
          <w:szCs w:val="18"/>
        </w:rPr>
        <w:t>10i zákona o místních poplatcích</w:t>
      </w:r>
    </w:p>
  </w:footnote>
  <w:footnote w:id="4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10n odst. 1  zákona o místních poplatcích</w:t>
      </w:r>
    </w:p>
  </w:footnote>
  <w:footnote w:id="5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10n odst. 2  zákona o místních poplatcích</w:t>
      </w:r>
    </w:p>
  </w:footnote>
  <w:footnote w:id="6">
    <w:p w:rsidR="002C29A5" w:rsidRPr="004F65B9" w:rsidRDefault="002C29A5" w:rsidP="004F65B9">
      <w:pPr>
        <w:pStyle w:val="Textpoznpodarou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="004F65B9">
        <w:rPr>
          <w:rFonts w:ascii="Arial" w:hAnsi="Arial" w:cs="Arial"/>
          <w:sz w:val="18"/>
          <w:szCs w:val="18"/>
        </w:rPr>
        <w:t xml:space="preserve"> § </w:t>
      </w:r>
      <w:r w:rsidRPr="004F65B9">
        <w:rPr>
          <w:rFonts w:ascii="Arial" w:hAnsi="Arial" w:cs="Arial"/>
          <w:sz w:val="18"/>
          <w:szCs w:val="18"/>
        </w:rPr>
        <w:t>10p zákona o místních poplatcích</w:t>
      </w:r>
    </w:p>
  </w:footnote>
  <w:footnote w:id="7">
    <w:p w:rsidR="002C29A5" w:rsidRDefault="002C29A5" w:rsidP="004F65B9">
      <w:pPr>
        <w:pStyle w:val="Textpoznpodarou"/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8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9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12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Absencí plátce je míněna situace, kdy je osoba poplatníka a plátce totožná (např. vlastník nemovité věci, v níž nemá nikdo bydliště) a jedná tudíž pouze v postavení poplatníka. </w:t>
      </w:r>
    </w:p>
  </w:footnote>
  <w:footnote w:id="13">
    <w:p w:rsidR="002C29A5" w:rsidRPr="004F65B9" w:rsidRDefault="002C29A5" w:rsidP="00A7220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F65B9">
        <w:rPr>
          <w:rStyle w:val="Znakapoznpodarou"/>
          <w:rFonts w:ascii="Arial" w:hAnsi="Arial" w:cs="Arial"/>
          <w:sz w:val="18"/>
          <w:szCs w:val="18"/>
        </w:rPr>
        <w:footnoteRef/>
      </w:r>
      <w:r w:rsidRPr="004F65B9">
        <w:rPr>
          <w:rFonts w:ascii="Arial" w:hAnsi="Arial" w:cs="Arial"/>
          <w:sz w:val="18"/>
          <w:szCs w:val="18"/>
        </w:rPr>
        <w:t xml:space="preserve"> § 10k ve spojení s § 10o odst. 2 zákona o místních poplatcích</w:t>
      </w:r>
    </w:p>
  </w:footnote>
  <w:footnote w:id="14">
    <w:p w:rsidR="002C29A5" w:rsidRPr="00064B87" w:rsidRDefault="002C29A5" w:rsidP="00064B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64B87">
        <w:rPr>
          <w:rStyle w:val="Znakapoznpodarou"/>
          <w:rFonts w:ascii="Arial" w:hAnsi="Arial" w:cs="Arial"/>
          <w:sz w:val="18"/>
          <w:szCs w:val="18"/>
        </w:rPr>
        <w:footnoteRef/>
      </w:r>
      <w:r w:rsidR="00064B87" w:rsidRPr="00064B87">
        <w:rPr>
          <w:rFonts w:ascii="Arial" w:hAnsi="Arial" w:cs="Arial"/>
          <w:sz w:val="18"/>
          <w:szCs w:val="18"/>
        </w:rPr>
        <w:t xml:space="preserve"> </w:t>
      </w:r>
      <w:r w:rsidRPr="00064B87">
        <w:rPr>
          <w:rFonts w:ascii="Arial" w:hAnsi="Arial" w:cs="Arial"/>
          <w:sz w:val="18"/>
          <w:szCs w:val="18"/>
        </w:rPr>
        <w:t>§ 10m ve spojení s § 10o odst. 2 zákona o místních poplatcích</w:t>
      </w:r>
    </w:p>
  </w:footnote>
  <w:footnote w:id="15">
    <w:p w:rsidR="002C29A5" w:rsidRPr="00064B87" w:rsidRDefault="002C29A5" w:rsidP="00064B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64B87">
        <w:rPr>
          <w:rStyle w:val="Znakapoznpodarou"/>
          <w:rFonts w:ascii="Arial" w:hAnsi="Arial" w:cs="Arial"/>
          <w:sz w:val="18"/>
          <w:szCs w:val="18"/>
        </w:rPr>
        <w:footnoteRef/>
      </w:r>
      <w:r w:rsidRPr="00064B87">
        <w:rPr>
          <w:rFonts w:ascii="Arial" w:hAnsi="Arial" w:cs="Arial"/>
          <w:sz w:val="18"/>
          <w:szCs w:val="18"/>
        </w:rPr>
        <w:t xml:space="preserve"> § 11 odst. 4 věta třetí zákona o místních poplatcích</w:t>
      </w:r>
    </w:p>
    <w:p w:rsidR="00A72201" w:rsidRPr="00064B87" w:rsidRDefault="00064B87" w:rsidP="00064B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64B87">
        <w:rPr>
          <w:rFonts w:ascii="Arial" w:hAnsi="Arial" w:cs="Arial"/>
          <w:sz w:val="18"/>
          <w:szCs w:val="18"/>
          <w:vertAlign w:val="superscript"/>
        </w:rPr>
        <w:t xml:space="preserve">16 </w:t>
      </w:r>
      <w:r w:rsidRPr="00064B87">
        <w:rPr>
          <w:rFonts w:ascii="Arial" w:hAnsi="Arial" w:cs="Arial"/>
          <w:sz w:val="18"/>
          <w:szCs w:val="18"/>
        </w:rPr>
        <w:t>§ 10q zákona o místních poplatcích</w:t>
      </w:r>
    </w:p>
    <w:p w:rsidR="00064B87" w:rsidRPr="00064B87" w:rsidRDefault="00064B87" w:rsidP="00064B8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64B87">
        <w:rPr>
          <w:rFonts w:ascii="Arial" w:hAnsi="Arial" w:cs="Arial"/>
          <w:sz w:val="18"/>
          <w:szCs w:val="18"/>
          <w:vertAlign w:val="superscript"/>
        </w:rPr>
        <w:t>17</w:t>
      </w:r>
      <w:r w:rsidRPr="00064B87">
        <w:rPr>
          <w:rFonts w:ascii="Arial" w:hAnsi="Arial" w:cs="Arial"/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ADF35C0"/>
    <w:multiLevelType w:val="hybridMultilevel"/>
    <w:tmpl w:val="8E4C88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B5B48D8"/>
    <w:multiLevelType w:val="hybridMultilevel"/>
    <w:tmpl w:val="09CE7B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5"/>
  </w:num>
  <w:num w:numId="3">
    <w:abstractNumId w:val="13"/>
  </w:num>
  <w:num w:numId="4">
    <w:abstractNumId w:val="21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24"/>
  </w:num>
  <w:num w:numId="12">
    <w:abstractNumId w:val="12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3"/>
  </w:num>
  <w:num w:numId="18">
    <w:abstractNumId w:val="25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6"/>
  </w:num>
  <w:num w:numId="23">
    <w:abstractNumId w:val="10"/>
  </w:num>
  <w:num w:numId="24">
    <w:abstractNumId w:val="4"/>
  </w:num>
  <w:num w:numId="25">
    <w:abstractNumId w:val="19"/>
  </w:num>
  <w:num w:numId="26">
    <w:abstractNumId w:val="16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54B"/>
    <w:rsid w:val="00010821"/>
    <w:rsid w:val="00021120"/>
    <w:rsid w:val="00022022"/>
    <w:rsid w:val="00022415"/>
    <w:rsid w:val="000434AA"/>
    <w:rsid w:val="00045CE7"/>
    <w:rsid w:val="00064B87"/>
    <w:rsid w:val="00066447"/>
    <w:rsid w:val="00075321"/>
    <w:rsid w:val="00080378"/>
    <w:rsid w:val="00084808"/>
    <w:rsid w:val="000854CF"/>
    <w:rsid w:val="000A50EF"/>
    <w:rsid w:val="000A6592"/>
    <w:rsid w:val="000B129B"/>
    <w:rsid w:val="000C0F65"/>
    <w:rsid w:val="000C2AF7"/>
    <w:rsid w:val="000D2EFA"/>
    <w:rsid w:val="000D3EF3"/>
    <w:rsid w:val="000E3682"/>
    <w:rsid w:val="001042D8"/>
    <w:rsid w:val="0013111D"/>
    <w:rsid w:val="00140D59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A3841"/>
    <w:rsid w:val="001B6EE1"/>
    <w:rsid w:val="001C1DD6"/>
    <w:rsid w:val="001C2A9E"/>
    <w:rsid w:val="001D3073"/>
    <w:rsid w:val="001D37FF"/>
    <w:rsid w:val="001F38E7"/>
    <w:rsid w:val="001F6F8A"/>
    <w:rsid w:val="0021473C"/>
    <w:rsid w:val="00222D56"/>
    <w:rsid w:val="00223438"/>
    <w:rsid w:val="00226CC1"/>
    <w:rsid w:val="0028659B"/>
    <w:rsid w:val="00292848"/>
    <w:rsid w:val="002B16AA"/>
    <w:rsid w:val="002C29A5"/>
    <w:rsid w:val="002C5676"/>
    <w:rsid w:val="002D746E"/>
    <w:rsid w:val="002D758D"/>
    <w:rsid w:val="002F2820"/>
    <w:rsid w:val="002F3690"/>
    <w:rsid w:val="00301235"/>
    <w:rsid w:val="00306740"/>
    <w:rsid w:val="00344C33"/>
    <w:rsid w:val="00355AB2"/>
    <w:rsid w:val="0036277E"/>
    <w:rsid w:val="00393CBF"/>
    <w:rsid w:val="003A11CB"/>
    <w:rsid w:val="003C2E4D"/>
    <w:rsid w:val="003C33CA"/>
    <w:rsid w:val="003C52D8"/>
    <w:rsid w:val="003C76C7"/>
    <w:rsid w:val="003E667D"/>
    <w:rsid w:val="003E6E0F"/>
    <w:rsid w:val="003F6866"/>
    <w:rsid w:val="00405829"/>
    <w:rsid w:val="0040678C"/>
    <w:rsid w:val="00410127"/>
    <w:rsid w:val="00424D0D"/>
    <w:rsid w:val="00437B04"/>
    <w:rsid w:val="00456537"/>
    <w:rsid w:val="004612ED"/>
    <w:rsid w:val="00475B90"/>
    <w:rsid w:val="00485FB8"/>
    <w:rsid w:val="004B3FDB"/>
    <w:rsid w:val="004C6D5E"/>
    <w:rsid w:val="004D193E"/>
    <w:rsid w:val="004D2138"/>
    <w:rsid w:val="004D569D"/>
    <w:rsid w:val="004E69BE"/>
    <w:rsid w:val="004F65B9"/>
    <w:rsid w:val="00532645"/>
    <w:rsid w:val="005377A3"/>
    <w:rsid w:val="005401C2"/>
    <w:rsid w:val="00550772"/>
    <w:rsid w:val="00554630"/>
    <w:rsid w:val="00562BCA"/>
    <w:rsid w:val="005A4755"/>
    <w:rsid w:val="005A4B6F"/>
    <w:rsid w:val="005D6D05"/>
    <w:rsid w:val="005E276F"/>
    <w:rsid w:val="00602F32"/>
    <w:rsid w:val="00625D5A"/>
    <w:rsid w:val="00637124"/>
    <w:rsid w:val="00643062"/>
    <w:rsid w:val="006722CE"/>
    <w:rsid w:val="006735FA"/>
    <w:rsid w:val="006819E2"/>
    <w:rsid w:val="00695CE0"/>
    <w:rsid w:val="00696A21"/>
    <w:rsid w:val="006A0BD6"/>
    <w:rsid w:val="006B2C13"/>
    <w:rsid w:val="006B4923"/>
    <w:rsid w:val="006C026A"/>
    <w:rsid w:val="006C340D"/>
    <w:rsid w:val="006E07E2"/>
    <w:rsid w:val="006E2C67"/>
    <w:rsid w:val="006E757F"/>
    <w:rsid w:val="006F2373"/>
    <w:rsid w:val="0070391C"/>
    <w:rsid w:val="0070419E"/>
    <w:rsid w:val="0071056C"/>
    <w:rsid w:val="00726555"/>
    <w:rsid w:val="00731F84"/>
    <w:rsid w:val="00732655"/>
    <w:rsid w:val="007427F9"/>
    <w:rsid w:val="0076394F"/>
    <w:rsid w:val="007705AB"/>
    <w:rsid w:val="00775B7F"/>
    <w:rsid w:val="00785E7B"/>
    <w:rsid w:val="007915A3"/>
    <w:rsid w:val="007A2CAA"/>
    <w:rsid w:val="007C1632"/>
    <w:rsid w:val="007F46C6"/>
    <w:rsid w:val="00800494"/>
    <w:rsid w:val="00800826"/>
    <w:rsid w:val="00813E6D"/>
    <w:rsid w:val="00820D9B"/>
    <w:rsid w:val="00821ABE"/>
    <w:rsid w:val="00823FD4"/>
    <w:rsid w:val="00825FEE"/>
    <w:rsid w:val="00827238"/>
    <w:rsid w:val="00863944"/>
    <w:rsid w:val="00875723"/>
    <w:rsid w:val="008959F8"/>
    <w:rsid w:val="00897A1F"/>
    <w:rsid w:val="008A20E1"/>
    <w:rsid w:val="008C0ED6"/>
    <w:rsid w:val="008D3E8C"/>
    <w:rsid w:val="008D64F2"/>
    <w:rsid w:val="008D78A9"/>
    <w:rsid w:val="008F0FF6"/>
    <w:rsid w:val="008F56C8"/>
    <w:rsid w:val="00900433"/>
    <w:rsid w:val="0090264B"/>
    <w:rsid w:val="00915BA8"/>
    <w:rsid w:val="0092489A"/>
    <w:rsid w:val="009272B3"/>
    <w:rsid w:val="009322CF"/>
    <w:rsid w:val="0093285F"/>
    <w:rsid w:val="00942E81"/>
    <w:rsid w:val="00962E10"/>
    <w:rsid w:val="00964C29"/>
    <w:rsid w:val="00965132"/>
    <w:rsid w:val="009722D5"/>
    <w:rsid w:val="00977574"/>
    <w:rsid w:val="00996EB1"/>
    <w:rsid w:val="009A6F49"/>
    <w:rsid w:val="009B0243"/>
    <w:rsid w:val="009E599B"/>
    <w:rsid w:val="009F3ED2"/>
    <w:rsid w:val="00A06C48"/>
    <w:rsid w:val="00A13001"/>
    <w:rsid w:val="00A373CD"/>
    <w:rsid w:val="00A71ED8"/>
    <w:rsid w:val="00A72201"/>
    <w:rsid w:val="00A7354B"/>
    <w:rsid w:val="00A76424"/>
    <w:rsid w:val="00A862AA"/>
    <w:rsid w:val="00A91AA2"/>
    <w:rsid w:val="00A92DB0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37595"/>
    <w:rsid w:val="00B43D74"/>
    <w:rsid w:val="00B57F38"/>
    <w:rsid w:val="00B613FA"/>
    <w:rsid w:val="00B67650"/>
    <w:rsid w:val="00B73B50"/>
    <w:rsid w:val="00B907E7"/>
    <w:rsid w:val="00B92593"/>
    <w:rsid w:val="00B92A4F"/>
    <w:rsid w:val="00BC0DB8"/>
    <w:rsid w:val="00BC3160"/>
    <w:rsid w:val="00BC4E80"/>
    <w:rsid w:val="00BD3AAF"/>
    <w:rsid w:val="00BE4C9D"/>
    <w:rsid w:val="00C369B4"/>
    <w:rsid w:val="00C449AC"/>
    <w:rsid w:val="00C50DFF"/>
    <w:rsid w:val="00C511B7"/>
    <w:rsid w:val="00C519EB"/>
    <w:rsid w:val="00C555AD"/>
    <w:rsid w:val="00C6109B"/>
    <w:rsid w:val="00C708E7"/>
    <w:rsid w:val="00C71BDF"/>
    <w:rsid w:val="00CA15F7"/>
    <w:rsid w:val="00CA3D2D"/>
    <w:rsid w:val="00CC4F92"/>
    <w:rsid w:val="00CD0CFA"/>
    <w:rsid w:val="00CD5CE6"/>
    <w:rsid w:val="00CE5309"/>
    <w:rsid w:val="00CF5199"/>
    <w:rsid w:val="00CF5472"/>
    <w:rsid w:val="00D022AA"/>
    <w:rsid w:val="00D02C10"/>
    <w:rsid w:val="00D03E3F"/>
    <w:rsid w:val="00D149FD"/>
    <w:rsid w:val="00D3304E"/>
    <w:rsid w:val="00D3621E"/>
    <w:rsid w:val="00D42F79"/>
    <w:rsid w:val="00D62CD6"/>
    <w:rsid w:val="00D860C8"/>
    <w:rsid w:val="00DB5911"/>
    <w:rsid w:val="00DC240A"/>
    <w:rsid w:val="00DD65A1"/>
    <w:rsid w:val="00DE02C1"/>
    <w:rsid w:val="00DF6244"/>
    <w:rsid w:val="00E11BD1"/>
    <w:rsid w:val="00E258C7"/>
    <w:rsid w:val="00E46ED0"/>
    <w:rsid w:val="00E60D36"/>
    <w:rsid w:val="00E65F2D"/>
    <w:rsid w:val="00E7349B"/>
    <w:rsid w:val="00E83F0F"/>
    <w:rsid w:val="00E93213"/>
    <w:rsid w:val="00E95CC5"/>
    <w:rsid w:val="00EC13B3"/>
    <w:rsid w:val="00ED4B74"/>
    <w:rsid w:val="00EE3796"/>
    <w:rsid w:val="00EE57BE"/>
    <w:rsid w:val="00EF253E"/>
    <w:rsid w:val="00F04CD9"/>
    <w:rsid w:val="00F1687E"/>
    <w:rsid w:val="00F17E98"/>
    <w:rsid w:val="00F2418E"/>
    <w:rsid w:val="00F24A1E"/>
    <w:rsid w:val="00F41DED"/>
    <w:rsid w:val="00F4565F"/>
    <w:rsid w:val="00F632A9"/>
    <w:rsid w:val="00F7139C"/>
    <w:rsid w:val="00F716C9"/>
    <w:rsid w:val="00F76CE6"/>
    <w:rsid w:val="00F96573"/>
    <w:rsid w:val="00FA0A25"/>
    <w:rsid w:val="00FA1129"/>
    <w:rsid w:val="00FA6088"/>
    <w:rsid w:val="00FB02C9"/>
    <w:rsid w:val="00FB319D"/>
    <w:rsid w:val="00FB4C7C"/>
    <w:rsid w:val="00FC13AB"/>
    <w:rsid w:val="00FD55B9"/>
    <w:rsid w:val="00FD7BAF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C53D9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5CE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695CE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Textparagrafu">
    <w:name w:val="Text paragrafu"/>
    <w:basedOn w:val="Normln"/>
    <w:rsid w:val="00695CE0"/>
    <w:pPr>
      <w:autoSpaceDE w:val="0"/>
      <w:autoSpaceDN w:val="0"/>
      <w:spacing w:before="240"/>
      <w:ind w:firstLine="425"/>
      <w:jc w:val="both"/>
    </w:pPr>
  </w:style>
  <w:style w:type="paragraph" w:styleId="Zkladntextodsazen">
    <w:name w:val="Body Text Indent"/>
    <w:basedOn w:val="Normln"/>
    <w:link w:val="ZkladntextodsazenChar"/>
    <w:rsid w:val="002C29A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2C29A5"/>
    <w:rPr>
      <w:sz w:val="24"/>
      <w:szCs w:val="24"/>
    </w:rPr>
  </w:style>
  <w:style w:type="paragraph" w:customStyle="1" w:styleId="Default">
    <w:name w:val="Default"/>
    <w:rsid w:val="002C29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56C3-6665-4CB7-B8A1-66DE6B04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817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Pavla Kroupová</cp:lastModifiedBy>
  <cp:revision>3</cp:revision>
  <cp:lastPrinted>2023-07-28T12:54:00Z</cp:lastPrinted>
  <dcterms:created xsi:type="dcterms:W3CDTF">2023-10-19T11:13:00Z</dcterms:created>
  <dcterms:modified xsi:type="dcterms:W3CDTF">2023-10-19T11:14:00Z</dcterms:modified>
</cp:coreProperties>
</file>