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592" w:rsidRDefault="00B33592" w:rsidP="00B36958">
      <w:pPr>
        <w:pStyle w:val="Zpat"/>
        <w:keepLines w:val="0"/>
        <w:tabs>
          <w:tab w:val="clear" w:pos="4320"/>
          <w:tab w:val="clear" w:pos="8640"/>
        </w:tabs>
        <w:spacing w:line="360" w:lineRule="auto"/>
        <w:jc w:val="center"/>
      </w:pPr>
    </w:p>
    <w:p w:rsidR="00B33592" w:rsidRDefault="00B33592" w:rsidP="00570D58">
      <w:pPr>
        <w:pStyle w:val="Zpat"/>
        <w:keepLines w:val="0"/>
        <w:tabs>
          <w:tab w:val="clear" w:pos="4320"/>
          <w:tab w:val="clear" w:pos="8640"/>
        </w:tabs>
        <w:spacing w:line="360" w:lineRule="auto"/>
      </w:pPr>
    </w:p>
    <w:p w:rsidR="006566DA" w:rsidRDefault="006566DA" w:rsidP="006566DA">
      <w:pPr>
        <w:pStyle w:val="Nadpis2"/>
        <w:numPr>
          <w:ilvl w:val="0"/>
          <w:numId w:val="0"/>
        </w:numPr>
        <w:spacing w:line="280" w:lineRule="atLeast"/>
        <w:jc w:val="center"/>
        <w:rPr>
          <w:b w:val="0"/>
          <w:spacing w:val="40"/>
          <w:sz w:val="32"/>
          <w:szCs w:val="32"/>
        </w:rPr>
      </w:pPr>
      <w:r>
        <w:fldChar w:fldCharType="begin"/>
      </w:r>
      <w:r>
        <w:instrText xml:space="preserve"> INCLUDEPICTURE "https://upload.wikimedia.org/wikipedia/commons/thumb/a/aa/Nedakonice%2C_znak.jpg/431px-Nedakonice%2C_znak.jpg"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bor:Nedakonice, znak.jpg – Wikipedie" style="width:73.2pt;height:81.6pt">
            <v:imagedata r:id="rId7" r:href="rId8"/>
          </v:shape>
        </w:pict>
      </w:r>
      <w:r>
        <w:fldChar w:fldCharType="end"/>
      </w:r>
    </w:p>
    <w:p w:rsidR="006566DA" w:rsidRDefault="006566DA" w:rsidP="006566DA">
      <w:pPr>
        <w:spacing w:after="120"/>
        <w:rPr>
          <w:rFonts w:ascii="Arial" w:hAnsi="Arial" w:cs="Arial"/>
          <w:b/>
          <w:sz w:val="22"/>
          <w:szCs w:val="22"/>
        </w:rPr>
      </w:pPr>
    </w:p>
    <w:p w:rsidR="006566DA" w:rsidRDefault="006566DA" w:rsidP="006566DA">
      <w:pPr>
        <w:pStyle w:val="Zkladntext"/>
        <w:spacing w:after="0"/>
        <w:jc w:val="center"/>
        <w:rPr>
          <w:rFonts w:ascii="Arial" w:hAnsi="Arial" w:cs="Arial"/>
          <w:b/>
          <w:color w:val="000000"/>
          <w:sz w:val="28"/>
          <w:szCs w:val="28"/>
        </w:rPr>
      </w:pPr>
      <w:r>
        <w:rPr>
          <w:rFonts w:ascii="Arial" w:hAnsi="Arial" w:cs="Arial"/>
          <w:b/>
          <w:color w:val="000000"/>
          <w:sz w:val="28"/>
          <w:szCs w:val="28"/>
        </w:rPr>
        <w:t>OBEC NEDAKONICE</w:t>
      </w:r>
    </w:p>
    <w:p w:rsidR="006566DA" w:rsidRDefault="006566DA" w:rsidP="006566DA">
      <w:pPr>
        <w:pStyle w:val="NormlnIMP"/>
        <w:spacing w:after="60" w:line="240" w:lineRule="auto"/>
        <w:jc w:val="center"/>
        <w:rPr>
          <w:rFonts w:ascii="Arial" w:hAnsi="Arial" w:cs="Arial"/>
          <w:b/>
          <w:color w:val="000000"/>
          <w:sz w:val="22"/>
          <w:szCs w:val="22"/>
        </w:rPr>
      </w:pPr>
      <w:r>
        <w:rPr>
          <w:rFonts w:ascii="Arial" w:hAnsi="Arial" w:cs="Arial"/>
          <w:b/>
          <w:color w:val="000000"/>
          <w:sz w:val="22"/>
          <w:szCs w:val="22"/>
        </w:rPr>
        <w:t>Zastupitelstvo obce Nedakonice</w:t>
      </w:r>
    </w:p>
    <w:p w:rsidR="006566DA" w:rsidRDefault="006566DA" w:rsidP="006566DA">
      <w:pPr>
        <w:pStyle w:val="NormlnIMP"/>
        <w:spacing w:after="120" w:line="240" w:lineRule="auto"/>
        <w:jc w:val="center"/>
        <w:rPr>
          <w:rFonts w:ascii="Arial" w:hAnsi="Arial" w:cs="Arial"/>
          <w:b/>
          <w:color w:val="000000"/>
          <w:sz w:val="22"/>
          <w:szCs w:val="22"/>
        </w:rPr>
      </w:pPr>
      <w:r>
        <w:rPr>
          <w:rFonts w:ascii="Arial" w:hAnsi="Arial" w:cs="Arial"/>
          <w:b/>
          <w:sz w:val="22"/>
          <w:szCs w:val="22"/>
        </w:rPr>
        <w:t xml:space="preserve">Obecně závazná vyhláška obce Nedakonice č. </w:t>
      </w:r>
      <w:r w:rsidR="008B4D4D">
        <w:rPr>
          <w:rFonts w:ascii="Arial" w:hAnsi="Arial" w:cs="Arial"/>
          <w:b/>
          <w:sz w:val="22"/>
          <w:szCs w:val="22"/>
        </w:rPr>
        <w:t>4</w:t>
      </w:r>
      <w:r>
        <w:rPr>
          <w:rFonts w:ascii="Arial" w:hAnsi="Arial" w:cs="Arial"/>
          <w:b/>
          <w:sz w:val="22"/>
          <w:szCs w:val="22"/>
        </w:rPr>
        <w:t>/202</w:t>
      </w:r>
      <w:r w:rsidR="004F2A1D">
        <w:rPr>
          <w:rFonts w:ascii="Arial" w:hAnsi="Arial" w:cs="Arial"/>
          <w:b/>
          <w:sz w:val="22"/>
          <w:szCs w:val="22"/>
        </w:rPr>
        <w:t>2</w:t>
      </w:r>
      <w:r>
        <w:rPr>
          <w:rFonts w:ascii="Arial" w:hAnsi="Arial" w:cs="Arial"/>
          <w:b/>
          <w:sz w:val="22"/>
          <w:szCs w:val="22"/>
        </w:rPr>
        <w:t>,</w:t>
      </w:r>
    </w:p>
    <w:p w:rsidR="006566DA" w:rsidRPr="00524E9E" w:rsidRDefault="006566DA" w:rsidP="006566DA">
      <w:pPr>
        <w:keepNext w:val="0"/>
        <w:keepLines w:val="0"/>
        <w:spacing w:after="240"/>
        <w:jc w:val="center"/>
        <w:rPr>
          <w:rFonts w:ascii="Arial" w:hAnsi="Arial" w:cs="Arial"/>
          <w:b/>
        </w:rPr>
      </w:pPr>
      <w:r>
        <w:rPr>
          <w:rFonts w:ascii="Arial" w:hAnsi="Arial" w:cs="Arial"/>
          <w:b/>
        </w:rPr>
        <w:t>o nočním klidu</w:t>
      </w:r>
    </w:p>
    <w:p w:rsidR="00D324AD" w:rsidRPr="00252B0B" w:rsidRDefault="00D324AD" w:rsidP="006566DA">
      <w:pPr>
        <w:keepNext w:val="0"/>
        <w:spacing w:after="120"/>
      </w:pPr>
      <w:r w:rsidRPr="00252B0B">
        <w:t>Zastupitelstvo obce Nedakonice se na svém zasedání dne</w:t>
      </w:r>
      <w:r w:rsidR="003440B4" w:rsidRPr="00252B0B">
        <w:t xml:space="preserve"> </w:t>
      </w:r>
      <w:r w:rsidR="00444E79" w:rsidRPr="00252B0B">
        <w:t>1</w:t>
      </w:r>
      <w:r w:rsidR="004F2A1D">
        <w:t>5</w:t>
      </w:r>
      <w:r w:rsidR="003440B4" w:rsidRPr="00252B0B">
        <w:t>.</w:t>
      </w:r>
      <w:r w:rsidR="008B4D4D">
        <w:t xml:space="preserve"> </w:t>
      </w:r>
      <w:r w:rsidRPr="00252B0B">
        <w:t>12.</w:t>
      </w:r>
      <w:r w:rsidR="008B4D4D">
        <w:t xml:space="preserve"> </w:t>
      </w:r>
      <w:r w:rsidRPr="00252B0B">
        <w:t>20</w:t>
      </w:r>
      <w:r w:rsidR="003B237B" w:rsidRPr="00252B0B">
        <w:t>2</w:t>
      </w:r>
      <w:r w:rsidR="004F2A1D">
        <w:t>2</w:t>
      </w:r>
      <w:r w:rsidRPr="00252B0B">
        <w:t xml:space="preserve"> usnesením</w:t>
      </w:r>
      <w:r w:rsidR="008B4D4D">
        <w:br/>
      </w:r>
      <w:r w:rsidRPr="00252B0B">
        <w:t>č.</w:t>
      </w:r>
      <w:r w:rsidR="008B4D4D">
        <w:t xml:space="preserve"> 3-7</w:t>
      </w:r>
      <w:r w:rsidR="004F2A1D">
        <w:t>/</w:t>
      </w:r>
      <w:r w:rsidR="00D87784" w:rsidRPr="00252B0B">
        <w:rPr>
          <w:b/>
        </w:rPr>
        <w:t>ZO/20</w:t>
      </w:r>
      <w:r w:rsidR="003B237B" w:rsidRPr="00252B0B">
        <w:rPr>
          <w:b/>
        </w:rPr>
        <w:t>2</w:t>
      </w:r>
      <w:r w:rsidR="004F2A1D">
        <w:rPr>
          <w:b/>
        </w:rPr>
        <w:t>2</w:t>
      </w:r>
      <w:r w:rsidR="00444E79" w:rsidRPr="00252B0B">
        <w:t xml:space="preserve"> </w:t>
      </w:r>
      <w:r w:rsidRPr="00252B0B">
        <w:t>usneslo vydat na základě ustanovení § 10 písm. d) a ustanovení § 84 odst. 2 písm. h) zákona č. 128/2000 Sb., o obcích (obecní zřízení), ve znění pozdějších předpi</w:t>
      </w:r>
      <w:r w:rsidR="00FE42D0" w:rsidRPr="00252B0B">
        <w:t>sů, a na základě ustanovení § 5 odst. 6 zákona č. 251/2016</w:t>
      </w:r>
      <w:r w:rsidRPr="00252B0B">
        <w:t xml:space="preserve"> Sb., o </w:t>
      </w:r>
      <w:r w:rsidR="00FE42D0" w:rsidRPr="00252B0B">
        <w:t xml:space="preserve">některých </w:t>
      </w:r>
      <w:r w:rsidRPr="00252B0B">
        <w:t>přestupcích</w:t>
      </w:r>
      <w:r w:rsidR="00FE42D0" w:rsidRPr="00252B0B">
        <w:t xml:space="preserve">, </w:t>
      </w:r>
      <w:r w:rsidRPr="00252B0B">
        <w:t>tuto obecně z</w:t>
      </w:r>
      <w:r w:rsidRPr="00252B0B">
        <w:t>á</w:t>
      </w:r>
      <w:r w:rsidRPr="00252B0B">
        <w:t>vaznou vyhlášku:</w:t>
      </w:r>
    </w:p>
    <w:p w:rsidR="00D324AD" w:rsidRDefault="00D324AD" w:rsidP="006566DA">
      <w:pPr>
        <w:keepNext w:val="0"/>
        <w:spacing w:before="360"/>
        <w:jc w:val="center"/>
        <w:rPr>
          <w:rFonts w:ascii="Arial" w:hAnsi="Arial" w:cs="Arial"/>
          <w:b/>
          <w:sz w:val="22"/>
          <w:szCs w:val="22"/>
        </w:rPr>
      </w:pPr>
      <w:r>
        <w:rPr>
          <w:rFonts w:ascii="Arial" w:hAnsi="Arial" w:cs="Arial"/>
          <w:b/>
          <w:sz w:val="22"/>
          <w:szCs w:val="22"/>
        </w:rPr>
        <w:t>Čl. 1</w:t>
      </w:r>
    </w:p>
    <w:p w:rsidR="00D324AD" w:rsidRDefault="00D324AD" w:rsidP="006566DA">
      <w:pPr>
        <w:keepNext w:val="0"/>
        <w:spacing w:before="120" w:after="120"/>
        <w:jc w:val="center"/>
        <w:rPr>
          <w:rFonts w:ascii="Arial" w:hAnsi="Arial" w:cs="Arial"/>
          <w:b/>
          <w:sz w:val="22"/>
          <w:szCs w:val="22"/>
        </w:rPr>
      </w:pPr>
      <w:r>
        <w:rPr>
          <w:rFonts w:ascii="Arial" w:hAnsi="Arial" w:cs="Arial"/>
          <w:b/>
          <w:sz w:val="22"/>
          <w:szCs w:val="22"/>
        </w:rPr>
        <w:t xml:space="preserve">Předmět </w:t>
      </w:r>
    </w:p>
    <w:p w:rsidR="00D324AD" w:rsidRPr="00252B0B" w:rsidRDefault="00D324AD" w:rsidP="006566DA">
      <w:pPr>
        <w:keepNext w:val="0"/>
        <w:spacing w:after="120"/>
      </w:pPr>
      <w:r w:rsidRPr="00252B0B">
        <w:t>Předmětem této obecně závazné vyhlášky je stanovení výjimečných případů, při nichž je doba nočn</w:t>
      </w:r>
      <w:r w:rsidR="00135CD5" w:rsidRPr="00252B0B">
        <w:t>ího klidu vymezena dobou kratší.</w:t>
      </w:r>
    </w:p>
    <w:p w:rsidR="00D324AD" w:rsidRDefault="00D324AD" w:rsidP="006566DA">
      <w:pPr>
        <w:keepNext w:val="0"/>
        <w:spacing w:before="360"/>
        <w:jc w:val="center"/>
        <w:rPr>
          <w:rFonts w:ascii="Arial" w:hAnsi="Arial" w:cs="Arial"/>
          <w:b/>
          <w:sz w:val="22"/>
          <w:szCs w:val="22"/>
        </w:rPr>
      </w:pPr>
      <w:r>
        <w:rPr>
          <w:rFonts w:ascii="Arial" w:hAnsi="Arial" w:cs="Arial"/>
          <w:b/>
          <w:sz w:val="22"/>
          <w:szCs w:val="22"/>
        </w:rPr>
        <w:t>Čl. 2</w:t>
      </w:r>
    </w:p>
    <w:p w:rsidR="00D324AD" w:rsidRDefault="00D324AD" w:rsidP="006566DA">
      <w:pPr>
        <w:keepNext w:val="0"/>
        <w:spacing w:before="120" w:after="120"/>
        <w:jc w:val="center"/>
        <w:rPr>
          <w:rFonts w:ascii="Arial" w:hAnsi="Arial" w:cs="Arial"/>
          <w:b/>
          <w:sz w:val="22"/>
          <w:szCs w:val="22"/>
        </w:rPr>
      </w:pPr>
      <w:r>
        <w:rPr>
          <w:rFonts w:ascii="Arial" w:hAnsi="Arial" w:cs="Arial"/>
          <w:b/>
          <w:sz w:val="22"/>
          <w:szCs w:val="22"/>
        </w:rPr>
        <w:t>Doba nočního klidu</w:t>
      </w:r>
    </w:p>
    <w:p w:rsidR="00D324AD" w:rsidRPr="00252B0B" w:rsidRDefault="00D324AD" w:rsidP="006566DA">
      <w:pPr>
        <w:keepNext w:val="0"/>
        <w:spacing w:after="120"/>
      </w:pPr>
      <w:r w:rsidRPr="00252B0B">
        <w:t>Dobou nočního klidu se rozumí doba od 22. do 6. hodiny.</w:t>
      </w:r>
      <w:r w:rsidRPr="00252B0B">
        <w:rPr>
          <w:rStyle w:val="Znakapoznpodarou"/>
        </w:rPr>
        <w:footnoteReference w:id="1"/>
      </w:r>
      <w:r w:rsidRPr="00252B0B">
        <w:t xml:space="preserve"> </w:t>
      </w:r>
    </w:p>
    <w:p w:rsidR="00D324AD" w:rsidRDefault="00D324AD" w:rsidP="006566DA">
      <w:pPr>
        <w:keepNext w:val="0"/>
        <w:spacing w:before="360"/>
        <w:jc w:val="center"/>
        <w:rPr>
          <w:rFonts w:ascii="Arial" w:hAnsi="Arial" w:cs="Arial"/>
          <w:b/>
          <w:sz w:val="22"/>
          <w:szCs w:val="22"/>
        </w:rPr>
      </w:pPr>
      <w:r>
        <w:rPr>
          <w:rFonts w:ascii="Arial" w:hAnsi="Arial" w:cs="Arial"/>
          <w:b/>
          <w:sz w:val="22"/>
          <w:szCs w:val="22"/>
        </w:rPr>
        <w:t>Čl. 3</w:t>
      </w:r>
    </w:p>
    <w:p w:rsidR="00D324AD" w:rsidRDefault="00D324AD" w:rsidP="006566DA">
      <w:pPr>
        <w:keepNext w:val="0"/>
        <w:spacing w:before="120" w:after="120"/>
        <w:jc w:val="center"/>
        <w:rPr>
          <w:rFonts w:ascii="Arial" w:hAnsi="Arial" w:cs="Arial"/>
          <w:b/>
          <w:sz w:val="22"/>
          <w:szCs w:val="22"/>
        </w:rPr>
      </w:pPr>
      <w:r>
        <w:rPr>
          <w:rFonts w:ascii="Arial" w:hAnsi="Arial" w:cs="Arial"/>
          <w:b/>
          <w:sz w:val="22"/>
          <w:szCs w:val="22"/>
        </w:rPr>
        <w:t xml:space="preserve">Stanovení výjimečných případů, při nichž je doba nočního klidu vymezena dobou kratší </w:t>
      </w:r>
    </w:p>
    <w:p w:rsidR="00D324AD" w:rsidRPr="00252B0B" w:rsidRDefault="00D324AD" w:rsidP="006566DA">
      <w:pPr>
        <w:keepNext w:val="0"/>
        <w:numPr>
          <w:ilvl w:val="0"/>
          <w:numId w:val="50"/>
        </w:numPr>
        <w:tabs>
          <w:tab w:val="clear" w:pos="720"/>
          <w:tab w:val="left" w:pos="360"/>
        </w:tabs>
        <w:spacing w:after="120"/>
        <w:ind w:left="360"/>
      </w:pPr>
      <w:r w:rsidRPr="00252B0B">
        <w:t>Doba nočního klidu se vymezuje od 02:00 do 06:00 hodin, a to v následujících případech:</w:t>
      </w:r>
    </w:p>
    <w:p w:rsidR="00CE16AD" w:rsidRPr="00252B0B" w:rsidRDefault="00CE16AD" w:rsidP="00CE16AD">
      <w:pPr>
        <w:keepNext w:val="0"/>
        <w:numPr>
          <w:ilvl w:val="0"/>
          <w:numId w:val="51"/>
        </w:numPr>
        <w:tabs>
          <w:tab w:val="left" w:pos="284"/>
        </w:tabs>
        <w:spacing w:after="120"/>
      </w:pPr>
      <w:r w:rsidRPr="00252B0B">
        <w:t>v noci z 31. prosince na 1. ledna z důvodu konání oslav příchodu nového roku</w:t>
      </w:r>
      <w:r w:rsidR="006646F4">
        <w:t>,</w:t>
      </w:r>
    </w:p>
    <w:p w:rsidR="003440B4" w:rsidRPr="00252B0B" w:rsidRDefault="00357664" w:rsidP="006566DA">
      <w:pPr>
        <w:keepNext w:val="0"/>
        <w:numPr>
          <w:ilvl w:val="0"/>
          <w:numId w:val="51"/>
        </w:numPr>
        <w:tabs>
          <w:tab w:val="left" w:pos="284"/>
        </w:tabs>
        <w:spacing w:after="120"/>
      </w:pPr>
      <w:r w:rsidRPr="00252B0B">
        <w:t xml:space="preserve">v noci ze </w:t>
      </w:r>
      <w:r w:rsidR="00D324AD" w:rsidRPr="00252B0B">
        <w:t xml:space="preserve">dne </w:t>
      </w:r>
      <w:r w:rsidR="00E00E91" w:rsidRPr="00252B0B">
        <w:t>2</w:t>
      </w:r>
      <w:r w:rsidR="004F2A1D">
        <w:t>8</w:t>
      </w:r>
      <w:r w:rsidR="00D324AD" w:rsidRPr="00252B0B">
        <w:t>.</w:t>
      </w:r>
      <w:r w:rsidR="008B4D4D">
        <w:t xml:space="preserve"> </w:t>
      </w:r>
      <w:r w:rsidR="00D324AD" w:rsidRPr="00252B0B">
        <w:t>0</w:t>
      </w:r>
      <w:r w:rsidR="00E00E91" w:rsidRPr="00252B0B">
        <w:t>1</w:t>
      </w:r>
      <w:r w:rsidR="00D324AD" w:rsidRPr="00252B0B">
        <w:t>.</w:t>
      </w:r>
      <w:r w:rsidR="008B4D4D">
        <w:t xml:space="preserve"> </w:t>
      </w:r>
      <w:r w:rsidR="00D324AD" w:rsidRPr="00252B0B">
        <w:t>20</w:t>
      </w:r>
      <w:r w:rsidR="00444E79" w:rsidRPr="00252B0B">
        <w:t>2</w:t>
      </w:r>
      <w:r w:rsidR="008A64BA">
        <w:t>3</w:t>
      </w:r>
      <w:r w:rsidR="00D324AD" w:rsidRPr="00252B0B">
        <w:t xml:space="preserve"> </w:t>
      </w:r>
      <w:r w:rsidRPr="00252B0B">
        <w:t xml:space="preserve">na </w:t>
      </w:r>
      <w:r w:rsidR="004F2A1D">
        <w:t>29</w:t>
      </w:r>
      <w:r w:rsidRPr="00252B0B">
        <w:t>.</w:t>
      </w:r>
      <w:r w:rsidR="008B4D4D">
        <w:t xml:space="preserve"> </w:t>
      </w:r>
      <w:r w:rsidRPr="00252B0B">
        <w:t>01.</w:t>
      </w:r>
      <w:r w:rsidR="008B4D4D">
        <w:t xml:space="preserve"> </w:t>
      </w:r>
      <w:r w:rsidRPr="00252B0B">
        <w:t>20</w:t>
      </w:r>
      <w:r w:rsidR="00444E79" w:rsidRPr="00252B0B">
        <w:t>2</w:t>
      </w:r>
      <w:r w:rsidR="008A64BA">
        <w:t>3</w:t>
      </w:r>
      <w:r w:rsidRPr="00252B0B">
        <w:t xml:space="preserve"> </w:t>
      </w:r>
      <w:r w:rsidR="00B94A39">
        <w:t>z důvodu konání tradiční akce „M</w:t>
      </w:r>
      <w:r w:rsidR="00D324AD" w:rsidRPr="00252B0B">
        <w:t>yslivecký ples</w:t>
      </w:r>
      <w:r w:rsidR="00B94A39">
        <w:t>“,</w:t>
      </w:r>
    </w:p>
    <w:p w:rsidR="00380A76" w:rsidRPr="00252B0B" w:rsidRDefault="00380A76" w:rsidP="006566DA">
      <w:pPr>
        <w:keepNext w:val="0"/>
        <w:numPr>
          <w:ilvl w:val="0"/>
          <w:numId w:val="51"/>
        </w:numPr>
        <w:tabs>
          <w:tab w:val="left" w:pos="284"/>
        </w:tabs>
        <w:spacing w:after="120"/>
      </w:pPr>
      <w:r w:rsidRPr="00252B0B">
        <w:t xml:space="preserve">v noci ze dne </w:t>
      </w:r>
      <w:r w:rsidR="004F2A1D">
        <w:t>29</w:t>
      </w:r>
      <w:r w:rsidRPr="00252B0B">
        <w:t>.</w:t>
      </w:r>
      <w:r w:rsidR="008B4D4D">
        <w:t xml:space="preserve"> </w:t>
      </w:r>
      <w:r w:rsidRPr="00252B0B">
        <w:t>0</w:t>
      </w:r>
      <w:r w:rsidR="00E00E91" w:rsidRPr="00252B0B">
        <w:t>4</w:t>
      </w:r>
      <w:r w:rsidRPr="00252B0B">
        <w:t>.</w:t>
      </w:r>
      <w:r w:rsidR="008B4D4D">
        <w:t xml:space="preserve"> </w:t>
      </w:r>
      <w:r w:rsidRPr="00252B0B">
        <w:t>202</w:t>
      </w:r>
      <w:r w:rsidR="008A64BA">
        <w:t>3</w:t>
      </w:r>
      <w:r w:rsidRPr="00252B0B">
        <w:t xml:space="preserve"> na </w:t>
      </w:r>
      <w:r w:rsidR="004F2A1D">
        <w:t>30</w:t>
      </w:r>
      <w:r w:rsidRPr="00252B0B">
        <w:t>.</w:t>
      </w:r>
      <w:r w:rsidR="008B4D4D">
        <w:t xml:space="preserve"> </w:t>
      </w:r>
      <w:r w:rsidRPr="00252B0B">
        <w:t>0</w:t>
      </w:r>
      <w:r w:rsidR="004F2A1D">
        <w:t>4</w:t>
      </w:r>
      <w:r w:rsidRPr="00252B0B">
        <w:t>.</w:t>
      </w:r>
      <w:r w:rsidR="008B4D4D">
        <w:t xml:space="preserve"> </w:t>
      </w:r>
      <w:r w:rsidRPr="00252B0B">
        <w:t>202</w:t>
      </w:r>
      <w:r w:rsidR="008A64BA">
        <w:t>3</w:t>
      </w:r>
      <w:r w:rsidRPr="00252B0B">
        <w:t xml:space="preserve"> </w:t>
      </w:r>
      <w:r w:rsidR="00B94A39">
        <w:t>z důvodu konání tradičních akcí „T</w:t>
      </w:r>
      <w:r w:rsidRPr="00252B0B">
        <w:t>aneční z</w:t>
      </w:r>
      <w:r w:rsidRPr="00252B0B">
        <w:t>á</w:t>
      </w:r>
      <w:r w:rsidRPr="00252B0B">
        <w:t xml:space="preserve">bava </w:t>
      </w:r>
      <w:r w:rsidR="000B1377" w:rsidRPr="00252B0B">
        <w:t>(</w:t>
      </w:r>
      <w:proofErr w:type="gramStart"/>
      <w:r w:rsidR="000B1377" w:rsidRPr="00252B0B">
        <w:t>M</w:t>
      </w:r>
      <w:r w:rsidR="00D62BA9" w:rsidRPr="00252B0B">
        <w:t>RS</w:t>
      </w:r>
      <w:r w:rsidR="000B1377" w:rsidRPr="00252B0B">
        <w:t>, z.s.</w:t>
      </w:r>
      <w:proofErr w:type="gramEnd"/>
      <w:r w:rsidR="000B1377" w:rsidRPr="00252B0B">
        <w:t>, pobočný spolek Nedakon</w:t>
      </w:r>
      <w:r w:rsidR="000B1377" w:rsidRPr="00252B0B">
        <w:t>i</w:t>
      </w:r>
      <w:r w:rsidR="000B1377" w:rsidRPr="00252B0B">
        <w:t>ce)</w:t>
      </w:r>
      <w:r w:rsidR="004D6D0D" w:rsidRPr="00252B0B">
        <w:t>, stavění máje</w:t>
      </w:r>
      <w:r w:rsidR="00B94A39">
        <w:t>,</w:t>
      </w:r>
    </w:p>
    <w:p w:rsidR="00E00E91" w:rsidRDefault="00E00E91" w:rsidP="006566DA">
      <w:pPr>
        <w:keepNext w:val="0"/>
        <w:numPr>
          <w:ilvl w:val="0"/>
          <w:numId w:val="51"/>
        </w:numPr>
        <w:tabs>
          <w:tab w:val="left" w:pos="284"/>
        </w:tabs>
        <w:spacing w:after="120"/>
      </w:pPr>
      <w:r w:rsidRPr="008A64BA">
        <w:t xml:space="preserve">v noci ze dne </w:t>
      </w:r>
      <w:r w:rsidR="008A64BA" w:rsidRPr="008A64BA">
        <w:t>3.</w:t>
      </w:r>
      <w:r w:rsidR="008B4D4D">
        <w:t xml:space="preserve"> </w:t>
      </w:r>
      <w:r w:rsidR="008A64BA" w:rsidRPr="008A64BA">
        <w:t>6</w:t>
      </w:r>
      <w:r w:rsidRPr="008A64BA">
        <w:t>.</w:t>
      </w:r>
      <w:r w:rsidR="008B4D4D">
        <w:t xml:space="preserve"> </w:t>
      </w:r>
      <w:r w:rsidRPr="008A64BA">
        <w:t>202</w:t>
      </w:r>
      <w:r w:rsidR="008A64BA" w:rsidRPr="008A64BA">
        <w:t>3</w:t>
      </w:r>
      <w:r w:rsidRPr="008A64BA">
        <w:t xml:space="preserve"> na </w:t>
      </w:r>
      <w:r w:rsidR="008A64BA" w:rsidRPr="008A64BA">
        <w:t>4.</w:t>
      </w:r>
      <w:r w:rsidR="008B4D4D">
        <w:t xml:space="preserve"> </w:t>
      </w:r>
      <w:r w:rsidR="008A64BA" w:rsidRPr="008A64BA">
        <w:t>6</w:t>
      </w:r>
      <w:r w:rsidRPr="008A64BA">
        <w:t>.</w:t>
      </w:r>
      <w:r w:rsidR="008B4D4D">
        <w:t xml:space="preserve"> </w:t>
      </w:r>
      <w:r w:rsidRPr="008A64BA">
        <w:t>202</w:t>
      </w:r>
      <w:r w:rsidR="008A64BA" w:rsidRPr="008A64BA">
        <w:t>3</w:t>
      </w:r>
      <w:r w:rsidRPr="008A64BA">
        <w:t xml:space="preserve"> </w:t>
      </w:r>
      <w:r w:rsidR="00B94A39" w:rsidRPr="008A64BA">
        <w:t>z důvodu konání tradičních akcí „D</w:t>
      </w:r>
      <w:r w:rsidR="004D6D0D" w:rsidRPr="008A64BA">
        <w:t>ětský den, t</w:t>
      </w:r>
      <w:r w:rsidR="004D6D0D" w:rsidRPr="008A64BA">
        <w:t>a</w:t>
      </w:r>
      <w:r w:rsidR="004D6D0D" w:rsidRPr="008A64BA">
        <w:t>neční zábava, kácení máje</w:t>
      </w:r>
      <w:r w:rsidR="00B94A39" w:rsidRPr="008A64BA">
        <w:t>,</w:t>
      </w:r>
    </w:p>
    <w:p w:rsidR="008A64BA" w:rsidRPr="008A64BA" w:rsidRDefault="008A64BA" w:rsidP="006566DA">
      <w:pPr>
        <w:keepNext w:val="0"/>
        <w:numPr>
          <w:ilvl w:val="0"/>
          <w:numId w:val="51"/>
        </w:numPr>
        <w:tabs>
          <w:tab w:val="left" w:pos="284"/>
        </w:tabs>
        <w:spacing w:after="120"/>
      </w:pPr>
      <w:bookmarkStart w:id="0" w:name="_Ref121833916"/>
      <w:r>
        <w:lastRenderedPageBreak/>
        <w:t>v noci ze soboty na neděli z důvodu konání mimořádné akce „Oslavy 800 let výročí o</w:t>
      </w:r>
      <w:r>
        <w:t>b</w:t>
      </w:r>
      <w:r>
        <w:t>ce“ konané dva víkendy v měsíci červenci a srpnu,</w:t>
      </w:r>
      <w:bookmarkEnd w:id="0"/>
    </w:p>
    <w:p w:rsidR="000B1377" w:rsidRPr="00252B0B" w:rsidRDefault="00357664" w:rsidP="006566DA">
      <w:pPr>
        <w:keepNext w:val="0"/>
        <w:numPr>
          <w:ilvl w:val="0"/>
          <w:numId w:val="51"/>
        </w:numPr>
        <w:tabs>
          <w:tab w:val="left" w:pos="284"/>
        </w:tabs>
        <w:spacing w:after="120"/>
      </w:pPr>
      <w:r w:rsidRPr="00252B0B">
        <w:t xml:space="preserve">v noci ze dne </w:t>
      </w:r>
      <w:r w:rsidR="004F2A1D">
        <w:t>29</w:t>
      </w:r>
      <w:r w:rsidRPr="00252B0B">
        <w:t>.</w:t>
      </w:r>
      <w:r w:rsidR="008B4D4D">
        <w:t xml:space="preserve"> </w:t>
      </w:r>
      <w:r w:rsidRPr="00252B0B">
        <w:t>0</w:t>
      </w:r>
      <w:r w:rsidR="004D6D0D" w:rsidRPr="00252B0B">
        <w:t>7</w:t>
      </w:r>
      <w:r w:rsidRPr="00252B0B">
        <w:t>.</w:t>
      </w:r>
      <w:r w:rsidR="008B4D4D">
        <w:t xml:space="preserve"> </w:t>
      </w:r>
      <w:r w:rsidRPr="00252B0B">
        <w:t>20</w:t>
      </w:r>
      <w:r w:rsidR="00444E79" w:rsidRPr="00252B0B">
        <w:t>2</w:t>
      </w:r>
      <w:r w:rsidR="008A64BA">
        <w:t>3</w:t>
      </w:r>
      <w:r w:rsidRPr="00252B0B">
        <w:t xml:space="preserve"> n</w:t>
      </w:r>
      <w:r w:rsidR="00570D58" w:rsidRPr="00252B0B">
        <w:t xml:space="preserve">a </w:t>
      </w:r>
      <w:r w:rsidR="004D6D0D" w:rsidRPr="00252B0B">
        <w:t>3</w:t>
      </w:r>
      <w:r w:rsidR="004F2A1D">
        <w:t>0</w:t>
      </w:r>
      <w:r w:rsidR="00570D58" w:rsidRPr="00252B0B">
        <w:t>.</w:t>
      </w:r>
      <w:r w:rsidR="008B4D4D">
        <w:t xml:space="preserve"> </w:t>
      </w:r>
      <w:r w:rsidR="00570D58" w:rsidRPr="00252B0B">
        <w:t>0</w:t>
      </w:r>
      <w:r w:rsidR="004D6D0D" w:rsidRPr="00252B0B">
        <w:t>7</w:t>
      </w:r>
      <w:r w:rsidR="00570D58" w:rsidRPr="00252B0B">
        <w:t>.</w:t>
      </w:r>
      <w:r w:rsidR="008B4D4D">
        <w:t xml:space="preserve"> </w:t>
      </w:r>
      <w:r w:rsidR="00570D58" w:rsidRPr="00252B0B">
        <w:t>20</w:t>
      </w:r>
      <w:r w:rsidR="00444E79" w:rsidRPr="00252B0B">
        <w:t>2</w:t>
      </w:r>
      <w:r w:rsidR="008A64BA">
        <w:t>3</w:t>
      </w:r>
      <w:r w:rsidR="00570D58" w:rsidRPr="00252B0B">
        <w:t xml:space="preserve"> </w:t>
      </w:r>
      <w:r w:rsidR="00B94A39">
        <w:t>z důvodu konání tradiční akce</w:t>
      </w:r>
      <w:r w:rsidR="00570D58" w:rsidRPr="00252B0B">
        <w:t xml:space="preserve"> </w:t>
      </w:r>
      <w:r w:rsidR="00B94A39">
        <w:t>„R</w:t>
      </w:r>
      <w:r w:rsidR="00570D58" w:rsidRPr="00252B0B">
        <w:t>ybářské z</w:t>
      </w:r>
      <w:r w:rsidR="00570D58" w:rsidRPr="00252B0B">
        <w:t>á</w:t>
      </w:r>
      <w:r w:rsidRPr="00252B0B">
        <w:t>vody</w:t>
      </w:r>
      <w:r w:rsidR="00B94A39">
        <w:t>“</w:t>
      </w:r>
      <w:r w:rsidR="006646F4">
        <w:t>,</w:t>
      </w:r>
    </w:p>
    <w:p w:rsidR="000B1377" w:rsidRPr="00252B0B" w:rsidRDefault="00357664" w:rsidP="006566DA">
      <w:pPr>
        <w:keepNext w:val="0"/>
        <w:numPr>
          <w:ilvl w:val="0"/>
          <w:numId w:val="51"/>
        </w:numPr>
        <w:tabs>
          <w:tab w:val="left" w:pos="284"/>
        </w:tabs>
        <w:spacing w:after="120"/>
      </w:pPr>
      <w:r w:rsidRPr="00252B0B">
        <w:t>v noci ze</w:t>
      </w:r>
      <w:r w:rsidR="00570D58" w:rsidRPr="00252B0B">
        <w:t xml:space="preserve"> dne 1</w:t>
      </w:r>
      <w:r w:rsidR="004F2A1D">
        <w:t>9</w:t>
      </w:r>
      <w:r w:rsidR="00570D58" w:rsidRPr="00252B0B">
        <w:t>.</w:t>
      </w:r>
      <w:r w:rsidR="008B4D4D">
        <w:t xml:space="preserve"> </w:t>
      </w:r>
      <w:r w:rsidR="00570D58" w:rsidRPr="00252B0B">
        <w:t>08.</w:t>
      </w:r>
      <w:r w:rsidR="008B4D4D">
        <w:t xml:space="preserve"> </w:t>
      </w:r>
      <w:r w:rsidR="00570D58" w:rsidRPr="00252B0B">
        <w:t>20</w:t>
      </w:r>
      <w:r w:rsidR="00215F8B" w:rsidRPr="00252B0B">
        <w:t>2</w:t>
      </w:r>
      <w:r w:rsidR="008A64BA">
        <w:t>3</w:t>
      </w:r>
      <w:r w:rsidR="00570D58" w:rsidRPr="00252B0B">
        <w:t xml:space="preserve"> na </w:t>
      </w:r>
      <w:r w:rsidR="004F2A1D">
        <w:t>20</w:t>
      </w:r>
      <w:r w:rsidR="00570D58" w:rsidRPr="00252B0B">
        <w:t>.</w:t>
      </w:r>
      <w:r w:rsidR="008B4D4D">
        <w:t xml:space="preserve"> </w:t>
      </w:r>
      <w:r w:rsidR="00570D58" w:rsidRPr="00252B0B">
        <w:t>0</w:t>
      </w:r>
      <w:r w:rsidR="003440B4" w:rsidRPr="00252B0B">
        <w:t>8</w:t>
      </w:r>
      <w:r w:rsidR="00570D58" w:rsidRPr="00252B0B">
        <w:t>.</w:t>
      </w:r>
      <w:r w:rsidR="008B4D4D">
        <w:t xml:space="preserve"> </w:t>
      </w:r>
      <w:r w:rsidR="00570D58" w:rsidRPr="00252B0B">
        <w:t>20</w:t>
      </w:r>
      <w:r w:rsidR="00215F8B" w:rsidRPr="00252B0B">
        <w:t>2</w:t>
      </w:r>
      <w:r w:rsidR="008A64BA">
        <w:t>3</w:t>
      </w:r>
      <w:r w:rsidR="00570D58" w:rsidRPr="00252B0B">
        <w:t xml:space="preserve"> </w:t>
      </w:r>
      <w:r w:rsidR="00B94A39">
        <w:t>z důvodu konání tradiční akce</w:t>
      </w:r>
      <w:r w:rsidR="00570D58" w:rsidRPr="00252B0B">
        <w:t xml:space="preserve"> </w:t>
      </w:r>
      <w:r w:rsidR="00B94A39">
        <w:t>„T</w:t>
      </w:r>
      <w:r w:rsidR="00570D58" w:rsidRPr="00252B0B">
        <w:t>aneční záb</w:t>
      </w:r>
      <w:r w:rsidR="00570D58" w:rsidRPr="00252B0B">
        <w:t>a</w:t>
      </w:r>
      <w:r w:rsidR="00570D58" w:rsidRPr="00252B0B">
        <w:t>va</w:t>
      </w:r>
      <w:r w:rsidR="00B94A39">
        <w:t>“</w:t>
      </w:r>
      <w:r w:rsidR="004D6D0D" w:rsidRPr="00252B0B">
        <w:t xml:space="preserve"> </w:t>
      </w:r>
      <w:r w:rsidR="000B1377" w:rsidRPr="00252B0B">
        <w:t>(</w:t>
      </w:r>
      <w:proofErr w:type="gramStart"/>
      <w:r w:rsidR="000B1377" w:rsidRPr="00252B0B">
        <w:t>M</w:t>
      </w:r>
      <w:r w:rsidR="00D62BA9" w:rsidRPr="00252B0B">
        <w:t>RS</w:t>
      </w:r>
      <w:r w:rsidR="000B1377" w:rsidRPr="00252B0B">
        <w:t>, z.s.</w:t>
      </w:r>
      <w:proofErr w:type="gramEnd"/>
      <w:r w:rsidR="000B1377" w:rsidRPr="00252B0B">
        <w:t>, pobočný spolek Nedakon</w:t>
      </w:r>
      <w:r w:rsidR="000B1377" w:rsidRPr="00252B0B">
        <w:t>i</w:t>
      </w:r>
      <w:r w:rsidR="000B1377" w:rsidRPr="00252B0B">
        <w:t>ce)</w:t>
      </w:r>
      <w:r w:rsidR="006646F4">
        <w:t>,</w:t>
      </w:r>
    </w:p>
    <w:p w:rsidR="00DE4DDC" w:rsidRPr="00252B0B" w:rsidRDefault="00215F8B" w:rsidP="006566DA">
      <w:pPr>
        <w:keepNext w:val="0"/>
        <w:numPr>
          <w:ilvl w:val="0"/>
          <w:numId w:val="51"/>
        </w:numPr>
        <w:tabs>
          <w:tab w:val="left" w:pos="284"/>
        </w:tabs>
        <w:spacing w:after="120"/>
      </w:pPr>
      <w:r w:rsidRPr="00252B0B">
        <w:t>v noci ze dne 1</w:t>
      </w:r>
      <w:r w:rsidR="004F2A1D">
        <w:t>4</w:t>
      </w:r>
      <w:r w:rsidRPr="00252B0B">
        <w:t>.</w:t>
      </w:r>
      <w:r w:rsidR="008B4D4D">
        <w:t xml:space="preserve"> </w:t>
      </w:r>
      <w:r w:rsidRPr="00252B0B">
        <w:t>10.</w:t>
      </w:r>
      <w:r w:rsidR="008B4D4D">
        <w:t xml:space="preserve"> </w:t>
      </w:r>
      <w:r w:rsidRPr="00252B0B">
        <w:t>202</w:t>
      </w:r>
      <w:r w:rsidR="008A64BA">
        <w:t>3</w:t>
      </w:r>
      <w:r w:rsidRPr="00252B0B">
        <w:t xml:space="preserve"> na 1</w:t>
      </w:r>
      <w:r w:rsidR="004F2A1D">
        <w:t>5</w:t>
      </w:r>
      <w:r w:rsidRPr="00252B0B">
        <w:t>.</w:t>
      </w:r>
      <w:r w:rsidR="008B4D4D">
        <w:t xml:space="preserve"> </w:t>
      </w:r>
      <w:r w:rsidRPr="00252B0B">
        <w:t>10.</w:t>
      </w:r>
      <w:r w:rsidR="008B4D4D">
        <w:t xml:space="preserve"> </w:t>
      </w:r>
      <w:r w:rsidRPr="00252B0B">
        <w:t>202</w:t>
      </w:r>
      <w:r w:rsidR="008A64BA">
        <w:t>3</w:t>
      </w:r>
      <w:r w:rsidRPr="00252B0B">
        <w:t xml:space="preserve"> </w:t>
      </w:r>
      <w:r w:rsidR="00B94A39">
        <w:t>z důvodu konání tradiční akce</w:t>
      </w:r>
      <w:r w:rsidRPr="00252B0B">
        <w:t xml:space="preserve"> </w:t>
      </w:r>
      <w:r w:rsidR="00B94A39">
        <w:t>„</w:t>
      </w:r>
      <w:r w:rsidRPr="00252B0B">
        <w:t>Slovácké hody s</w:t>
      </w:r>
      <w:r w:rsidR="00B94A39">
        <w:t> </w:t>
      </w:r>
      <w:r w:rsidRPr="00252B0B">
        <w:t>právem</w:t>
      </w:r>
      <w:r w:rsidR="00B94A39">
        <w:t>“</w:t>
      </w:r>
      <w:r w:rsidR="006646F4">
        <w:t>,</w:t>
      </w:r>
    </w:p>
    <w:p w:rsidR="00135CD5" w:rsidRPr="00252B0B" w:rsidRDefault="00B94A39" w:rsidP="006566DA">
      <w:pPr>
        <w:keepNext w:val="0"/>
        <w:numPr>
          <w:ilvl w:val="0"/>
          <w:numId w:val="51"/>
        </w:numPr>
        <w:tabs>
          <w:tab w:val="left" w:pos="284"/>
        </w:tabs>
        <w:spacing w:after="120"/>
      </w:pPr>
      <w:bookmarkStart w:id="1" w:name="_Ref121833926"/>
      <w:r>
        <w:t xml:space="preserve">v noci ze soboty na neděli z důvodu </w:t>
      </w:r>
      <w:r w:rsidRPr="00252B0B">
        <w:t xml:space="preserve">konání tradiční akce </w:t>
      </w:r>
      <w:r w:rsidR="00CE16AD">
        <w:t>„D</w:t>
      </w:r>
      <w:r w:rsidR="00CE16AD" w:rsidRPr="00252B0B">
        <w:t>ozvuky hodů</w:t>
      </w:r>
      <w:r w:rsidR="00CE16AD">
        <w:t>“</w:t>
      </w:r>
      <w:r w:rsidR="00CE16AD" w:rsidRPr="00252B0B">
        <w:t xml:space="preserve"> </w:t>
      </w:r>
      <w:r w:rsidR="00CE16AD">
        <w:t xml:space="preserve">konané </w:t>
      </w:r>
      <w:r w:rsidR="00135CD5" w:rsidRPr="00252B0B">
        <w:t xml:space="preserve">jeden víkend </w:t>
      </w:r>
      <w:r w:rsidR="00CE16AD">
        <w:t>v měsíci listopadu</w:t>
      </w:r>
      <w:r w:rsidR="008A64BA">
        <w:t>.</w:t>
      </w:r>
      <w:bookmarkEnd w:id="1"/>
    </w:p>
    <w:p w:rsidR="00D324AD" w:rsidRPr="00252B0B" w:rsidRDefault="00D324AD" w:rsidP="006566DA">
      <w:pPr>
        <w:keepNext w:val="0"/>
        <w:numPr>
          <w:ilvl w:val="0"/>
          <w:numId w:val="50"/>
        </w:numPr>
        <w:tabs>
          <w:tab w:val="clear" w:pos="720"/>
          <w:tab w:val="left" w:pos="360"/>
        </w:tabs>
        <w:spacing w:before="240" w:after="120"/>
        <w:ind w:left="357" w:hanging="357"/>
      </w:pPr>
      <w:r w:rsidRPr="00252B0B">
        <w:t>Informace o konkrétním termínu konání akc</w:t>
      </w:r>
      <w:r w:rsidR="00604B7F" w:rsidRPr="00252B0B">
        <w:t>e</w:t>
      </w:r>
      <w:r w:rsidRPr="00252B0B">
        <w:t xml:space="preserve"> uveden</w:t>
      </w:r>
      <w:r w:rsidR="00604B7F" w:rsidRPr="00252B0B">
        <w:t>é</w:t>
      </w:r>
      <w:r w:rsidRPr="00252B0B">
        <w:t xml:space="preserve"> v odst. 1 </w:t>
      </w:r>
      <w:r w:rsidR="00C51968" w:rsidRPr="00252B0B">
        <w:t xml:space="preserve">písm. </w:t>
      </w:r>
      <w:r w:rsidR="008A64BA">
        <w:fldChar w:fldCharType="begin"/>
      </w:r>
      <w:r w:rsidR="008A64BA">
        <w:instrText xml:space="preserve"> REF _Ref121833916 \r \h </w:instrText>
      </w:r>
      <w:r w:rsidR="008A64BA">
        <w:fldChar w:fldCharType="separate"/>
      </w:r>
      <w:r w:rsidR="008A64BA">
        <w:t>e)</w:t>
      </w:r>
      <w:r w:rsidR="008A64BA">
        <w:fldChar w:fldCharType="end"/>
      </w:r>
      <w:r w:rsidR="00EB2B85">
        <w:t xml:space="preserve"> a</w:t>
      </w:r>
      <w:r w:rsidR="008A64BA">
        <w:t xml:space="preserve"> </w:t>
      </w:r>
      <w:r w:rsidR="008A64BA">
        <w:fldChar w:fldCharType="begin"/>
      </w:r>
      <w:r w:rsidR="008A64BA">
        <w:instrText xml:space="preserve"> REF _Ref121833926 \r \h </w:instrText>
      </w:r>
      <w:r w:rsidR="008A64BA">
        <w:fldChar w:fldCharType="separate"/>
      </w:r>
      <w:r w:rsidR="008A64BA">
        <w:t>i)</w:t>
      </w:r>
      <w:r w:rsidR="008A64BA">
        <w:fldChar w:fldCharType="end"/>
      </w:r>
      <w:r w:rsidR="00C51968" w:rsidRPr="00252B0B">
        <w:t xml:space="preserve"> </w:t>
      </w:r>
      <w:r w:rsidRPr="00252B0B">
        <w:t>t</w:t>
      </w:r>
      <w:r w:rsidR="00CE16AD">
        <w:t>ohoto článku</w:t>
      </w:r>
      <w:r w:rsidRPr="00252B0B">
        <w:t xml:space="preserve"> obecně závazné vyhlášky bude zveřejněna obecním úřadem na úřední desce minimálně 5 dnů před datem k</w:t>
      </w:r>
      <w:r w:rsidRPr="00252B0B">
        <w:t>o</w:t>
      </w:r>
      <w:r w:rsidRPr="00252B0B">
        <w:t xml:space="preserve">nání. </w:t>
      </w:r>
    </w:p>
    <w:p w:rsidR="00D324AD" w:rsidRDefault="00D324AD" w:rsidP="006566DA">
      <w:pPr>
        <w:keepNext w:val="0"/>
        <w:spacing w:before="360"/>
        <w:jc w:val="center"/>
        <w:rPr>
          <w:rFonts w:ascii="Arial" w:hAnsi="Arial" w:cs="Arial"/>
          <w:b/>
          <w:sz w:val="22"/>
          <w:szCs w:val="22"/>
        </w:rPr>
      </w:pPr>
      <w:r>
        <w:rPr>
          <w:rFonts w:ascii="Arial" w:hAnsi="Arial" w:cs="Arial"/>
          <w:b/>
          <w:sz w:val="22"/>
          <w:szCs w:val="22"/>
        </w:rPr>
        <w:t>Čl. 4</w:t>
      </w:r>
    </w:p>
    <w:p w:rsidR="00862999" w:rsidRDefault="00862999" w:rsidP="006566DA">
      <w:pPr>
        <w:keepNext w:val="0"/>
        <w:spacing w:before="120" w:after="120"/>
        <w:jc w:val="center"/>
        <w:rPr>
          <w:rFonts w:ascii="Arial" w:hAnsi="Arial" w:cs="Arial"/>
          <w:b/>
          <w:sz w:val="22"/>
          <w:szCs w:val="22"/>
        </w:rPr>
      </w:pPr>
      <w:r>
        <w:rPr>
          <w:rFonts w:ascii="Arial" w:hAnsi="Arial" w:cs="Arial"/>
          <w:b/>
          <w:sz w:val="22"/>
          <w:szCs w:val="22"/>
        </w:rPr>
        <w:t>Zrušující ustanovení</w:t>
      </w:r>
    </w:p>
    <w:p w:rsidR="00862999" w:rsidRPr="00252B0B" w:rsidRDefault="00862999" w:rsidP="006566DA">
      <w:pPr>
        <w:keepNext w:val="0"/>
      </w:pPr>
      <w:r w:rsidRPr="00252B0B">
        <w:t>Zrušuje se obecně závazná v</w:t>
      </w:r>
      <w:r w:rsidR="003B237B" w:rsidRPr="00252B0B">
        <w:t xml:space="preserve">yhláška obce Nedakonice č. </w:t>
      </w:r>
      <w:r w:rsidR="004F2A1D">
        <w:t>2</w:t>
      </w:r>
      <w:r w:rsidR="003B237B" w:rsidRPr="00252B0B">
        <w:t>/202</w:t>
      </w:r>
      <w:r w:rsidR="004F2A1D">
        <w:t>1</w:t>
      </w:r>
      <w:r w:rsidR="00CE16AD">
        <w:t>, o</w:t>
      </w:r>
      <w:r w:rsidRPr="00252B0B">
        <w:t xml:space="preserve"> nočním klidu ze dne</w:t>
      </w:r>
      <w:r w:rsidR="008B4D4D">
        <w:br/>
      </w:r>
      <w:r w:rsidR="004F2A1D">
        <w:t>16</w:t>
      </w:r>
      <w:r w:rsidR="009409D1">
        <w:t>.</w:t>
      </w:r>
      <w:r w:rsidR="008B4D4D">
        <w:t xml:space="preserve"> </w:t>
      </w:r>
      <w:r w:rsidR="009409D1">
        <w:t>12.</w:t>
      </w:r>
      <w:r w:rsidR="008B4D4D">
        <w:t xml:space="preserve"> </w:t>
      </w:r>
      <w:r w:rsidR="009409D1">
        <w:t>202</w:t>
      </w:r>
      <w:r w:rsidR="004F2A1D">
        <w:t>1</w:t>
      </w:r>
      <w:r w:rsidR="009409D1">
        <w:t>.</w:t>
      </w:r>
    </w:p>
    <w:p w:rsidR="00862999" w:rsidRDefault="00862999" w:rsidP="006566DA">
      <w:pPr>
        <w:keepNext w:val="0"/>
        <w:spacing w:before="360"/>
        <w:jc w:val="center"/>
        <w:rPr>
          <w:rFonts w:ascii="Arial" w:hAnsi="Arial" w:cs="Arial"/>
          <w:b/>
          <w:sz w:val="22"/>
          <w:szCs w:val="22"/>
        </w:rPr>
      </w:pPr>
      <w:r>
        <w:rPr>
          <w:rFonts w:ascii="Arial" w:hAnsi="Arial" w:cs="Arial"/>
          <w:b/>
          <w:sz w:val="22"/>
          <w:szCs w:val="22"/>
        </w:rPr>
        <w:t>Čl. 5</w:t>
      </w:r>
    </w:p>
    <w:p w:rsidR="00D324AD" w:rsidRDefault="00D324AD" w:rsidP="006566DA">
      <w:pPr>
        <w:keepNext w:val="0"/>
        <w:spacing w:before="120" w:after="120"/>
        <w:jc w:val="center"/>
        <w:rPr>
          <w:rFonts w:ascii="Arial" w:hAnsi="Arial" w:cs="Arial"/>
          <w:b/>
          <w:sz w:val="22"/>
          <w:szCs w:val="22"/>
        </w:rPr>
      </w:pPr>
      <w:r>
        <w:rPr>
          <w:rFonts w:ascii="Arial" w:hAnsi="Arial" w:cs="Arial"/>
          <w:b/>
          <w:sz w:val="22"/>
          <w:szCs w:val="22"/>
        </w:rPr>
        <w:t>Účinnost</w:t>
      </w:r>
    </w:p>
    <w:p w:rsidR="000B1377" w:rsidRPr="00252B0B" w:rsidRDefault="000B1377" w:rsidP="000B1377">
      <w:pPr>
        <w:spacing w:after="120"/>
      </w:pPr>
      <w:r w:rsidRPr="00252B0B">
        <w:t>Tato obecně závazná vyhláška nabývá účinnosti patnáctým dnem po dni vyhlášení.</w:t>
      </w:r>
    </w:p>
    <w:p w:rsidR="00536B9A" w:rsidRDefault="00536B9A" w:rsidP="00536B9A">
      <w:pPr>
        <w:spacing w:after="120"/>
        <w:rPr>
          <w:rFonts w:ascii="Arial" w:hAnsi="Arial" w:cs="Arial"/>
          <w:sz w:val="22"/>
          <w:szCs w:val="22"/>
        </w:rPr>
      </w:pPr>
      <w:bookmarkStart w:id="2" w:name="_GoBack"/>
      <w:bookmarkEnd w:id="2"/>
    </w:p>
    <w:p w:rsidR="00536B9A" w:rsidRDefault="00536B9A" w:rsidP="00536B9A">
      <w:pPr>
        <w:spacing w:after="120"/>
        <w:rPr>
          <w:rFonts w:ascii="Arial" w:hAnsi="Arial" w:cs="Arial"/>
          <w:sz w:val="22"/>
          <w:szCs w:val="22"/>
        </w:rPr>
      </w:pPr>
    </w:p>
    <w:p w:rsidR="00536B9A" w:rsidRDefault="00536B9A" w:rsidP="00536B9A">
      <w:pPr>
        <w:spacing w:after="120"/>
        <w:rPr>
          <w:rFonts w:ascii="Arial" w:hAnsi="Arial" w:cs="Arial"/>
          <w:sz w:val="22"/>
          <w:szCs w:val="22"/>
        </w:rPr>
      </w:pPr>
    </w:p>
    <w:p w:rsidR="00536B9A" w:rsidRDefault="00536B9A" w:rsidP="00536B9A">
      <w:pPr>
        <w:spacing w:after="120"/>
        <w:rPr>
          <w:rFonts w:ascii="Arial" w:hAnsi="Arial" w:cs="Arial"/>
          <w:sz w:val="22"/>
          <w:szCs w:val="22"/>
        </w:rPr>
      </w:pPr>
    </w:p>
    <w:p w:rsidR="00536B9A" w:rsidRDefault="00536B9A" w:rsidP="00536B9A">
      <w:pPr>
        <w:spacing w:after="120"/>
        <w:rPr>
          <w:rFonts w:ascii="Arial" w:hAnsi="Arial" w:cs="Arial"/>
          <w:sz w:val="22"/>
          <w:szCs w:val="22"/>
        </w:rPr>
      </w:pPr>
    </w:p>
    <w:p w:rsidR="00536B9A" w:rsidRDefault="00536B9A" w:rsidP="00536B9A">
      <w:pPr>
        <w:spacing w:after="120"/>
        <w:rPr>
          <w:rFonts w:ascii="Arial" w:hAnsi="Arial" w:cs="Arial"/>
          <w:sz w:val="22"/>
          <w:szCs w:val="22"/>
        </w:rPr>
      </w:pPr>
    </w:p>
    <w:p w:rsidR="00536B9A" w:rsidRDefault="00536B9A" w:rsidP="00536B9A">
      <w:pPr>
        <w:spacing w:after="120"/>
        <w:rPr>
          <w:rFonts w:ascii="Arial" w:hAnsi="Arial" w:cs="Arial"/>
          <w:sz w:val="22"/>
          <w:szCs w:val="22"/>
        </w:rPr>
      </w:pPr>
    </w:p>
    <w:p w:rsidR="00B9731A" w:rsidRDefault="00B9731A" w:rsidP="00336475">
      <w:pPr>
        <w:tabs>
          <w:tab w:val="center" w:pos="1620"/>
          <w:tab w:val="center" w:pos="7560"/>
        </w:tabs>
        <w:rPr>
          <w:b/>
        </w:rPr>
      </w:pPr>
    </w:p>
    <w:p w:rsidR="00536B9A" w:rsidRPr="00B9731A" w:rsidRDefault="00E826C6" w:rsidP="00336475">
      <w:pPr>
        <w:tabs>
          <w:tab w:val="center" w:pos="1620"/>
          <w:tab w:val="center" w:pos="7560"/>
        </w:tabs>
        <w:rPr>
          <w:b/>
          <w:i/>
        </w:rPr>
      </w:pPr>
      <w:r w:rsidRPr="00B9731A">
        <w:rPr>
          <w:b/>
          <w:i/>
        </w:rPr>
        <w:tab/>
      </w:r>
      <w:r w:rsidR="00536B9A" w:rsidRPr="00B9731A">
        <w:rPr>
          <w:b/>
          <w:i/>
        </w:rPr>
        <w:t xml:space="preserve">Ing. </w:t>
      </w:r>
      <w:r w:rsidR="004F2A1D" w:rsidRPr="00B9731A">
        <w:rPr>
          <w:b/>
          <w:i/>
        </w:rPr>
        <w:t>Libor Mareček</w:t>
      </w:r>
      <w:r w:rsidR="00B9731A" w:rsidRPr="00B9731A">
        <w:rPr>
          <w:b/>
          <w:i/>
        </w:rPr>
        <w:t xml:space="preserve"> v. r.</w:t>
      </w:r>
      <w:r w:rsidR="00536B9A" w:rsidRPr="00B9731A">
        <w:rPr>
          <w:b/>
          <w:i/>
        </w:rPr>
        <w:tab/>
      </w:r>
      <w:r w:rsidR="004F2A1D" w:rsidRPr="00B9731A">
        <w:rPr>
          <w:b/>
          <w:i/>
        </w:rPr>
        <w:t>Marián Ondřej</w:t>
      </w:r>
      <w:r w:rsidR="00B9731A" w:rsidRPr="00B9731A">
        <w:rPr>
          <w:b/>
          <w:i/>
        </w:rPr>
        <w:t xml:space="preserve"> v. r.</w:t>
      </w:r>
    </w:p>
    <w:p w:rsidR="00536B9A" w:rsidRPr="00A70F41" w:rsidRDefault="00E826C6" w:rsidP="00336475">
      <w:pPr>
        <w:tabs>
          <w:tab w:val="center" w:pos="1620"/>
          <w:tab w:val="center" w:pos="7560"/>
        </w:tabs>
      </w:pPr>
      <w:r>
        <w:tab/>
      </w:r>
      <w:r w:rsidR="004F2A1D">
        <w:t>starosta</w:t>
      </w:r>
      <w:r w:rsidR="000B1377">
        <w:tab/>
      </w:r>
      <w:r w:rsidR="004F2A1D">
        <w:t>místo</w:t>
      </w:r>
      <w:r w:rsidR="00536B9A">
        <w:t>st</w:t>
      </w:r>
      <w:r w:rsidR="00536B9A">
        <w:t>a</w:t>
      </w:r>
      <w:r>
        <w:t>rosta</w:t>
      </w:r>
    </w:p>
    <w:p w:rsidR="00D324AD" w:rsidRDefault="00D324AD" w:rsidP="00D324AD">
      <w:pPr>
        <w:spacing w:after="120"/>
        <w:rPr>
          <w:rFonts w:ascii="Arial" w:hAnsi="Arial" w:cs="Arial"/>
          <w:i/>
          <w:sz w:val="22"/>
          <w:szCs w:val="22"/>
        </w:rPr>
      </w:pPr>
    </w:p>
    <w:p w:rsidR="00D324AD" w:rsidRDefault="00D324AD" w:rsidP="00D324AD">
      <w:pPr>
        <w:spacing w:after="120"/>
        <w:rPr>
          <w:rFonts w:ascii="Arial" w:hAnsi="Arial" w:cs="Arial"/>
          <w:sz w:val="22"/>
          <w:szCs w:val="22"/>
        </w:rPr>
      </w:pPr>
    </w:p>
    <w:p w:rsidR="00C51968" w:rsidRDefault="00C51968" w:rsidP="00D324AD">
      <w:pPr>
        <w:spacing w:after="120"/>
        <w:rPr>
          <w:rFonts w:ascii="Arial" w:hAnsi="Arial" w:cs="Arial"/>
          <w:sz w:val="22"/>
          <w:szCs w:val="22"/>
        </w:rPr>
      </w:pPr>
    </w:p>
    <w:p w:rsidR="00C51968" w:rsidRDefault="00C51968" w:rsidP="00D324AD">
      <w:pPr>
        <w:spacing w:after="120"/>
        <w:rPr>
          <w:rFonts w:ascii="Arial" w:hAnsi="Arial" w:cs="Arial"/>
          <w:sz w:val="22"/>
          <w:szCs w:val="22"/>
        </w:rPr>
      </w:pPr>
    </w:p>
    <w:p w:rsidR="000B1377" w:rsidRDefault="000B1377" w:rsidP="00D324AD">
      <w:pPr>
        <w:spacing w:after="120"/>
        <w:rPr>
          <w:rFonts w:ascii="Arial" w:hAnsi="Arial" w:cs="Arial"/>
          <w:sz w:val="22"/>
          <w:szCs w:val="22"/>
        </w:rPr>
      </w:pPr>
    </w:p>
    <w:p w:rsidR="000B1377" w:rsidRDefault="000B1377" w:rsidP="00D324AD">
      <w:pPr>
        <w:spacing w:after="120"/>
        <w:rPr>
          <w:rFonts w:ascii="Arial" w:hAnsi="Arial" w:cs="Arial"/>
          <w:sz w:val="22"/>
          <w:szCs w:val="22"/>
        </w:rPr>
      </w:pPr>
    </w:p>
    <w:p w:rsidR="000B1377" w:rsidRDefault="000B1377" w:rsidP="00D324AD">
      <w:pPr>
        <w:spacing w:after="120"/>
        <w:rPr>
          <w:rFonts w:ascii="Arial" w:hAnsi="Arial" w:cs="Arial"/>
          <w:sz w:val="22"/>
          <w:szCs w:val="22"/>
        </w:rPr>
      </w:pPr>
    </w:p>
    <w:p w:rsidR="00C51968" w:rsidRDefault="00C51968" w:rsidP="00D324AD">
      <w:pPr>
        <w:spacing w:after="120"/>
        <w:rPr>
          <w:rFonts w:ascii="Arial" w:hAnsi="Arial" w:cs="Arial"/>
          <w:sz w:val="22"/>
          <w:szCs w:val="22"/>
        </w:rPr>
      </w:pPr>
    </w:p>
    <w:p w:rsidR="00A70F41" w:rsidRPr="00711BC4" w:rsidRDefault="00A70F41" w:rsidP="00711BC4"/>
    <w:sectPr w:rsidR="00A70F41" w:rsidRPr="00711BC4" w:rsidSect="00B9731A">
      <w:headerReference w:type="default" r:id="rId9"/>
      <w:footerReference w:type="even" r:id="rId10"/>
      <w:footerReference w:type="default" r:id="rId11"/>
      <w:pgSz w:w="11906" w:h="16838" w:code="9"/>
      <w:pgMar w:top="1198" w:right="1141"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768" w:rsidRDefault="00C20768">
      <w:r>
        <w:separator/>
      </w:r>
    </w:p>
  </w:endnote>
  <w:endnote w:type="continuationSeparator" w:id="0">
    <w:p w:rsidR="00C20768" w:rsidRDefault="00C20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Poster Bodoni ATT">
    <w:altName w:val="Bookman Old Style"/>
    <w:charset w:val="EE"/>
    <w:family w:val="roman"/>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475" w:rsidRDefault="00336475">
    <w:pPr>
      <w:pStyle w:val="Zpat"/>
      <w:tabs>
        <w:tab w:val="clear" w:pos="4320"/>
        <w:tab w:val="center" w:pos="4536"/>
      </w:tabs>
      <w:rPr>
        <w:rFonts w:ascii="Times New Roman" w:hAnsi="Times New Roman"/>
        <w:b/>
        <w:sz w:val="17"/>
        <w:szCs w:val="17"/>
      </w:rPr>
    </w:pPr>
    <w:r>
      <w:rPr>
        <w:rFonts w:ascii="Times New Roman" w:hAnsi="Times New Roman"/>
        <w:b/>
        <w:snapToGrid w:val="0"/>
        <w:sz w:val="17"/>
        <w:szCs w:val="17"/>
      </w:rPr>
      <w:tab/>
      <w:t xml:space="preserve">Strana </w:t>
    </w:r>
    <w:r>
      <w:rPr>
        <w:rStyle w:val="slostrnky"/>
        <w:sz w:val="17"/>
        <w:szCs w:val="17"/>
      </w:rPr>
      <w:fldChar w:fldCharType="begin"/>
    </w:r>
    <w:r>
      <w:rPr>
        <w:rStyle w:val="slostrnky"/>
        <w:sz w:val="17"/>
        <w:szCs w:val="17"/>
      </w:rPr>
      <w:instrText xml:space="preserve"> PAGE </w:instrText>
    </w:r>
    <w:r>
      <w:rPr>
        <w:rStyle w:val="slostrnky"/>
        <w:sz w:val="17"/>
        <w:szCs w:val="17"/>
      </w:rPr>
      <w:fldChar w:fldCharType="separate"/>
    </w:r>
    <w:r>
      <w:rPr>
        <w:rStyle w:val="slostrnky"/>
        <w:noProof/>
        <w:sz w:val="17"/>
        <w:szCs w:val="17"/>
      </w:rPr>
      <w:t>1</w:t>
    </w:r>
    <w:r>
      <w:rPr>
        <w:rStyle w:val="slostrnky"/>
        <w:sz w:val="17"/>
        <w:szCs w:val="17"/>
      </w:rPr>
      <w:fldChar w:fldCharType="end"/>
    </w:r>
    <w:r>
      <w:rPr>
        <w:rFonts w:ascii="Times New Roman" w:hAnsi="Times New Roman"/>
        <w:b/>
        <w:snapToGrid w:val="0"/>
        <w:sz w:val="17"/>
        <w:szCs w:val="17"/>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475" w:rsidRPr="00B20D52" w:rsidRDefault="00336475">
    <w:pPr>
      <w:pStyle w:val="Adresanaoblku"/>
      <w:framePr w:w="0" w:hRule="auto" w:hSpace="0" w:wrap="auto" w:hAnchor="text" w:xAlign="left" w:yAlign="inline"/>
      <w:tabs>
        <w:tab w:val="center" w:pos="4536"/>
        <w:tab w:val="left" w:pos="8647"/>
      </w:tabs>
      <w:ind w:left="0"/>
      <w:rPr>
        <w:rFonts w:ascii="Times New Roman" w:hAnsi="Times New Roman"/>
        <w:snapToGrid w:val="0"/>
        <w:sz w:val="16"/>
        <w:szCs w:val="16"/>
      </w:rPr>
    </w:pPr>
    <w:r>
      <w:rPr>
        <w:rFonts w:ascii="Times New Roman" w:hAnsi="Times New Roman"/>
        <w:snapToGrid w:val="0"/>
        <w:sz w:val="14"/>
        <w:szCs w:val="14"/>
      </w:rPr>
      <w:tab/>
    </w:r>
    <w:r>
      <w:rPr>
        <w:snapToGrid w:val="0"/>
        <w:sz w:val="16"/>
        <w:szCs w:val="16"/>
      </w:rPr>
      <w:t xml:space="preserve">Strana </w:t>
    </w:r>
    <w:r>
      <w:rPr>
        <w:snapToGrid w:val="0"/>
        <w:sz w:val="16"/>
        <w:szCs w:val="16"/>
      </w:rPr>
      <w:fldChar w:fldCharType="begin"/>
    </w:r>
    <w:r>
      <w:rPr>
        <w:snapToGrid w:val="0"/>
        <w:sz w:val="16"/>
        <w:szCs w:val="16"/>
      </w:rPr>
      <w:instrText xml:space="preserve"> PAGE </w:instrText>
    </w:r>
    <w:r>
      <w:rPr>
        <w:snapToGrid w:val="0"/>
        <w:sz w:val="16"/>
        <w:szCs w:val="16"/>
      </w:rPr>
      <w:fldChar w:fldCharType="separate"/>
    </w:r>
    <w:r w:rsidR="00B9731A">
      <w:rPr>
        <w:noProof/>
        <w:snapToGrid w:val="0"/>
        <w:sz w:val="16"/>
        <w:szCs w:val="16"/>
      </w:rPr>
      <w:t>2</w:t>
    </w:r>
    <w:r>
      <w:rPr>
        <w:snapToGrid w:val="0"/>
        <w:sz w:val="16"/>
        <w:szCs w:val="16"/>
      </w:rPr>
      <w:fldChar w:fldCharType="end"/>
    </w:r>
    <w:r>
      <w:rPr>
        <w:rFonts w:ascii="Times New Roman" w:hAnsi="Times New Roman"/>
        <w:snapToGrid w:val="0"/>
        <w:sz w:val="14"/>
        <w:szCs w:val="1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768" w:rsidRDefault="00C20768">
      <w:r>
        <w:separator/>
      </w:r>
    </w:p>
  </w:footnote>
  <w:footnote w:type="continuationSeparator" w:id="0">
    <w:p w:rsidR="00C20768" w:rsidRDefault="00C20768">
      <w:r>
        <w:continuationSeparator/>
      </w:r>
    </w:p>
  </w:footnote>
  <w:footnote w:id="1">
    <w:p w:rsidR="00336475" w:rsidRPr="00336475" w:rsidRDefault="00336475" w:rsidP="00D324AD">
      <w:pPr>
        <w:pStyle w:val="Textpoznpodarou"/>
        <w:jc w:val="both"/>
        <w:rPr>
          <w:i/>
          <w:sz w:val="18"/>
          <w:szCs w:val="18"/>
        </w:rPr>
      </w:pPr>
      <w:r w:rsidRPr="00336475">
        <w:rPr>
          <w:rStyle w:val="Znakapoznpodarou"/>
          <w:sz w:val="18"/>
          <w:szCs w:val="18"/>
        </w:rPr>
        <w:footnoteRef/>
      </w:r>
      <w:r w:rsidRPr="00336475">
        <w:rPr>
          <w:sz w:val="18"/>
          <w:szCs w:val="18"/>
        </w:rPr>
        <w:t xml:space="preserve"> dle ustanovení § 5 odst. 6 zákona č. 251/2016 Sb., o některých přestupcích platí, že: </w:t>
      </w:r>
      <w:r w:rsidRPr="00336475">
        <w:rPr>
          <w:i/>
          <w:sz w:val="18"/>
          <w:szCs w:val="18"/>
        </w:rPr>
        <w:t>„</w:t>
      </w:r>
      <w:r w:rsidRPr="00336475">
        <w:rPr>
          <w:i/>
          <w:color w:val="000000"/>
          <w:sz w:val="18"/>
          <w:szCs w:val="18"/>
          <w:shd w:val="clear" w:color="auto" w:fill="FFFFFF"/>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475" w:rsidRDefault="00336475" w:rsidP="000D0BFD">
    <w:pPr>
      <w:pStyle w:val="Zhlav"/>
      <w:spacing w:after="0"/>
      <w:rPr>
        <w:rFonts w:ascii="Times New Roman" w:hAnsi="Times New Roman"/>
        <w:i w:val="0"/>
        <w:strike/>
        <w:sz w:val="19"/>
        <w:szCs w:val="19"/>
      </w:rPr>
    </w:pPr>
    <w:r>
      <w:rPr>
        <w:rFonts w:ascii="Times New Roman" w:hAnsi="Times New Roman"/>
        <w:i w:val="0"/>
        <w:sz w:val="19"/>
        <w:szCs w:val="19"/>
      </w:rPr>
      <w:t xml:space="preserve">OZV č. </w:t>
    </w:r>
    <w:r w:rsidR="008B4D4D">
      <w:rPr>
        <w:rFonts w:ascii="Times New Roman" w:hAnsi="Times New Roman"/>
        <w:i w:val="0"/>
        <w:sz w:val="19"/>
        <w:szCs w:val="19"/>
      </w:rPr>
      <w:t>4</w:t>
    </w:r>
    <w:r>
      <w:rPr>
        <w:rFonts w:ascii="Times New Roman" w:hAnsi="Times New Roman"/>
        <w:i w:val="0"/>
        <w:sz w:val="19"/>
        <w:szCs w:val="19"/>
      </w:rPr>
      <w:t>/202</w:t>
    </w:r>
    <w:r w:rsidR="004F2A1D">
      <w:rPr>
        <w:rFonts w:ascii="Times New Roman" w:hAnsi="Times New Roman"/>
        <w:i w:val="0"/>
        <w:sz w:val="19"/>
        <w:szCs w:val="19"/>
      </w:rPr>
      <w:t>2</w:t>
    </w:r>
    <w:r>
      <w:rPr>
        <w:rFonts w:ascii="Times New Roman" w:hAnsi="Times New Roman"/>
        <w:i w:val="0"/>
        <w:sz w:val="19"/>
        <w:szCs w:val="19"/>
      </w:rPr>
      <w:tab/>
    </w:r>
    <w:r>
      <w:rPr>
        <w:rFonts w:ascii="Times New Roman" w:hAnsi="Times New Roman"/>
        <w:i w:val="0"/>
        <w:sz w:val="19"/>
        <w:szCs w:val="19"/>
      </w:rPr>
      <w:tab/>
      <w:t>o nočním klidu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5EB3"/>
    <w:multiLevelType w:val="hybridMultilevel"/>
    <w:tmpl w:val="9964375A"/>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A631739"/>
    <w:multiLevelType w:val="hybridMultilevel"/>
    <w:tmpl w:val="0726B6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703B7F"/>
    <w:multiLevelType w:val="hybridMultilevel"/>
    <w:tmpl w:val="1CB2598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31538C5"/>
    <w:multiLevelType w:val="hybridMultilevel"/>
    <w:tmpl w:val="E662BEE4"/>
    <w:lvl w:ilvl="0" w:tplc="E1EA6D06">
      <w:start w:val="1"/>
      <w:numFmt w:val="decimal"/>
      <w:lvlText w:val="%1."/>
      <w:lvlJc w:val="left"/>
      <w:pPr>
        <w:tabs>
          <w:tab w:val="num" w:pos="720"/>
        </w:tabs>
        <w:ind w:left="720" w:hanging="360"/>
      </w:pPr>
      <w:rPr>
        <w:rFonts w:hint="default"/>
        <w:b w:val="0"/>
        <w:sz w:val="24"/>
        <w:szCs w:val="24"/>
      </w:rPr>
    </w:lvl>
    <w:lvl w:ilvl="1" w:tplc="1B46BDE0">
      <w:start w:val="1"/>
      <w:numFmt w:val="lowerLetter"/>
      <w:lvlText w:val="%2)"/>
      <w:lvlJc w:val="left"/>
      <w:pPr>
        <w:tabs>
          <w:tab w:val="num" w:pos="360"/>
        </w:tabs>
        <w:ind w:left="36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B013541"/>
    <w:multiLevelType w:val="multilevel"/>
    <w:tmpl w:val="560ED348"/>
    <w:lvl w:ilvl="0">
      <w:start w:val="1"/>
      <w:numFmt w:val="decimal"/>
      <w:suff w:val="space"/>
      <w:lvlText w:val="%1.  "/>
      <w:lvlJc w:val="left"/>
      <w:pPr>
        <w:ind w:left="340" w:hanging="340"/>
      </w:pPr>
      <w:rPr>
        <w:rFonts w:ascii="Times New Roman" w:hAnsi="Times New Roman" w:hint="default"/>
        <w:sz w:val="26"/>
      </w:rPr>
    </w:lvl>
    <w:lvl w:ilvl="1">
      <w:start w:val="1"/>
      <w:numFmt w:val="decimal"/>
      <w:pStyle w:val="Nadpis2"/>
      <w:suff w:val="space"/>
      <w:lvlText w:val="%1.%2."/>
      <w:lvlJc w:val="left"/>
      <w:pPr>
        <w:ind w:left="1247" w:hanging="1247"/>
      </w:pPr>
      <w:rPr>
        <w:rFonts w:hint="default"/>
      </w:rPr>
    </w:lvl>
    <w:lvl w:ilvl="2">
      <w:start w:val="1"/>
      <w:numFmt w:val="decimal"/>
      <w:pStyle w:val="Nadpis3"/>
      <w:suff w:val="space"/>
      <w:lvlText w:val="%1.%2.%3."/>
      <w:lvlJc w:val="left"/>
      <w:pPr>
        <w:ind w:left="720" w:hanging="720"/>
      </w:pPr>
      <w:rPr>
        <w:rFonts w:ascii="Times New Roman" w:hAnsi="Times New Roman" w:hint="default"/>
        <w:b/>
        <w:i w:val="0"/>
        <w:sz w:val="24"/>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6">
    <w:nsid w:val="1C1A3CFF"/>
    <w:multiLevelType w:val="multilevel"/>
    <w:tmpl w:val="6EECE7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C8D10FE"/>
    <w:multiLevelType w:val="hybridMultilevel"/>
    <w:tmpl w:val="2354938A"/>
    <w:lvl w:ilvl="0" w:tplc="1BFA9CD6">
      <w:start w:val="1"/>
      <w:numFmt w:val="bullet"/>
      <w:pStyle w:val="pozor"/>
      <w:lvlText w:val=""/>
      <w:lvlJc w:val="left"/>
      <w:pPr>
        <w:tabs>
          <w:tab w:val="num" w:pos="360"/>
        </w:tabs>
        <w:ind w:left="340" w:hanging="340"/>
      </w:pPr>
      <w:rPr>
        <w:rFonts w:ascii="Wingdings" w:hAnsi="Wingdings" w:hint="default"/>
        <w:b/>
        <w:i w:val="0"/>
        <w:color w:val="auto"/>
        <w:sz w:val="28"/>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nsid w:val="1DE34DD5"/>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nsid w:val="1E1D6BC2"/>
    <w:multiLevelType w:val="hybridMultilevel"/>
    <w:tmpl w:val="8926FA76"/>
    <w:lvl w:ilvl="0" w:tplc="1F3A5890">
      <w:start w:val="1"/>
      <w:numFmt w:val="bullet"/>
      <w:pStyle w:val="odpov"/>
      <w:lvlText w:val=""/>
      <w:lvlJc w:val="left"/>
      <w:pPr>
        <w:tabs>
          <w:tab w:val="num" w:pos="360"/>
        </w:tabs>
        <w:ind w:left="340" w:hanging="340"/>
      </w:pPr>
      <w:rPr>
        <w:rFonts w:ascii="Wingdings" w:hAnsi="Wingdings" w:cs="Times New Roman" w:hint="default"/>
        <w:b/>
        <w:i w:val="0"/>
        <w:color w:val="0000FF"/>
        <w:sz w:val="36"/>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1F9C5BD9"/>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nsid w:val="2A45441B"/>
    <w:multiLevelType w:val="hybridMultilevel"/>
    <w:tmpl w:val="8CDAEC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B743913"/>
    <w:multiLevelType w:val="hybridMultilevel"/>
    <w:tmpl w:val="E9701F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E551F66"/>
    <w:multiLevelType w:val="hybridMultilevel"/>
    <w:tmpl w:val="B43870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0A159BB"/>
    <w:multiLevelType w:val="singleLevel"/>
    <w:tmpl w:val="EA0C7446"/>
    <w:lvl w:ilvl="0">
      <w:start w:val="1"/>
      <w:numFmt w:val="bullet"/>
      <w:pStyle w:val="zn"/>
      <w:lvlText w:val=""/>
      <w:lvlJc w:val="left"/>
      <w:pPr>
        <w:tabs>
          <w:tab w:val="num" w:pos="644"/>
        </w:tabs>
        <w:ind w:left="644" w:hanging="360"/>
      </w:pPr>
      <w:rPr>
        <w:rFonts w:ascii="Symbol" w:hAnsi="Symbol" w:hint="default"/>
      </w:rPr>
    </w:lvl>
  </w:abstractNum>
  <w:abstractNum w:abstractNumId="16">
    <w:nsid w:val="321D3D0B"/>
    <w:multiLevelType w:val="hybridMultilevel"/>
    <w:tmpl w:val="05803A4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2D965EE"/>
    <w:multiLevelType w:val="hybridMultilevel"/>
    <w:tmpl w:val="D5F0D76A"/>
    <w:lvl w:ilvl="0" w:tplc="89DE94A2">
      <w:start w:val="1"/>
      <w:numFmt w:val="lowerLetter"/>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35A510B"/>
    <w:multiLevelType w:val="hybridMultilevel"/>
    <w:tmpl w:val="E1D8D0E6"/>
    <w:lvl w:ilvl="0" w:tplc="C5364734">
      <w:start w:val="1"/>
      <w:numFmt w:val="bullet"/>
      <w:pStyle w:val="znaka"/>
      <w:lvlText w:val=""/>
      <w:lvlJc w:val="left"/>
      <w:pPr>
        <w:tabs>
          <w:tab w:val="num" w:pos="1211"/>
        </w:tabs>
        <w:ind w:left="1134" w:hanging="283"/>
      </w:pPr>
      <w:rPr>
        <w:rFonts w:ascii="Wingdings" w:hAnsi="Wingdings" w:hint="default"/>
        <w:color w:val="auto"/>
        <w:sz w:val="26"/>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nsid w:val="3D8B318C"/>
    <w:multiLevelType w:val="hybridMultilevel"/>
    <w:tmpl w:val="4D3698E6"/>
    <w:lvl w:ilvl="0" w:tplc="1E6A2BF8">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nsid w:val="423F32DE"/>
    <w:multiLevelType w:val="multilevel"/>
    <w:tmpl w:val="5DCE07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27300B7"/>
    <w:multiLevelType w:val="hybridMultilevel"/>
    <w:tmpl w:val="408A4768"/>
    <w:lvl w:ilvl="0" w:tplc="B7282658">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nsid w:val="443141FC"/>
    <w:multiLevelType w:val="hybridMultilevel"/>
    <w:tmpl w:val="63FC35DA"/>
    <w:lvl w:ilvl="0" w:tplc="A8E4E736">
      <w:start w:val="1"/>
      <w:numFmt w:val="bullet"/>
      <w:pStyle w:val="sl"/>
      <w:lvlText w:val=""/>
      <w:lvlJc w:val="left"/>
      <w:pPr>
        <w:tabs>
          <w:tab w:val="num" w:pos="360"/>
        </w:tabs>
        <w:ind w:left="340" w:hanging="340"/>
      </w:pPr>
      <w:rPr>
        <w:rFonts w:ascii="Wingdings" w:hAnsi="Wingdings" w:hint="default"/>
        <w:b/>
        <w:i w:val="0"/>
        <w:color w:val="800080"/>
        <w:sz w:val="32"/>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nsid w:val="4FBB7C30"/>
    <w:multiLevelType w:val="hybridMultilevel"/>
    <w:tmpl w:val="176263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0FF04AA"/>
    <w:multiLevelType w:val="hybridMultilevel"/>
    <w:tmpl w:val="2C1C9328"/>
    <w:lvl w:ilvl="0" w:tplc="004E2054">
      <w:start w:val="1"/>
      <w:numFmt w:val="bullet"/>
      <w:pStyle w:val="ipka1"/>
      <w:lvlText w:val=""/>
      <w:lvlJc w:val="left"/>
      <w:pPr>
        <w:tabs>
          <w:tab w:val="num" w:pos="360"/>
        </w:tabs>
        <w:ind w:left="340" w:hanging="340"/>
      </w:pPr>
      <w:rPr>
        <w:rFonts w:ascii="Wingdings" w:hAnsi="Wingdings" w:hint="default"/>
        <w:color w:val="auto"/>
        <w:sz w:val="28"/>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nsid w:val="572F5DC4"/>
    <w:multiLevelType w:val="hybridMultilevel"/>
    <w:tmpl w:val="447CD6D2"/>
    <w:lvl w:ilvl="0" w:tplc="F544E77A">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5F883432"/>
    <w:multiLevelType w:val="multilevel"/>
    <w:tmpl w:val="17626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FC960B1"/>
    <w:multiLevelType w:val="hybridMultilevel"/>
    <w:tmpl w:val="372AA6F8"/>
    <w:lvl w:ilvl="0" w:tplc="20886DF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4">
    <w:nsid w:val="608F1114"/>
    <w:multiLevelType w:val="hybridMultilevel"/>
    <w:tmpl w:val="A91AE4B0"/>
    <w:lvl w:ilvl="0" w:tplc="FFFFFFFF">
      <w:start w:val="1"/>
      <w:numFmt w:val="lowerLetter"/>
      <w:lvlText w:val="%1)"/>
      <w:lvlJc w:val="left"/>
      <w:pPr>
        <w:tabs>
          <w:tab w:val="num" w:pos="900"/>
        </w:tabs>
        <w:ind w:left="900" w:hanging="360"/>
      </w:pPr>
      <w:rPr>
        <w:rFonts w:hint="default"/>
      </w:r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35">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6">
    <w:nsid w:val="6186167A"/>
    <w:multiLevelType w:val="hybridMultilevel"/>
    <w:tmpl w:val="F3BAC9E8"/>
    <w:lvl w:ilvl="0" w:tplc="0C800B2A">
      <w:start w:val="1"/>
      <w:numFmt w:val="bullet"/>
      <w:pStyle w:val="dotaz"/>
      <w:lvlText w:val=""/>
      <w:lvlJc w:val="left"/>
      <w:pPr>
        <w:tabs>
          <w:tab w:val="num" w:pos="417"/>
        </w:tabs>
        <w:ind w:left="0" w:firstLine="57"/>
      </w:pPr>
      <w:rPr>
        <w:rFonts w:ascii="Webdings" w:hAnsi="Webdings" w:hint="default"/>
        <w:color w:val="0000FF"/>
        <w:sz w:val="32"/>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nsid w:val="61943D08"/>
    <w:multiLevelType w:val="hybridMultilevel"/>
    <w:tmpl w:val="6844647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2534812"/>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9">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0">
    <w:nsid w:val="64F6782D"/>
    <w:multiLevelType w:val="hybridMultilevel"/>
    <w:tmpl w:val="8B94299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6776798D"/>
    <w:multiLevelType w:val="hybridMultilevel"/>
    <w:tmpl w:val="DF347D3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6C0719E0"/>
    <w:multiLevelType w:val="hybridMultilevel"/>
    <w:tmpl w:val="1A0A533E"/>
    <w:lvl w:ilvl="0" w:tplc="03D6A748">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3">
    <w:nsid w:val="70066D96"/>
    <w:multiLevelType w:val="hybridMultilevel"/>
    <w:tmpl w:val="B24C845A"/>
    <w:lvl w:ilvl="0" w:tplc="9970E9B8">
      <w:start w:val="1"/>
      <w:numFmt w:val="bullet"/>
      <w:pStyle w:val="znaka1"/>
      <w:lvlText w:val=""/>
      <w:lvlJc w:val="left"/>
      <w:pPr>
        <w:tabs>
          <w:tab w:val="num" w:pos="1494"/>
        </w:tabs>
        <w:ind w:left="1474" w:hanging="340"/>
      </w:pPr>
      <w:rPr>
        <w:rFonts w:ascii="Wingdings" w:hAnsi="Wingdings" w:hint="default"/>
        <w:color w:val="auto"/>
        <w:sz w:val="22"/>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nsid w:val="71075DB1"/>
    <w:multiLevelType w:val="hybridMultilevel"/>
    <w:tmpl w:val="96E44F54"/>
    <w:lvl w:ilvl="0" w:tplc="9FF02926">
      <w:start w:val="1"/>
      <w:numFmt w:val="lowerLetter"/>
      <w:lvlText w:val="%1)"/>
      <w:lvlJc w:val="left"/>
      <w:pPr>
        <w:ind w:left="1080" w:hanging="360"/>
      </w:pPr>
      <w:rPr>
        <w:rFonts w:ascii="Arial" w:eastAsia="Times New Roman" w:hAnsi="Arial" w:cs="Arial"/>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45">
    <w:nsid w:val="7170229D"/>
    <w:multiLevelType w:val="hybridMultilevel"/>
    <w:tmpl w:val="67CA07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76B96B75"/>
    <w:multiLevelType w:val="hybridMultilevel"/>
    <w:tmpl w:val="B87AB3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78651D89"/>
    <w:multiLevelType w:val="hybridMultilevel"/>
    <w:tmpl w:val="8FB6B888"/>
    <w:lvl w:ilvl="0" w:tplc="0405000F">
      <w:start w:val="1"/>
      <w:numFmt w:val="decimal"/>
      <w:lvlText w:val="%1."/>
      <w:lvlJc w:val="left"/>
      <w:pPr>
        <w:ind w:left="720" w:hanging="360"/>
      </w:pPr>
      <w:rPr>
        <w:rFonts w:hint="default"/>
      </w:rPr>
    </w:lvl>
    <w:lvl w:ilvl="1" w:tplc="04050017">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7913179B"/>
    <w:multiLevelType w:val="hybridMultilevel"/>
    <w:tmpl w:val="0332F7AE"/>
    <w:lvl w:ilvl="0" w:tplc="A0C06EB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nsid w:val="79296C2F"/>
    <w:multiLevelType w:val="hybridMultilevel"/>
    <w:tmpl w:val="61C4313A"/>
    <w:lvl w:ilvl="0" w:tplc="1400BB7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0">
    <w:nsid w:val="7B9564A9"/>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5"/>
  </w:num>
  <w:num w:numId="2">
    <w:abstractNumId w:val="36"/>
  </w:num>
  <w:num w:numId="3">
    <w:abstractNumId w:val="10"/>
  </w:num>
  <w:num w:numId="4">
    <w:abstractNumId w:val="26"/>
  </w:num>
  <w:num w:numId="5">
    <w:abstractNumId w:val="7"/>
  </w:num>
  <w:num w:numId="6">
    <w:abstractNumId w:val="15"/>
  </w:num>
  <w:num w:numId="7">
    <w:abstractNumId w:val="30"/>
  </w:num>
  <w:num w:numId="8">
    <w:abstractNumId w:val="18"/>
  </w:num>
  <w:num w:numId="9">
    <w:abstractNumId w:val="43"/>
  </w:num>
  <w:num w:numId="10">
    <w:abstractNumId w:val="4"/>
  </w:num>
  <w:num w:numId="11">
    <w:abstractNumId w:val="3"/>
  </w:num>
  <w:num w:numId="12">
    <w:abstractNumId w:val="31"/>
  </w:num>
  <w:num w:numId="13">
    <w:abstractNumId w:val="17"/>
  </w:num>
  <w:num w:numId="14">
    <w:abstractNumId w:val="21"/>
  </w:num>
  <w:num w:numId="15">
    <w:abstractNumId w:val="12"/>
  </w:num>
  <w:num w:numId="16">
    <w:abstractNumId w:val="29"/>
  </w:num>
  <w:num w:numId="17">
    <w:abstractNumId w:val="13"/>
  </w:num>
  <w:num w:numId="18">
    <w:abstractNumId w:val="49"/>
  </w:num>
  <w:num w:numId="19">
    <w:abstractNumId w:val="42"/>
  </w:num>
  <w:num w:numId="20">
    <w:abstractNumId w:val="41"/>
  </w:num>
  <w:num w:numId="21">
    <w:abstractNumId w:val="47"/>
  </w:num>
  <w:num w:numId="22">
    <w:abstractNumId w:val="24"/>
  </w:num>
  <w:num w:numId="23">
    <w:abstractNumId w:val="14"/>
  </w:num>
  <w:num w:numId="24">
    <w:abstractNumId w:val="2"/>
  </w:num>
  <w:num w:numId="25">
    <w:abstractNumId w:val="40"/>
  </w:num>
  <w:num w:numId="26">
    <w:abstractNumId w:val="45"/>
  </w:num>
  <w:num w:numId="27">
    <w:abstractNumId w:val="33"/>
  </w:num>
  <w:num w:numId="28">
    <w:abstractNumId w:val="20"/>
  </w:num>
  <w:num w:numId="29">
    <w:abstractNumId w:val="39"/>
  </w:num>
  <w:num w:numId="30">
    <w:abstractNumId w:val="22"/>
  </w:num>
  <w:num w:numId="31">
    <w:abstractNumId w:val="50"/>
  </w:num>
  <w:num w:numId="32">
    <w:abstractNumId w:val="27"/>
  </w:num>
  <w:num w:numId="33">
    <w:abstractNumId w:val="28"/>
  </w:num>
  <w:num w:numId="34">
    <w:abstractNumId w:val="25"/>
  </w:num>
  <w:num w:numId="35">
    <w:abstractNumId w:val="19"/>
  </w:num>
  <w:num w:numId="36">
    <w:abstractNumId w:val="35"/>
  </w:num>
  <w:num w:numId="37">
    <w:abstractNumId w:val="8"/>
  </w:num>
  <w:num w:numId="38">
    <w:abstractNumId w:val="23"/>
  </w:num>
  <w:num w:numId="39">
    <w:abstractNumId w:val="6"/>
  </w:num>
  <w:num w:numId="40">
    <w:abstractNumId w:val="11"/>
  </w:num>
  <w:num w:numId="41">
    <w:abstractNumId w:val="9"/>
  </w:num>
  <w:num w:numId="42">
    <w:abstractNumId w:val="38"/>
  </w:num>
  <w:num w:numId="43">
    <w:abstractNumId w:val="32"/>
  </w:num>
  <w:num w:numId="44">
    <w:abstractNumId w:val="16"/>
  </w:num>
  <w:num w:numId="45">
    <w:abstractNumId w:val="34"/>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num>
  <w:num w:numId="48">
    <w:abstractNumId w:val="1"/>
  </w:num>
  <w:num w:numId="49">
    <w:abstractNumId w:val="37"/>
  </w:num>
  <w:num w:numId="50">
    <w:abstractNumId w:val="0"/>
  </w:num>
  <w:num w:numId="51">
    <w:abstractNumId w:val="4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autoHyphenation/>
  <w:consecutiveHyphenLimit w:val="2"/>
  <w:hyphenationZone w:val="142"/>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7882"/>
    <w:rsid w:val="00002F7A"/>
    <w:rsid w:val="0000418C"/>
    <w:rsid w:val="00015D0B"/>
    <w:rsid w:val="0003389B"/>
    <w:rsid w:val="00051CCF"/>
    <w:rsid w:val="00072312"/>
    <w:rsid w:val="00072C46"/>
    <w:rsid w:val="00084F58"/>
    <w:rsid w:val="000928D9"/>
    <w:rsid w:val="0009748C"/>
    <w:rsid w:val="000B1377"/>
    <w:rsid w:val="000D0BFD"/>
    <w:rsid w:val="000D2B64"/>
    <w:rsid w:val="000D5968"/>
    <w:rsid w:val="000E2A37"/>
    <w:rsid w:val="000F411F"/>
    <w:rsid w:val="00103126"/>
    <w:rsid w:val="00123607"/>
    <w:rsid w:val="00135CD5"/>
    <w:rsid w:val="001545E5"/>
    <w:rsid w:val="001628C5"/>
    <w:rsid w:val="00171DAC"/>
    <w:rsid w:val="00177902"/>
    <w:rsid w:val="00177A2C"/>
    <w:rsid w:val="00180512"/>
    <w:rsid w:val="001A6628"/>
    <w:rsid w:val="001B3608"/>
    <w:rsid w:val="001D011C"/>
    <w:rsid w:val="001D6A09"/>
    <w:rsid w:val="001F0D1C"/>
    <w:rsid w:val="00213755"/>
    <w:rsid w:val="00215F8B"/>
    <w:rsid w:val="00221DF3"/>
    <w:rsid w:val="002471BC"/>
    <w:rsid w:val="00252B0B"/>
    <w:rsid w:val="00257BEA"/>
    <w:rsid w:val="00265A7E"/>
    <w:rsid w:val="00266DEA"/>
    <w:rsid w:val="002872EB"/>
    <w:rsid w:val="002918BD"/>
    <w:rsid w:val="002C7217"/>
    <w:rsid w:val="002F1392"/>
    <w:rsid w:val="002F55FE"/>
    <w:rsid w:val="002F5864"/>
    <w:rsid w:val="002F5B8B"/>
    <w:rsid w:val="0030106B"/>
    <w:rsid w:val="00323190"/>
    <w:rsid w:val="003305E3"/>
    <w:rsid w:val="00336475"/>
    <w:rsid w:val="003440B4"/>
    <w:rsid w:val="003463C5"/>
    <w:rsid w:val="00357664"/>
    <w:rsid w:val="00375348"/>
    <w:rsid w:val="00380A76"/>
    <w:rsid w:val="003841EE"/>
    <w:rsid w:val="00390B96"/>
    <w:rsid w:val="003A31CC"/>
    <w:rsid w:val="003B237B"/>
    <w:rsid w:val="003B7C25"/>
    <w:rsid w:val="003C4E53"/>
    <w:rsid w:val="003D6028"/>
    <w:rsid w:val="003E222E"/>
    <w:rsid w:val="003E2F0A"/>
    <w:rsid w:val="003E5213"/>
    <w:rsid w:val="00405EB4"/>
    <w:rsid w:val="0040717C"/>
    <w:rsid w:val="004354DD"/>
    <w:rsid w:val="00444E79"/>
    <w:rsid w:val="004537D1"/>
    <w:rsid w:val="004845E8"/>
    <w:rsid w:val="00494D33"/>
    <w:rsid w:val="004C60E2"/>
    <w:rsid w:val="004D6D0D"/>
    <w:rsid w:val="004F2A1D"/>
    <w:rsid w:val="005149CE"/>
    <w:rsid w:val="005276A6"/>
    <w:rsid w:val="00536B9A"/>
    <w:rsid w:val="00544FD2"/>
    <w:rsid w:val="0054530B"/>
    <w:rsid w:val="00553EB4"/>
    <w:rsid w:val="0055678F"/>
    <w:rsid w:val="00556EB2"/>
    <w:rsid w:val="00570D58"/>
    <w:rsid w:val="005741D9"/>
    <w:rsid w:val="0058247D"/>
    <w:rsid w:val="0058660B"/>
    <w:rsid w:val="00593EAC"/>
    <w:rsid w:val="00594D70"/>
    <w:rsid w:val="005970AE"/>
    <w:rsid w:val="005B5033"/>
    <w:rsid w:val="005C3FA5"/>
    <w:rsid w:val="005D5363"/>
    <w:rsid w:val="005D786E"/>
    <w:rsid w:val="005E544B"/>
    <w:rsid w:val="005F3E02"/>
    <w:rsid w:val="005F47B9"/>
    <w:rsid w:val="006033EF"/>
    <w:rsid w:val="00604B7F"/>
    <w:rsid w:val="00617D93"/>
    <w:rsid w:val="00623EFE"/>
    <w:rsid w:val="00633660"/>
    <w:rsid w:val="00645FF1"/>
    <w:rsid w:val="006566DA"/>
    <w:rsid w:val="006646F4"/>
    <w:rsid w:val="006710A3"/>
    <w:rsid w:val="00682E26"/>
    <w:rsid w:val="00686FB5"/>
    <w:rsid w:val="0068714F"/>
    <w:rsid w:val="006C40FE"/>
    <w:rsid w:val="006D7ABD"/>
    <w:rsid w:val="006F4656"/>
    <w:rsid w:val="00711BC4"/>
    <w:rsid w:val="0072509E"/>
    <w:rsid w:val="00742FB0"/>
    <w:rsid w:val="00745FC6"/>
    <w:rsid w:val="00753465"/>
    <w:rsid w:val="00763CB5"/>
    <w:rsid w:val="0077158F"/>
    <w:rsid w:val="00790B00"/>
    <w:rsid w:val="00792A87"/>
    <w:rsid w:val="0079376A"/>
    <w:rsid w:val="007A40C5"/>
    <w:rsid w:val="007B17D0"/>
    <w:rsid w:val="007B6F5D"/>
    <w:rsid w:val="007D0A6E"/>
    <w:rsid w:val="00800782"/>
    <w:rsid w:val="008036AD"/>
    <w:rsid w:val="00811829"/>
    <w:rsid w:val="0081372C"/>
    <w:rsid w:val="008271CE"/>
    <w:rsid w:val="00832D78"/>
    <w:rsid w:val="00841EE0"/>
    <w:rsid w:val="00862999"/>
    <w:rsid w:val="00864C78"/>
    <w:rsid w:val="008919CB"/>
    <w:rsid w:val="008A64BA"/>
    <w:rsid w:val="008B4D4D"/>
    <w:rsid w:val="008D1CD5"/>
    <w:rsid w:val="008D37EE"/>
    <w:rsid w:val="008D3A35"/>
    <w:rsid w:val="008D545C"/>
    <w:rsid w:val="008E75DA"/>
    <w:rsid w:val="009409D1"/>
    <w:rsid w:val="0098066A"/>
    <w:rsid w:val="00982690"/>
    <w:rsid w:val="00991C8D"/>
    <w:rsid w:val="00992E90"/>
    <w:rsid w:val="00993E9A"/>
    <w:rsid w:val="00996B77"/>
    <w:rsid w:val="009A1D07"/>
    <w:rsid w:val="009B1C91"/>
    <w:rsid w:val="009C4806"/>
    <w:rsid w:val="009D45D1"/>
    <w:rsid w:val="009D677D"/>
    <w:rsid w:val="009E1955"/>
    <w:rsid w:val="009F6E48"/>
    <w:rsid w:val="00A030A3"/>
    <w:rsid w:val="00A07808"/>
    <w:rsid w:val="00A21D60"/>
    <w:rsid w:val="00A26648"/>
    <w:rsid w:val="00A541B2"/>
    <w:rsid w:val="00A623C3"/>
    <w:rsid w:val="00A67872"/>
    <w:rsid w:val="00A70F41"/>
    <w:rsid w:val="00A85971"/>
    <w:rsid w:val="00A9033A"/>
    <w:rsid w:val="00AA5272"/>
    <w:rsid w:val="00AA6EC2"/>
    <w:rsid w:val="00AB7367"/>
    <w:rsid w:val="00AD4094"/>
    <w:rsid w:val="00B20D52"/>
    <w:rsid w:val="00B33592"/>
    <w:rsid w:val="00B34F69"/>
    <w:rsid w:val="00B36958"/>
    <w:rsid w:val="00B37F48"/>
    <w:rsid w:val="00B46056"/>
    <w:rsid w:val="00B52E9C"/>
    <w:rsid w:val="00B713E2"/>
    <w:rsid w:val="00B81775"/>
    <w:rsid w:val="00B87882"/>
    <w:rsid w:val="00B94A39"/>
    <w:rsid w:val="00B94EEA"/>
    <w:rsid w:val="00B954AE"/>
    <w:rsid w:val="00B9725E"/>
    <w:rsid w:val="00B9731A"/>
    <w:rsid w:val="00B978D6"/>
    <w:rsid w:val="00BA5E72"/>
    <w:rsid w:val="00BE5F84"/>
    <w:rsid w:val="00BF4F4B"/>
    <w:rsid w:val="00C05865"/>
    <w:rsid w:val="00C14AA4"/>
    <w:rsid w:val="00C15B77"/>
    <w:rsid w:val="00C203B4"/>
    <w:rsid w:val="00C20768"/>
    <w:rsid w:val="00C22151"/>
    <w:rsid w:val="00C3061A"/>
    <w:rsid w:val="00C435D4"/>
    <w:rsid w:val="00C51968"/>
    <w:rsid w:val="00C65656"/>
    <w:rsid w:val="00C8139C"/>
    <w:rsid w:val="00CA22B6"/>
    <w:rsid w:val="00CA62DA"/>
    <w:rsid w:val="00CC1AE3"/>
    <w:rsid w:val="00CD2008"/>
    <w:rsid w:val="00CD29FF"/>
    <w:rsid w:val="00CD4D29"/>
    <w:rsid w:val="00CE16AD"/>
    <w:rsid w:val="00CE7710"/>
    <w:rsid w:val="00D00296"/>
    <w:rsid w:val="00D0061B"/>
    <w:rsid w:val="00D11AA4"/>
    <w:rsid w:val="00D11B7D"/>
    <w:rsid w:val="00D227ED"/>
    <w:rsid w:val="00D324AD"/>
    <w:rsid w:val="00D3336D"/>
    <w:rsid w:val="00D3787F"/>
    <w:rsid w:val="00D62BA9"/>
    <w:rsid w:val="00D63089"/>
    <w:rsid w:val="00D74E58"/>
    <w:rsid w:val="00D8752E"/>
    <w:rsid w:val="00D87784"/>
    <w:rsid w:val="00D96B1D"/>
    <w:rsid w:val="00DA56D5"/>
    <w:rsid w:val="00DA674E"/>
    <w:rsid w:val="00DE0B06"/>
    <w:rsid w:val="00DE4DDC"/>
    <w:rsid w:val="00E00E91"/>
    <w:rsid w:val="00E25B18"/>
    <w:rsid w:val="00E467A0"/>
    <w:rsid w:val="00E62EF5"/>
    <w:rsid w:val="00E826C6"/>
    <w:rsid w:val="00E85F56"/>
    <w:rsid w:val="00E9119B"/>
    <w:rsid w:val="00EB1548"/>
    <w:rsid w:val="00EB2B85"/>
    <w:rsid w:val="00ED2729"/>
    <w:rsid w:val="00ED4D02"/>
    <w:rsid w:val="00EE1496"/>
    <w:rsid w:val="00EF1CC9"/>
    <w:rsid w:val="00EF4D54"/>
    <w:rsid w:val="00F06B5C"/>
    <w:rsid w:val="00F13BC2"/>
    <w:rsid w:val="00F14396"/>
    <w:rsid w:val="00F24EFA"/>
    <w:rsid w:val="00F3399B"/>
    <w:rsid w:val="00F51A15"/>
    <w:rsid w:val="00F53B56"/>
    <w:rsid w:val="00F53F86"/>
    <w:rsid w:val="00F62E5E"/>
    <w:rsid w:val="00F64AD3"/>
    <w:rsid w:val="00F87175"/>
    <w:rsid w:val="00FB5A33"/>
    <w:rsid w:val="00FE42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keepNext/>
      <w:keepLines/>
      <w:jc w:val="both"/>
    </w:pPr>
    <w:rPr>
      <w:sz w:val="24"/>
      <w:szCs w:val="24"/>
    </w:rPr>
  </w:style>
  <w:style w:type="paragraph" w:styleId="Nadpis1">
    <w:name w:val="heading 1"/>
    <w:basedOn w:val="Normln"/>
    <w:next w:val="Normln"/>
    <w:qFormat/>
    <w:rsid w:val="00002F7A"/>
    <w:pPr>
      <w:overflowPunct w:val="0"/>
      <w:autoSpaceDE w:val="0"/>
      <w:autoSpaceDN w:val="0"/>
      <w:adjustRightInd w:val="0"/>
      <w:spacing w:before="240" w:after="240"/>
      <w:jc w:val="center"/>
      <w:textAlignment w:val="baseline"/>
      <w:outlineLvl w:val="0"/>
    </w:pPr>
    <w:rPr>
      <w:b/>
      <w:smallCaps/>
      <w:spacing w:val="40"/>
      <w:kern w:val="32"/>
      <w:sz w:val="28"/>
      <w:szCs w:val="20"/>
    </w:rPr>
  </w:style>
  <w:style w:type="paragraph" w:styleId="Nadpis2">
    <w:name w:val="heading 2"/>
    <w:basedOn w:val="Normln"/>
    <w:next w:val="Normln"/>
    <w:qFormat/>
    <w:pPr>
      <w:numPr>
        <w:ilvl w:val="1"/>
        <w:numId w:val="1"/>
      </w:numPr>
      <w:spacing w:before="240"/>
      <w:outlineLvl w:val="1"/>
    </w:pPr>
    <w:rPr>
      <w:b/>
      <w:caps/>
      <w:szCs w:val="20"/>
    </w:rPr>
  </w:style>
  <w:style w:type="paragraph" w:styleId="Nadpis3">
    <w:name w:val="heading 3"/>
    <w:basedOn w:val="Normln"/>
    <w:next w:val="Normln"/>
    <w:qFormat/>
    <w:pPr>
      <w:keepLines w:val="0"/>
      <w:overflowPunct w:val="0"/>
      <w:autoSpaceDE w:val="0"/>
      <w:autoSpaceDN w:val="0"/>
      <w:adjustRightInd w:val="0"/>
      <w:spacing w:before="40" w:after="40"/>
      <w:jc w:val="center"/>
      <w:textAlignment w:val="baseline"/>
      <w:outlineLvl w:val="2"/>
    </w:pPr>
    <w:rPr>
      <w:b/>
      <w:smallCaps/>
      <w:szCs w:val="20"/>
    </w:rPr>
  </w:style>
  <w:style w:type="paragraph" w:styleId="Nadpis4">
    <w:name w:val="heading 4"/>
    <w:basedOn w:val="Normln"/>
    <w:next w:val="Normln"/>
    <w:qFormat/>
    <w:pPr>
      <w:outlineLvl w:val="3"/>
    </w:pPr>
    <w:rPr>
      <w:rFonts w:ascii="Bookman Old Style" w:hAnsi="Bookman Old Style"/>
      <w:sz w:val="28"/>
    </w:rPr>
  </w:style>
  <w:style w:type="paragraph" w:styleId="Nadpis5">
    <w:name w:val="heading 5"/>
    <w:basedOn w:val="Normln"/>
    <w:next w:val="Normln"/>
    <w:qFormat/>
    <w:pPr>
      <w:jc w:val="right"/>
      <w:outlineLvl w:val="4"/>
    </w:pPr>
    <w:rPr>
      <w:rFonts w:ascii="Bookman Old Style" w:hAnsi="Bookman Old Style"/>
      <w:sz w:val="28"/>
    </w:rPr>
  </w:style>
  <w:style w:type="paragraph" w:styleId="Nadpis6">
    <w:name w:val="heading 6"/>
    <w:basedOn w:val="Normln"/>
    <w:next w:val="Normln"/>
    <w:qFormat/>
    <w:pPr>
      <w:jc w:val="left"/>
      <w:outlineLvl w:val="5"/>
    </w:pPr>
    <w:rPr>
      <w:rFonts w:ascii="Bookman Old Style" w:hAnsi="Bookman Old Style"/>
      <w:sz w:val="28"/>
    </w:rPr>
  </w:style>
  <w:style w:type="paragraph" w:styleId="Nadpis7">
    <w:name w:val="heading 7"/>
    <w:basedOn w:val="Normln"/>
    <w:next w:val="Normln"/>
    <w:qFormat/>
    <w:pPr>
      <w:jc w:val="center"/>
      <w:outlineLvl w:val="6"/>
    </w:pPr>
    <w:rPr>
      <w:rFonts w:ascii="Bookman Old Style" w:hAnsi="Bookman Old Style"/>
      <w:b/>
      <w:sz w:val="32"/>
      <w:u w:val="double"/>
    </w:rPr>
  </w:style>
  <w:style w:type="paragraph" w:styleId="Nadpis8">
    <w:name w:val="heading 8"/>
    <w:basedOn w:val="Normln"/>
    <w:next w:val="Normln"/>
    <w:qFormat/>
    <w:pPr>
      <w:jc w:val="right"/>
      <w:outlineLvl w:val="7"/>
    </w:pPr>
    <w:rPr>
      <w:rFonts w:ascii="Bookman Old Style" w:hAnsi="Bookman Old Style"/>
      <w:b/>
    </w:rPr>
  </w:style>
  <w:style w:type="paragraph" w:styleId="Nadpis9">
    <w:name w:val="heading 9"/>
    <w:basedOn w:val="Normln"/>
    <w:next w:val="Normln"/>
    <w:qFormat/>
    <w:pPr>
      <w:pBdr>
        <w:bottom w:val="single" w:sz="12" w:space="1" w:color="auto"/>
      </w:pBdr>
      <w:jc w:val="left"/>
      <w:outlineLvl w:val="8"/>
    </w:pPr>
    <w:rPr>
      <w:rFonts w:ascii="Bookman Old Style" w:hAnsi="Bookman Old Style"/>
      <w:b/>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zn">
    <w:name w:val="zn"/>
    <w:basedOn w:val="Normln"/>
    <w:next w:val="Normln"/>
    <w:pPr>
      <w:numPr>
        <w:numId w:val="6"/>
      </w:numPr>
    </w:pPr>
  </w:style>
  <w:style w:type="paragraph" w:styleId="Zhlav">
    <w:name w:val="header"/>
    <w:basedOn w:val="Normln"/>
    <w:pPr>
      <w:keepLines w:val="0"/>
      <w:pBdr>
        <w:bottom w:val="single" w:sz="4" w:space="1" w:color="008000"/>
      </w:pBdr>
      <w:tabs>
        <w:tab w:val="center" w:pos="4536"/>
        <w:tab w:val="right" w:pos="9072"/>
      </w:tabs>
      <w:overflowPunct w:val="0"/>
      <w:autoSpaceDE w:val="0"/>
      <w:autoSpaceDN w:val="0"/>
      <w:adjustRightInd w:val="0"/>
      <w:spacing w:after="360"/>
      <w:jc w:val="center"/>
      <w:textAlignment w:val="baseline"/>
    </w:pPr>
    <w:rPr>
      <w:rFonts w:ascii="Arial" w:hAnsi="Arial"/>
      <w:i/>
      <w:caps/>
      <w:color w:val="008000"/>
      <w:sz w:val="20"/>
      <w:szCs w:val="20"/>
    </w:rPr>
  </w:style>
  <w:style w:type="paragraph" w:styleId="Zkladntext">
    <w:name w:val="Body Text"/>
    <w:basedOn w:val="Normln"/>
    <w:pPr>
      <w:spacing w:after="120"/>
    </w:pPr>
  </w:style>
  <w:style w:type="paragraph" w:customStyle="1" w:styleId="ipka1">
    <w:name w:val="Šipka 1"/>
    <w:basedOn w:val="Zkladntext"/>
    <w:pPr>
      <w:numPr>
        <w:numId w:val="7"/>
      </w:numPr>
      <w:overflowPunct w:val="0"/>
      <w:autoSpaceDE w:val="0"/>
      <w:autoSpaceDN w:val="0"/>
      <w:adjustRightInd w:val="0"/>
      <w:spacing w:after="20"/>
      <w:textAlignment w:val="baseline"/>
    </w:pPr>
    <w:rPr>
      <w:b/>
      <w:color w:val="000000"/>
      <w:sz w:val="26"/>
      <w:szCs w:val="20"/>
    </w:rPr>
  </w:style>
  <w:style w:type="paragraph" w:customStyle="1" w:styleId="dotaz">
    <w:name w:val="dotaz"/>
    <w:basedOn w:val="Zkladntext"/>
    <w:next w:val="ipka1"/>
    <w:pPr>
      <w:numPr>
        <w:numId w:val="2"/>
      </w:numPr>
      <w:pBdr>
        <w:top w:val="single" w:sz="6" w:space="10" w:color="0000FF"/>
        <w:left w:val="single" w:sz="6" w:space="10" w:color="0000FF"/>
        <w:bottom w:val="single" w:sz="6" w:space="10" w:color="0000FF"/>
        <w:right w:val="single" w:sz="6" w:space="10" w:color="0000FF"/>
      </w:pBdr>
      <w:overflowPunct w:val="0"/>
      <w:autoSpaceDE w:val="0"/>
      <w:autoSpaceDN w:val="0"/>
      <w:adjustRightInd w:val="0"/>
      <w:spacing w:after="144" w:line="306" w:lineRule="atLeast"/>
      <w:ind w:right="57"/>
      <w:jc w:val="left"/>
      <w:textAlignment w:val="baseline"/>
    </w:pPr>
    <w:rPr>
      <w:b/>
      <w:color w:val="0000FF"/>
      <w:sz w:val="26"/>
      <w:szCs w:val="20"/>
    </w:rPr>
  </w:style>
  <w:style w:type="paragraph" w:customStyle="1" w:styleId="sl">
    <w:name w:val="sl"/>
    <w:basedOn w:val="Zkladntext"/>
    <w:next w:val="ipka1"/>
    <w:pPr>
      <w:numPr>
        <w:numId w:val="4"/>
      </w:numPr>
      <w:overflowPunct w:val="0"/>
      <w:autoSpaceDE w:val="0"/>
      <w:autoSpaceDN w:val="0"/>
      <w:adjustRightInd w:val="0"/>
      <w:spacing w:before="60" w:after="60" w:line="240" w:lineRule="exact"/>
      <w:jc w:val="left"/>
      <w:textAlignment w:val="baseline"/>
    </w:pPr>
    <w:rPr>
      <w:b/>
      <w:caps/>
      <w:color w:val="800080"/>
      <w:kern w:val="28"/>
      <w:sz w:val="26"/>
      <w:szCs w:val="20"/>
    </w:rPr>
  </w:style>
  <w:style w:type="paragraph" w:customStyle="1" w:styleId="odpov">
    <w:name w:val="odpov"/>
    <w:basedOn w:val="Zkladntext"/>
    <w:next w:val="ipka1"/>
    <w:pPr>
      <w:numPr>
        <w:numId w:val="3"/>
      </w:numPr>
      <w:shd w:val="pct75" w:color="FFFFFF" w:fill="3366FF"/>
      <w:overflowPunct w:val="0"/>
      <w:autoSpaceDE w:val="0"/>
      <w:autoSpaceDN w:val="0"/>
      <w:adjustRightInd w:val="0"/>
      <w:spacing w:after="144" w:line="306" w:lineRule="atLeast"/>
      <w:textAlignment w:val="baseline"/>
    </w:pPr>
    <w:rPr>
      <w:b/>
      <w:color w:val="000000"/>
      <w:sz w:val="26"/>
      <w:szCs w:val="20"/>
    </w:rPr>
  </w:style>
  <w:style w:type="paragraph" w:customStyle="1" w:styleId="pozor">
    <w:name w:val="pozor"/>
    <w:basedOn w:val="Zkladntext"/>
    <w:next w:val="ipka1"/>
    <w:pPr>
      <w:numPr>
        <w:numId w:val="5"/>
      </w:numPr>
      <w:shd w:val="pct80" w:color="FFFFFF" w:fill="CC99FF"/>
      <w:overflowPunct w:val="0"/>
      <w:autoSpaceDE w:val="0"/>
      <w:autoSpaceDN w:val="0"/>
      <w:adjustRightInd w:val="0"/>
      <w:spacing w:before="60" w:after="60"/>
      <w:textAlignment w:val="baseline"/>
    </w:pPr>
    <w:rPr>
      <w:b/>
      <w:color w:val="000000"/>
      <w:sz w:val="26"/>
      <w:szCs w:val="20"/>
    </w:rPr>
  </w:style>
  <w:style w:type="paragraph" w:customStyle="1" w:styleId="znaka1">
    <w:name w:val="značka 1"/>
    <w:basedOn w:val="Normln"/>
    <w:pPr>
      <w:numPr>
        <w:numId w:val="9"/>
      </w:numPr>
      <w:overflowPunct w:val="0"/>
      <w:autoSpaceDE w:val="0"/>
      <w:autoSpaceDN w:val="0"/>
      <w:adjustRightInd w:val="0"/>
      <w:spacing w:before="40"/>
      <w:textAlignment w:val="baseline"/>
    </w:pPr>
    <w:rPr>
      <w:szCs w:val="20"/>
    </w:rPr>
  </w:style>
  <w:style w:type="paragraph" w:customStyle="1" w:styleId="znaka">
    <w:name w:val="značka"/>
    <w:basedOn w:val="Normln"/>
    <w:pPr>
      <w:keepLines w:val="0"/>
      <w:numPr>
        <w:numId w:val="8"/>
      </w:numPr>
      <w:overflowPunct w:val="0"/>
      <w:autoSpaceDE w:val="0"/>
      <w:autoSpaceDN w:val="0"/>
      <w:adjustRightInd w:val="0"/>
      <w:textAlignment w:val="baseline"/>
    </w:pPr>
    <w:rPr>
      <w:szCs w:val="20"/>
    </w:rPr>
  </w:style>
  <w:style w:type="character" w:styleId="slostrnky">
    <w:name w:val="page number"/>
    <w:rPr>
      <w:rFonts w:ascii="Times New Roman" w:hAnsi="Times New Roman"/>
      <w:color w:val="008000"/>
      <w:sz w:val="24"/>
    </w:rPr>
  </w:style>
  <w:style w:type="paragraph" w:customStyle="1" w:styleId="zhl2">
    <w:name w:val="záhl2"/>
    <w:basedOn w:val="Zhlav"/>
    <w:pPr>
      <w:pBdr>
        <w:bottom w:val="none" w:sz="0" w:space="0" w:color="auto"/>
      </w:pBdr>
      <w:spacing w:after="120"/>
    </w:pPr>
    <w:rPr>
      <w:rFonts w:ascii="Times New Roman" w:hAnsi="Times New Roman"/>
      <w:b/>
      <w:i w:val="0"/>
      <w:caps w:val="0"/>
      <w:smallCaps/>
      <w:color w:val="auto"/>
      <w:sz w:val="26"/>
    </w:rPr>
  </w:style>
  <w:style w:type="paragraph" w:styleId="Zkladntext2">
    <w:name w:val="Body Text 2"/>
    <w:basedOn w:val="Normln"/>
    <w:rPr>
      <w:rFonts w:ascii="Bookman Old Style" w:hAnsi="Bookman Old Style"/>
      <w:b/>
      <w:i/>
      <w:sz w:val="28"/>
    </w:rPr>
  </w:style>
  <w:style w:type="paragraph" w:styleId="Zkladntext3">
    <w:name w:val="Body Text 3"/>
    <w:basedOn w:val="Normln"/>
    <w:rPr>
      <w:rFonts w:ascii="Bookman Old Style" w:hAnsi="Bookman Old Style"/>
      <w:sz w:val="28"/>
    </w:rPr>
  </w:style>
  <w:style w:type="character" w:styleId="Hypertextovodkaz">
    <w:name w:val="Hyperlink"/>
    <w:uiPriority w:val="99"/>
    <w:rPr>
      <w:color w:val="0000FF"/>
      <w:u w:val="single"/>
    </w:rPr>
  </w:style>
  <w:style w:type="paragraph" w:styleId="Zkladntextodsazen">
    <w:name w:val="Body Text Indent"/>
    <w:basedOn w:val="Normln"/>
    <w:pPr>
      <w:ind w:left="360"/>
    </w:pPr>
    <w:rPr>
      <w:rFonts w:ascii="Bookman Old Style" w:hAnsi="Bookman Old Style"/>
    </w:rPr>
  </w:style>
  <w:style w:type="paragraph" w:styleId="Zpat">
    <w:name w:val="footer"/>
    <w:basedOn w:val="Normln"/>
    <w:rsid w:val="00B36958"/>
    <w:pPr>
      <w:keepNext w:val="0"/>
      <w:tabs>
        <w:tab w:val="center" w:pos="4320"/>
        <w:tab w:val="right" w:pos="8640"/>
      </w:tabs>
      <w:jc w:val="left"/>
    </w:pPr>
    <w:rPr>
      <w:rFonts w:ascii="Arial" w:hAnsi="Arial"/>
      <w:spacing w:val="-4"/>
      <w:sz w:val="20"/>
      <w:szCs w:val="20"/>
    </w:rPr>
  </w:style>
  <w:style w:type="paragraph" w:customStyle="1" w:styleId="nadpis11">
    <w:name w:val="nadpis11"/>
    <w:basedOn w:val="Normln"/>
    <w:next w:val="Normln"/>
    <w:rsid w:val="00B36958"/>
    <w:pPr>
      <w:keepNext w:val="0"/>
      <w:keepLines w:val="0"/>
      <w:jc w:val="center"/>
    </w:pPr>
    <w:rPr>
      <w:rFonts w:ascii="Poster Bodoni ATT" w:hAnsi="Poster Bodoni ATT"/>
      <w:b/>
      <w:sz w:val="28"/>
      <w:szCs w:val="20"/>
    </w:rPr>
  </w:style>
  <w:style w:type="paragraph" w:styleId="Adresanaoblku">
    <w:name w:val="envelope address"/>
    <w:basedOn w:val="Normln"/>
    <w:rsid w:val="00B36958"/>
    <w:pPr>
      <w:keepNext w:val="0"/>
      <w:keepLines w:val="0"/>
      <w:framePr w:w="7920" w:h="1980" w:hRule="exact" w:hSpace="141" w:wrap="auto" w:hAnchor="page" w:xAlign="center" w:yAlign="bottom"/>
      <w:ind w:left="2880"/>
      <w:jc w:val="left"/>
    </w:pPr>
    <w:rPr>
      <w:rFonts w:ascii="Arial" w:hAnsi="Arial"/>
      <w:szCs w:val="20"/>
    </w:rPr>
  </w:style>
  <w:style w:type="paragraph" w:styleId="Textbubliny">
    <w:name w:val="Balloon Text"/>
    <w:basedOn w:val="Normln"/>
    <w:semiHidden/>
    <w:rsid w:val="0098066A"/>
    <w:rPr>
      <w:rFonts w:ascii="Tahoma" w:hAnsi="Tahoma" w:cs="Tahoma"/>
      <w:sz w:val="16"/>
      <w:szCs w:val="16"/>
    </w:rPr>
  </w:style>
  <w:style w:type="paragraph" w:styleId="Obsah1">
    <w:name w:val="toc 1"/>
    <w:basedOn w:val="Normln"/>
    <w:next w:val="Normln"/>
    <w:autoRedefine/>
    <w:uiPriority w:val="39"/>
    <w:rsid w:val="00832D78"/>
    <w:pPr>
      <w:tabs>
        <w:tab w:val="right" w:leader="dot" w:pos="9062"/>
      </w:tabs>
      <w:spacing w:line="360" w:lineRule="auto"/>
    </w:pPr>
  </w:style>
  <w:style w:type="paragraph" w:customStyle="1" w:styleId="Hlava">
    <w:name w:val="Hlava"/>
    <w:basedOn w:val="Normln"/>
    <w:uiPriority w:val="99"/>
    <w:rsid w:val="00593EAC"/>
    <w:pPr>
      <w:keepNext w:val="0"/>
      <w:keepLines w:val="0"/>
      <w:autoSpaceDE w:val="0"/>
      <w:autoSpaceDN w:val="0"/>
      <w:spacing w:before="240"/>
      <w:jc w:val="center"/>
    </w:pPr>
    <w:rPr>
      <w:rFonts w:ascii="Arial" w:hAnsi="Arial" w:cs="Arial"/>
    </w:rPr>
  </w:style>
  <w:style w:type="paragraph" w:styleId="Textpoznpodarou">
    <w:name w:val="footnote text"/>
    <w:basedOn w:val="Normln"/>
    <w:link w:val="TextpoznpodarouChar"/>
    <w:uiPriority w:val="99"/>
    <w:unhideWhenUsed/>
    <w:rsid w:val="00123607"/>
    <w:pPr>
      <w:keepNext w:val="0"/>
      <w:keepLines w:val="0"/>
      <w:jc w:val="left"/>
    </w:pPr>
    <w:rPr>
      <w:rFonts w:ascii="Arial" w:hAnsi="Arial" w:cs="Arial"/>
      <w:noProof/>
      <w:sz w:val="20"/>
      <w:szCs w:val="20"/>
    </w:rPr>
  </w:style>
  <w:style w:type="character" w:customStyle="1" w:styleId="TextpoznpodarouChar">
    <w:name w:val="Text pozn. pod čarou Char"/>
    <w:link w:val="Textpoznpodarou"/>
    <w:uiPriority w:val="99"/>
    <w:rsid w:val="00123607"/>
    <w:rPr>
      <w:rFonts w:ascii="Arial" w:hAnsi="Arial" w:cs="Arial"/>
      <w:noProof/>
    </w:rPr>
  </w:style>
  <w:style w:type="character" w:styleId="Znakapoznpodarou">
    <w:name w:val="footnote reference"/>
    <w:uiPriority w:val="99"/>
    <w:unhideWhenUsed/>
    <w:rsid w:val="00123607"/>
    <w:rPr>
      <w:rFonts w:ascii="Times New Roman" w:hAnsi="Times New Roman" w:cs="Times New Roman" w:hint="default"/>
      <w:vertAlign w:val="superscript"/>
    </w:rPr>
  </w:style>
  <w:style w:type="character" w:customStyle="1" w:styleId="CharChar1">
    <w:name w:val=" Char Char1"/>
    <w:semiHidden/>
    <w:rsid w:val="001A6628"/>
    <w:rPr>
      <w:noProof/>
      <w:lang w:val="cs-CZ" w:eastAsia="cs-CZ" w:bidi="ar-SA"/>
    </w:rPr>
  </w:style>
  <w:style w:type="paragraph" w:customStyle="1" w:styleId="slalnk">
    <w:name w:val="Čísla článků"/>
    <w:basedOn w:val="Normln"/>
    <w:rsid w:val="001A6628"/>
    <w:pPr>
      <w:spacing w:before="360" w:after="60"/>
      <w:jc w:val="center"/>
    </w:pPr>
    <w:rPr>
      <w:b/>
      <w:bCs/>
      <w:szCs w:val="20"/>
    </w:rPr>
  </w:style>
  <w:style w:type="paragraph" w:customStyle="1" w:styleId="Nzvylnk">
    <w:name w:val="Názvy článků"/>
    <w:basedOn w:val="slalnk"/>
    <w:rsid w:val="001A6628"/>
    <w:pPr>
      <w:spacing w:before="60" w:after="160"/>
    </w:pPr>
  </w:style>
  <w:style w:type="paragraph" w:customStyle="1" w:styleId="Oddstavcevlncch">
    <w:name w:val="Oddstavce v článcích"/>
    <w:basedOn w:val="Normln"/>
    <w:next w:val="Normln"/>
    <w:rsid w:val="001A6628"/>
    <w:pPr>
      <w:keepNext w:val="0"/>
      <w:numPr>
        <w:numId w:val="28"/>
      </w:numPr>
      <w:spacing w:after="60"/>
    </w:pPr>
  </w:style>
  <w:style w:type="paragraph" w:styleId="Normlnweb">
    <w:name w:val="Normal (Web)"/>
    <w:basedOn w:val="Normln"/>
    <w:rsid w:val="008D1CD5"/>
    <w:pPr>
      <w:keepNext w:val="0"/>
      <w:keepLines w:val="0"/>
      <w:jc w:val="left"/>
    </w:pPr>
  </w:style>
  <w:style w:type="paragraph" w:customStyle="1" w:styleId="Styl14bTunzarovnnnastedPed6bZa6b">
    <w:name w:val="Styl 14 b. Tučné zarovnání na střed Před:  6 b. Za:  6 b."/>
    <w:basedOn w:val="Nadpis1"/>
    <w:autoRedefine/>
    <w:rsid w:val="00617D93"/>
    <w:pPr>
      <w:spacing w:before="120" w:after="120"/>
    </w:pPr>
    <w:rPr>
      <w:b w:val="0"/>
      <w:bCs/>
    </w:rPr>
  </w:style>
  <w:style w:type="paragraph" w:styleId="Odstavecseseznamem">
    <w:name w:val="List Paragraph"/>
    <w:basedOn w:val="Normln"/>
    <w:uiPriority w:val="34"/>
    <w:qFormat/>
    <w:rsid w:val="00D324AD"/>
    <w:pPr>
      <w:keepNext w:val="0"/>
      <w:keepLines w:val="0"/>
      <w:ind w:left="720"/>
      <w:contextualSpacing/>
      <w:jc w:val="left"/>
    </w:pPr>
  </w:style>
  <w:style w:type="paragraph" w:customStyle="1" w:styleId="NormlnIMP">
    <w:name w:val="Normální_IMP"/>
    <w:basedOn w:val="Normln"/>
    <w:rsid w:val="00D324AD"/>
    <w:pPr>
      <w:keepNext w:val="0"/>
      <w:keepLines w:val="0"/>
      <w:suppressAutoHyphens/>
      <w:overflowPunct w:val="0"/>
      <w:autoSpaceDE w:val="0"/>
      <w:autoSpaceDN w:val="0"/>
      <w:adjustRightInd w:val="0"/>
      <w:spacing w:line="228" w:lineRule="auto"/>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4616">
      <w:bodyDiv w:val="1"/>
      <w:marLeft w:val="0"/>
      <w:marRight w:val="0"/>
      <w:marTop w:val="0"/>
      <w:marBottom w:val="0"/>
      <w:divBdr>
        <w:top w:val="none" w:sz="0" w:space="0" w:color="auto"/>
        <w:left w:val="none" w:sz="0" w:space="0" w:color="auto"/>
        <w:bottom w:val="none" w:sz="0" w:space="0" w:color="auto"/>
        <w:right w:val="none" w:sz="0" w:space="0" w:color="auto"/>
      </w:divBdr>
    </w:div>
    <w:div w:id="14038534">
      <w:bodyDiv w:val="1"/>
      <w:marLeft w:val="0"/>
      <w:marRight w:val="0"/>
      <w:marTop w:val="0"/>
      <w:marBottom w:val="0"/>
      <w:divBdr>
        <w:top w:val="none" w:sz="0" w:space="0" w:color="auto"/>
        <w:left w:val="none" w:sz="0" w:space="0" w:color="auto"/>
        <w:bottom w:val="none" w:sz="0" w:space="0" w:color="auto"/>
        <w:right w:val="none" w:sz="0" w:space="0" w:color="auto"/>
      </w:divBdr>
    </w:div>
    <w:div w:id="46732296">
      <w:bodyDiv w:val="1"/>
      <w:marLeft w:val="0"/>
      <w:marRight w:val="0"/>
      <w:marTop w:val="0"/>
      <w:marBottom w:val="0"/>
      <w:divBdr>
        <w:top w:val="none" w:sz="0" w:space="0" w:color="auto"/>
        <w:left w:val="none" w:sz="0" w:space="0" w:color="auto"/>
        <w:bottom w:val="none" w:sz="0" w:space="0" w:color="auto"/>
        <w:right w:val="none" w:sz="0" w:space="0" w:color="auto"/>
      </w:divBdr>
    </w:div>
    <w:div w:id="62921209">
      <w:bodyDiv w:val="1"/>
      <w:marLeft w:val="0"/>
      <w:marRight w:val="0"/>
      <w:marTop w:val="0"/>
      <w:marBottom w:val="0"/>
      <w:divBdr>
        <w:top w:val="none" w:sz="0" w:space="0" w:color="auto"/>
        <w:left w:val="none" w:sz="0" w:space="0" w:color="auto"/>
        <w:bottom w:val="none" w:sz="0" w:space="0" w:color="auto"/>
        <w:right w:val="none" w:sz="0" w:space="0" w:color="auto"/>
      </w:divBdr>
    </w:div>
    <w:div w:id="68354782">
      <w:bodyDiv w:val="1"/>
      <w:marLeft w:val="0"/>
      <w:marRight w:val="0"/>
      <w:marTop w:val="0"/>
      <w:marBottom w:val="0"/>
      <w:divBdr>
        <w:top w:val="none" w:sz="0" w:space="0" w:color="auto"/>
        <w:left w:val="none" w:sz="0" w:space="0" w:color="auto"/>
        <w:bottom w:val="none" w:sz="0" w:space="0" w:color="auto"/>
        <w:right w:val="none" w:sz="0" w:space="0" w:color="auto"/>
      </w:divBdr>
    </w:div>
    <w:div w:id="89281017">
      <w:bodyDiv w:val="1"/>
      <w:marLeft w:val="0"/>
      <w:marRight w:val="0"/>
      <w:marTop w:val="0"/>
      <w:marBottom w:val="0"/>
      <w:divBdr>
        <w:top w:val="none" w:sz="0" w:space="0" w:color="auto"/>
        <w:left w:val="none" w:sz="0" w:space="0" w:color="auto"/>
        <w:bottom w:val="none" w:sz="0" w:space="0" w:color="auto"/>
        <w:right w:val="none" w:sz="0" w:space="0" w:color="auto"/>
      </w:divBdr>
      <w:divsChild>
        <w:div w:id="2090106115">
          <w:marLeft w:val="0"/>
          <w:marRight w:val="0"/>
          <w:marTop w:val="0"/>
          <w:marBottom w:val="0"/>
          <w:divBdr>
            <w:top w:val="single" w:sz="6" w:space="0" w:color="E7E7C6"/>
            <w:left w:val="single" w:sz="6" w:space="0" w:color="E7E7C6"/>
            <w:bottom w:val="single" w:sz="6" w:space="0" w:color="E7E7C6"/>
            <w:right w:val="single" w:sz="6" w:space="0" w:color="E7E7C6"/>
          </w:divBdr>
          <w:divsChild>
            <w:div w:id="758793604">
              <w:marLeft w:val="0"/>
              <w:marRight w:val="0"/>
              <w:marTop w:val="0"/>
              <w:marBottom w:val="0"/>
              <w:divBdr>
                <w:top w:val="none" w:sz="0" w:space="0" w:color="auto"/>
                <w:left w:val="none" w:sz="0" w:space="0" w:color="auto"/>
                <w:bottom w:val="none" w:sz="0" w:space="0" w:color="auto"/>
                <w:right w:val="none" w:sz="0" w:space="0" w:color="auto"/>
              </w:divBdr>
              <w:divsChild>
                <w:div w:id="385303758">
                  <w:marLeft w:val="0"/>
                  <w:marRight w:val="0"/>
                  <w:marTop w:val="0"/>
                  <w:marBottom w:val="0"/>
                  <w:divBdr>
                    <w:top w:val="none" w:sz="0" w:space="0" w:color="auto"/>
                    <w:left w:val="none" w:sz="0" w:space="0" w:color="auto"/>
                    <w:bottom w:val="none" w:sz="0" w:space="0" w:color="auto"/>
                    <w:right w:val="none" w:sz="0" w:space="0" w:color="auto"/>
                  </w:divBdr>
                  <w:divsChild>
                    <w:div w:id="738214840">
                      <w:marLeft w:val="0"/>
                      <w:marRight w:val="0"/>
                      <w:marTop w:val="0"/>
                      <w:marBottom w:val="0"/>
                      <w:divBdr>
                        <w:top w:val="none" w:sz="0" w:space="0" w:color="auto"/>
                        <w:left w:val="none" w:sz="0" w:space="0" w:color="auto"/>
                        <w:bottom w:val="none" w:sz="0" w:space="0" w:color="auto"/>
                        <w:right w:val="none" w:sz="0" w:space="0" w:color="auto"/>
                      </w:divBdr>
                      <w:divsChild>
                        <w:div w:id="175959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74911">
      <w:bodyDiv w:val="1"/>
      <w:marLeft w:val="0"/>
      <w:marRight w:val="0"/>
      <w:marTop w:val="0"/>
      <w:marBottom w:val="0"/>
      <w:divBdr>
        <w:top w:val="none" w:sz="0" w:space="0" w:color="auto"/>
        <w:left w:val="none" w:sz="0" w:space="0" w:color="auto"/>
        <w:bottom w:val="none" w:sz="0" w:space="0" w:color="auto"/>
        <w:right w:val="none" w:sz="0" w:space="0" w:color="auto"/>
      </w:divBdr>
    </w:div>
    <w:div w:id="339312056">
      <w:bodyDiv w:val="1"/>
      <w:marLeft w:val="0"/>
      <w:marRight w:val="0"/>
      <w:marTop w:val="0"/>
      <w:marBottom w:val="0"/>
      <w:divBdr>
        <w:top w:val="none" w:sz="0" w:space="0" w:color="auto"/>
        <w:left w:val="none" w:sz="0" w:space="0" w:color="auto"/>
        <w:bottom w:val="none" w:sz="0" w:space="0" w:color="auto"/>
        <w:right w:val="none" w:sz="0" w:space="0" w:color="auto"/>
      </w:divBdr>
    </w:div>
    <w:div w:id="509023267">
      <w:bodyDiv w:val="1"/>
      <w:marLeft w:val="0"/>
      <w:marRight w:val="0"/>
      <w:marTop w:val="0"/>
      <w:marBottom w:val="0"/>
      <w:divBdr>
        <w:top w:val="none" w:sz="0" w:space="0" w:color="auto"/>
        <w:left w:val="none" w:sz="0" w:space="0" w:color="auto"/>
        <w:bottom w:val="none" w:sz="0" w:space="0" w:color="auto"/>
        <w:right w:val="none" w:sz="0" w:space="0" w:color="auto"/>
      </w:divBdr>
    </w:div>
    <w:div w:id="532303059">
      <w:bodyDiv w:val="1"/>
      <w:marLeft w:val="0"/>
      <w:marRight w:val="0"/>
      <w:marTop w:val="0"/>
      <w:marBottom w:val="0"/>
      <w:divBdr>
        <w:top w:val="none" w:sz="0" w:space="0" w:color="auto"/>
        <w:left w:val="none" w:sz="0" w:space="0" w:color="auto"/>
        <w:bottom w:val="none" w:sz="0" w:space="0" w:color="auto"/>
        <w:right w:val="none" w:sz="0" w:space="0" w:color="auto"/>
      </w:divBdr>
    </w:div>
    <w:div w:id="545415186">
      <w:bodyDiv w:val="1"/>
      <w:marLeft w:val="0"/>
      <w:marRight w:val="0"/>
      <w:marTop w:val="0"/>
      <w:marBottom w:val="0"/>
      <w:divBdr>
        <w:top w:val="none" w:sz="0" w:space="0" w:color="auto"/>
        <w:left w:val="none" w:sz="0" w:space="0" w:color="auto"/>
        <w:bottom w:val="none" w:sz="0" w:space="0" w:color="auto"/>
        <w:right w:val="none" w:sz="0" w:space="0" w:color="auto"/>
      </w:divBdr>
    </w:div>
    <w:div w:id="696853564">
      <w:bodyDiv w:val="1"/>
      <w:marLeft w:val="0"/>
      <w:marRight w:val="0"/>
      <w:marTop w:val="0"/>
      <w:marBottom w:val="0"/>
      <w:divBdr>
        <w:top w:val="none" w:sz="0" w:space="0" w:color="auto"/>
        <w:left w:val="none" w:sz="0" w:space="0" w:color="auto"/>
        <w:bottom w:val="none" w:sz="0" w:space="0" w:color="auto"/>
        <w:right w:val="none" w:sz="0" w:space="0" w:color="auto"/>
      </w:divBdr>
    </w:div>
    <w:div w:id="747463551">
      <w:bodyDiv w:val="1"/>
      <w:marLeft w:val="0"/>
      <w:marRight w:val="0"/>
      <w:marTop w:val="0"/>
      <w:marBottom w:val="0"/>
      <w:divBdr>
        <w:top w:val="none" w:sz="0" w:space="0" w:color="auto"/>
        <w:left w:val="none" w:sz="0" w:space="0" w:color="auto"/>
        <w:bottom w:val="none" w:sz="0" w:space="0" w:color="auto"/>
        <w:right w:val="none" w:sz="0" w:space="0" w:color="auto"/>
      </w:divBdr>
    </w:div>
    <w:div w:id="805590676">
      <w:bodyDiv w:val="1"/>
      <w:marLeft w:val="0"/>
      <w:marRight w:val="0"/>
      <w:marTop w:val="0"/>
      <w:marBottom w:val="0"/>
      <w:divBdr>
        <w:top w:val="none" w:sz="0" w:space="0" w:color="auto"/>
        <w:left w:val="none" w:sz="0" w:space="0" w:color="auto"/>
        <w:bottom w:val="none" w:sz="0" w:space="0" w:color="auto"/>
        <w:right w:val="none" w:sz="0" w:space="0" w:color="auto"/>
      </w:divBdr>
    </w:div>
    <w:div w:id="832380050">
      <w:bodyDiv w:val="1"/>
      <w:marLeft w:val="0"/>
      <w:marRight w:val="0"/>
      <w:marTop w:val="0"/>
      <w:marBottom w:val="0"/>
      <w:divBdr>
        <w:top w:val="none" w:sz="0" w:space="0" w:color="auto"/>
        <w:left w:val="none" w:sz="0" w:space="0" w:color="auto"/>
        <w:bottom w:val="none" w:sz="0" w:space="0" w:color="auto"/>
        <w:right w:val="none" w:sz="0" w:space="0" w:color="auto"/>
      </w:divBdr>
    </w:div>
    <w:div w:id="877543974">
      <w:bodyDiv w:val="1"/>
      <w:marLeft w:val="0"/>
      <w:marRight w:val="0"/>
      <w:marTop w:val="0"/>
      <w:marBottom w:val="0"/>
      <w:divBdr>
        <w:top w:val="none" w:sz="0" w:space="0" w:color="auto"/>
        <w:left w:val="none" w:sz="0" w:space="0" w:color="auto"/>
        <w:bottom w:val="none" w:sz="0" w:space="0" w:color="auto"/>
        <w:right w:val="none" w:sz="0" w:space="0" w:color="auto"/>
      </w:divBdr>
    </w:div>
    <w:div w:id="896356157">
      <w:bodyDiv w:val="1"/>
      <w:marLeft w:val="0"/>
      <w:marRight w:val="0"/>
      <w:marTop w:val="0"/>
      <w:marBottom w:val="0"/>
      <w:divBdr>
        <w:top w:val="none" w:sz="0" w:space="0" w:color="auto"/>
        <w:left w:val="none" w:sz="0" w:space="0" w:color="auto"/>
        <w:bottom w:val="none" w:sz="0" w:space="0" w:color="auto"/>
        <w:right w:val="none" w:sz="0" w:space="0" w:color="auto"/>
      </w:divBdr>
    </w:div>
    <w:div w:id="919370152">
      <w:bodyDiv w:val="1"/>
      <w:marLeft w:val="0"/>
      <w:marRight w:val="0"/>
      <w:marTop w:val="0"/>
      <w:marBottom w:val="0"/>
      <w:divBdr>
        <w:top w:val="none" w:sz="0" w:space="0" w:color="auto"/>
        <w:left w:val="none" w:sz="0" w:space="0" w:color="auto"/>
        <w:bottom w:val="none" w:sz="0" w:space="0" w:color="auto"/>
        <w:right w:val="none" w:sz="0" w:space="0" w:color="auto"/>
      </w:divBdr>
    </w:div>
    <w:div w:id="1180971931">
      <w:bodyDiv w:val="1"/>
      <w:marLeft w:val="0"/>
      <w:marRight w:val="0"/>
      <w:marTop w:val="0"/>
      <w:marBottom w:val="0"/>
      <w:divBdr>
        <w:top w:val="none" w:sz="0" w:space="0" w:color="auto"/>
        <w:left w:val="none" w:sz="0" w:space="0" w:color="auto"/>
        <w:bottom w:val="none" w:sz="0" w:space="0" w:color="auto"/>
        <w:right w:val="none" w:sz="0" w:space="0" w:color="auto"/>
      </w:divBdr>
    </w:div>
    <w:div w:id="1228766110">
      <w:bodyDiv w:val="1"/>
      <w:marLeft w:val="0"/>
      <w:marRight w:val="0"/>
      <w:marTop w:val="0"/>
      <w:marBottom w:val="0"/>
      <w:divBdr>
        <w:top w:val="none" w:sz="0" w:space="0" w:color="auto"/>
        <w:left w:val="none" w:sz="0" w:space="0" w:color="auto"/>
        <w:bottom w:val="none" w:sz="0" w:space="0" w:color="auto"/>
        <w:right w:val="none" w:sz="0" w:space="0" w:color="auto"/>
      </w:divBdr>
    </w:div>
    <w:div w:id="1231190113">
      <w:bodyDiv w:val="1"/>
      <w:marLeft w:val="0"/>
      <w:marRight w:val="0"/>
      <w:marTop w:val="0"/>
      <w:marBottom w:val="0"/>
      <w:divBdr>
        <w:top w:val="none" w:sz="0" w:space="0" w:color="auto"/>
        <w:left w:val="none" w:sz="0" w:space="0" w:color="auto"/>
        <w:bottom w:val="none" w:sz="0" w:space="0" w:color="auto"/>
        <w:right w:val="none" w:sz="0" w:space="0" w:color="auto"/>
      </w:divBdr>
    </w:div>
    <w:div w:id="1317219572">
      <w:bodyDiv w:val="1"/>
      <w:marLeft w:val="0"/>
      <w:marRight w:val="0"/>
      <w:marTop w:val="0"/>
      <w:marBottom w:val="0"/>
      <w:divBdr>
        <w:top w:val="none" w:sz="0" w:space="0" w:color="auto"/>
        <w:left w:val="none" w:sz="0" w:space="0" w:color="auto"/>
        <w:bottom w:val="none" w:sz="0" w:space="0" w:color="auto"/>
        <w:right w:val="none" w:sz="0" w:space="0" w:color="auto"/>
      </w:divBdr>
    </w:div>
    <w:div w:id="1372806302">
      <w:bodyDiv w:val="1"/>
      <w:marLeft w:val="0"/>
      <w:marRight w:val="0"/>
      <w:marTop w:val="0"/>
      <w:marBottom w:val="0"/>
      <w:divBdr>
        <w:top w:val="none" w:sz="0" w:space="0" w:color="auto"/>
        <w:left w:val="none" w:sz="0" w:space="0" w:color="auto"/>
        <w:bottom w:val="none" w:sz="0" w:space="0" w:color="auto"/>
        <w:right w:val="none" w:sz="0" w:space="0" w:color="auto"/>
      </w:divBdr>
    </w:div>
    <w:div w:id="1383864981">
      <w:bodyDiv w:val="1"/>
      <w:marLeft w:val="0"/>
      <w:marRight w:val="0"/>
      <w:marTop w:val="0"/>
      <w:marBottom w:val="0"/>
      <w:divBdr>
        <w:top w:val="none" w:sz="0" w:space="0" w:color="auto"/>
        <w:left w:val="none" w:sz="0" w:space="0" w:color="auto"/>
        <w:bottom w:val="none" w:sz="0" w:space="0" w:color="auto"/>
        <w:right w:val="none" w:sz="0" w:space="0" w:color="auto"/>
      </w:divBdr>
    </w:div>
    <w:div w:id="1492914849">
      <w:bodyDiv w:val="1"/>
      <w:marLeft w:val="0"/>
      <w:marRight w:val="0"/>
      <w:marTop w:val="0"/>
      <w:marBottom w:val="0"/>
      <w:divBdr>
        <w:top w:val="none" w:sz="0" w:space="0" w:color="auto"/>
        <w:left w:val="none" w:sz="0" w:space="0" w:color="auto"/>
        <w:bottom w:val="none" w:sz="0" w:space="0" w:color="auto"/>
        <w:right w:val="none" w:sz="0" w:space="0" w:color="auto"/>
      </w:divBdr>
    </w:div>
    <w:div w:id="1731728611">
      <w:bodyDiv w:val="1"/>
      <w:marLeft w:val="0"/>
      <w:marRight w:val="0"/>
      <w:marTop w:val="0"/>
      <w:marBottom w:val="0"/>
      <w:divBdr>
        <w:top w:val="none" w:sz="0" w:space="0" w:color="auto"/>
        <w:left w:val="none" w:sz="0" w:space="0" w:color="auto"/>
        <w:bottom w:val="none" w:sz="0" w:space="0" w:color="auto"/>
        <w:right w:val="none" w:sz="0" w:space="0" w:color="auto"/>
      </w:divBdr>
    </w:div>
    <w:div w:id="2003000176">
      <w:bodyDiv w:val="1"/>
      <w:marLeft w:val="0"/>
      <w:marRight w:val="0"/>
      <w:marTop w:val="0"/>
      <w:marBottom w:val="0"/>
      <w:divBdr>
        <w:top w:val="none" w:sz="0" w:space="0" w:color="auto"/>
        <w:left w:val="none" w:sz="0" w:space="0" w:color="auto"/>
        <w:bottom w:val="none" w:sz="0" w:space="0" w:color="auto"/>
        <w:right w:val="none" w:sz="0" w:space="0" w:color="auto"/>
      </w:divBdr>
    </w:div>
    <w:div w:id="2074767680">
      <w:bodyDiv w:val="1"/>
      <w:marLeft w:val="0"/>
      <w:marRight w:val="0"/>
      <w:marTop w:val="0"/>
      <w:marBottom w:val="0"/>
      <w:divBdr>
        <w:top w:val="none" w:sz="0" w:space="0" w:color="auto"/>
        <w:left w:val="none" w:sz="0" w:space="0" w:color="auto"/>
        <w:bottom w:val="none" w:sz="0" w:space="0" w:color="auto"/>
        <w:right w:val="none" w:sz="0" w:space="0" w:color="auto"/>
      </w:divBdr>
    </w:div>
    <w:div w:id="2090806750">
      <w:bodyDiv w:val="1"/>
      <w:marLeft w:val="0"/>
      <w:marRight w:val="0"/>
      <w:marTop w:val="0"/>
      <w:marBottom w:val="0"/>
      <w:divBdr>
        <w:top w:val="none" w:sz="0" w:space="0" w:color="auto"/>
        <w:left w:val="none" w:sz="0" w:space="0" w:color="auto"/>
        <w:bottom w:val="none" w:sz="0" w:space="0" w:color="auto"/>
        <w:right w:val="none" w:sz="0" w:space="0" w:color="auto"/>
      </w:divBdr>
    </w:div>
    <w:div w:id="212245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https://upload.wikimedia.org/wikipedia/commons/thumb/a/aa/Nedakonice%2C_znak.jpg/431px-Nedakonice%2C_znak.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2226</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Návrh vlajky obce pro</vt:lpstr>
    </vt:vector>
  </TitlesOfParts>
  <Company>HP Inc.</Company>
  <LinksUpToDate>false</LinksUpToDate>
  <CharactersWithSpaces>2598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vlajky obce pro</dc:title>
  <dc:creator>novotna jana</dc:creator>
  <cp:lastModifiedBy>Zdenek Otrusina</cp:lastModifiedBy>
  <cp:revision>2</cp:revision>
  <cp:lastPrinted>2021-12-20T21:49:00Z</cp:lastPrinted>
  <dcterms:created xsi:type="dcterms:W3CDTF">2022-12-25T21:37:00Z</dcterms:created>
  <dcterms:modified xsi:type="dcterms:W3CDTF">2022-12-25T21:37:00Z</dcterms:modified>
</cp:coreProperties>
</file>