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098BC" w14:textId="77777777" w:rsidR="008D0A5C" w:rsidRDefault="008D0A5C" w:rsidP="008D0A5C">
      <w:pPr>
        <w:tabs>
          <w:tab w:val="left" w:pos="360"/>
          <w:tab w:val="left" w:pos="720"/>
          <w:tab w:val="left" w:pos="1080"/>
        </w:tabs>
        <w:rPr>
          <w:rFonts w:ascii="Arial" w:hAnsi="Arial" w:cs="Arial"/>
          <w:b/>
          <w:sz w:val="28"/>
          <w:szCs w:val="28"/>
        </w:rPr>
      </w:pPr>
    </w:p>
    <w:p w14:paraId="730215AE" w14:textId="2E03F0BB" w:rsidR="00891B8B" w:rsidRDefault="00891B8B" w:rsidP="008D0A5C">
      <w:pPr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Nařízení města Mnichovice</w:t>
      </w:r>
      <w:r w:rsidRPr="0076117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č. 1/2025,</w:t>
      </w:r>
    </w:p>
    <w:p w14:paraId="1879C29D" w14:textId="484F785C" w:rsidR="008D0A5C" w:rsidRPr="00891B8B" w:rsidRDefault="00891B8B" w:rsidP="00967705">
      <w:pPr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  <w:sz w:val="20"/>
          <w:szCs w:val="22"/>
        </w:rPr>
      </w:pPr>
      <w:r w:rsidRPr="00891B8B">
        <w:rPr>
          <w:rFonts w:ascii="Arial" w:hAnsi="Arial" w:cs="Arial"/>
          <w:b/>
          <w:szCs w:val="28"/>
        </w:rPr>
        <w:t>kterým se mění n</w:t>
      </w:r>
      <w:r w:rsidR="008D0A5C" w:rsidRPr="00891B8B">
        <w:rPr>
          <w:rFonts w:ascii="Arial" w:hAnsi="Arial" w:cs="Arial"/>
          <w:b/>
          <w:szCs w:val="28"/>
        </w:rPr>
        <w:t xml:space="preserve">ařízení č. 1/2024, </w:t>
      </w:r>
      <w:r w:rsidR="00BF46B5" w:rsidRPr="00891B8B">
        <w:rPr>
          <w:rFonts w:ascii="Arial" w:hAnsi="Arial" w:cs="Arial"/>
          <w:b/>
          <w:szCs w:val="28"/>
        </w:rPr>
        <w:t>o placeném stání silničních motorových vozidel na místních komunikacích nebo určených úsecích v Mnichovicích</w:t>
      </w:r>
    </w:p>
    <w:p w14:paraId="2E455EC8" w14:textId="77777777" w:rsidR="00967705" w:rsidRDefault="00967705" w:rsidP="008D0A5C">
      <w:pPr>
        <w:tabs>
          <w:tab w:val="left" w:pos="360"/>
          <w:tab w:val="left" w:pos="72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122BD0C3" w14:textId="7354DB91" w:rsidR="008D0A5C" w:rsidRDefault="00967705" w:rsidP="008D0A5C">
      <w:pPr>
        <w:tabs>
          <w:tab w:val="left" w:pos="360"/>
          <w:tab w:val="left" w:pos="7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602CB8">
        <w:rPr>
          <w:rFonts w:ascii="Arial" w:hAnsi="Arial" w:cs="Arial"/>
          <w:sz w:val="22"/>
          <w:szCs w:val="22"/>
          <w:lang w:eastAsia="en-US"/>
        </w:rPr>
        <w:t>Zastupitelstvo</w:t>
      </w:r>
      <w:r w:rsidRPr="00E114CC">
        <w:rPr>
          <w:rFonts w:ascii="Arial" w:hAnsi="Arial" w:cs="Arial"/>
          <w:sz w:val="22"/>
          <w:szCs w:val="22"/>
          <w:lang w:eastAsia="en-US"/>
        </w:rPr>
        <w:t xml:space="preserve"> města </w:t>
      </w:r>
      <w:r w:rsidRPr="00602CB8">
        <w:rPr>
          <w:rFonts w:ascii="Arial" w:hAnsi="Arial" w:cs="Arial"/>
          <w:sz w:val="22"/>
          <w:szCs w:val="22"/>
          <w:lang w:eastAsia="en-US"/>
        </w:rPr>
        <w:t>Mnichovice</w:t>
      </w:r>
      <w:r w:rsidRPr="00E114CC">
        <w:rPr>
          <w:rFonts w:ascii="Arial" w:hAnsi="Arial" w:cs="Arial"/>
          <w:sz w:val="22"/>
          <w:szCs w:val="22"/>
          <w:lang w:eastAsia="en-US"/>
        </w:rPr>
        <w:t xml:space="preserve"> se na svém zasedání konaném dne </w:t>
      </w:r>
      <w:r w:rsidR="009C619A">
        <w:rPr>
          <w:rFonts w:ascii="Arial" w:hAnsi="Arial" w:cs="Arial"/>
          <w:sz w:val="22"/>
          <w:szCs w:val="22"/>
          <w:lang w:eastAsia="en-US"/>
        </w:rPr>
        <w:t>5. 2. 2025</w:t>
      </w:r>
      <w:r w:rsidRPr="00602CB8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E114CC">
        <w:rPr>
          <w:rFonts w:ascii="Arial" w:hAnsi="Arial" w:cs="Arial"/>
          <w:sz w:val="22"/>
          <w:szCs w:val="22"/>
          <w:lang w:eastAsia="en-US"/>
        </w:rPr>
        <w:t>usnesením č. </w:t>
      </w:r>
      <w:r w:rsidR="009C619A">
        <w:rPr>
          <w:rFonts w:ascii="Arial" w:hAnsi="Arial" w:cs="Arial"/>
          <w:sz w:val="22"/>
          <w:szCs w:val="22"/>
          <w:lang w:eastAsia="en-US"/>
        </w:rPr>
        <w:t>25-11-013</w:t>
      </w:r>
      <w:r w:rsidRPr="00E114CC">
        <w:rPr>
          <w:rFonts w:ascii="Arial" w:hAnsi="Arial" w:cs="Arial"/>
          <w:sz w:val="22"/>
          <w:szCs w:val="22"/>
          <w:lang w:eastAsia="en-US"/>
        </w:rPr>
        <w:t> usnesl</w:t>
      </w:r>
      <w:r w:rsidRPr="00602CB8">
        <w:rPr>
          <w:rFonts w:ascii="Arial" w:hAnsi="Arial" w:cs="Arial"/>
          <w:sz w:val="22"/>
          <w:szCs w:val="22"/>
          <w:lang w:eastAsia="en-US"/>
        </w:rPr>
        <w:t>o</w:t>
      </w:r>
      <w:r w:rsidRPr="00E114CC">
        <w:rPr>
          <w:rFonts w:ascii="Arial" w:hAnsi="Arial" w:cs="Arial"/>
          <w:sz w:val="22"/>
          <w:szCs w:val="22"/>
          <w:lang w:eastAsia="en-US"/>
        </w:rPr>
        <w:t xml:space="preserve"> vydat v souladu s ustanovením </w:t>
      </w:r>
      <w:r w:rsidR="00F9627E" w:rsidRPr="008B6A57">
        <w:rPr>
          <w:rFonts w:ascii="Arial" w:hAnsi="Arial" w:cs="Arial"/>
          <w:sz w:val="22"/>
          <w:szCs w:val="22"/>
          <w:lang w:eastAsia="en-US"/>
        </w:rPr>
        <w:t>§ 11 odst. 1 písm. a) a § 84 odst. 3 zákona č. 128/2000 Sb., o obcích (obecní zřízení), ve znění pozdějších předpisů</w:t>
      </w:r>
      <w:r w:rsidR="00F9627E" w:rsidRPr="00583233">
        <w:rPr>
          <w:rFonts w:ascii="Arial" w:hAnsi="Arial" w:cs="Arial"/>
          <w:sz w:val="22"/>
          <w:szCs w:val="22"/>
        </w:rPr>
        <w:t xml:space="preserve"> </w:t>
      </w:r>
      <w:r w:rsidR="00F9627E">
        <w:rPr>
          <w:rFonts w:ascii="Arial" w:hAnsi="Arial" w:cs="Arial"/>
          <w:sz w:val="22"/>
          <w:szCs w:val="22"/>
        </w:rPr>
        <w:t xml:space="preserve">v souladu s </w:t>
      </w:r>
      <w:r w:rsidR="008D0A5C" w:rsidRPr="00583233">
        <w:rPr>
          <w:rFonts w:ascii="Arial" w:hAnsi="Arial" w:cs="Arial"/>
          <w:sz w:val="22"/>
          <w:szCs w:val="22"/>
        </w:rPr>
        <w:t xml:space="preserve">§ 23 odst. 1 písm. a) </w:t>
      </w:r>
      <w:r w:rsidR="008D0A5C">
        <w:rPr>
          <w:rFonts w:ascii="Arial" w:hAnsi="Arial" w:cs="Arial"/>
          <w:sz w:val="22"/>
          <w:szCs w:val="22"/>
        </w:rPr>
        <w:t xml:space="preserve">a c) </w:t>
      </w:r>
      <w:r w:rsidR="008D0A5C" w:rsidRPr="00583233">
        <w:rPr>
          <w:rFonts w:ascii="Arial" w:hAnsi="Arial" w:cs="Arial"/>
          <w:sz w:val="22"/>
          <w:szCs w:val="22"/>
        </w:rPr>
        <w:t xml:space="preserve">zákona č. 13/1997 Sb., o pozemních komunikacích, ve znění pozdějších předpisů </w:t>
      </w:r>
      <w:r w:rsidR="0060519B" w:rsidRPr="00E114CC">
        <w:rPr>
          <w:rFonts w:ascii="Arial" w:hAnsi="Arial" w:cs="Arial"/>
          <w:sz w:val="22"/>
          <w:szCs w:val="22"/>
          <w:lang w:eastAsia="en-US"/>
        </w:rPr>
        <w:t>toto naří</w:t>
      </w:r>
      <w:r w:rsidR="0060519B">
        <w:rPr>
          <w:rFonts w:ascii="Arial" w:hAnsi="Arial" w:cs="Arial"/>
          <w:sz w:val="22"/>
          <w:szCs w:val="22"/>
          <w:lang w:eastAsia="en-US"/>
        </w:rPr>
        <w:t>zení města</w:t>
      </w:r>
      <w:r w:rsidR="00634DED">
        <w:rPr>
          <w:rFonts w:ascii="Arial" w:hAnsi="Arial" w:cs="Arial"/>
          <w:sz w:val="22"/>
          <w:szCs w:val="22"/>
          <w:lang w:eastAsia="en-US"/>
        </w:rPr>
        <w:t xml:space="preserve">, </w:t>
      </w:r>
      <w:r w:rsidR="00634DED" w:rsidRPr="00634DED">
        <w:rPr>
          <w:rFonts w:ascii="Arial" w:hAnsi="Arial" w:cs="Arial"/>
          <w:sz w:val="22"/>
          <w:szCs w:val="22"/>
          <w:lang w:eastAsia="en-US"/>
        </w:rPr>
        <w:t>kterým se mění nařízení č. 1/2024</w:t>
      </w:r>
      <w:r w:rsidR="0060519B">
        <w:rPr>
          <w:rFonts w:ascii="Arial" w:hAnsi="Arial" w:cs="Arial"/>
          <w:sz w:val="22"/>
          <w:szCs w:val="22"/>
          <w:lang w:eastAsia="en-US"/>
        </w:rPr>
        <w:t xml:space="preserve"> (dále jen „nařízení)</w:t>
      </w:r>
      <w:r w:rsidR="008D0A5C" w:rsidRPr="00583233">
        <w:rPr>
          <w:rFonts w:ascii="Arial" w:hAnsi="Arial" w:cs="Arial"/>
          <w:sz w:val="22"/>
          <w:szCs w:val="22"/>
        </w:rPr>
        <w:t>:</w:t>
      </w:r>
    </w:p>
    <w:p w14:paraId="0B62148A" w14:textId="77777777" w:rsidR="008D0A5C" w:rsidRDefault="008D0A5C" w:rsidP="008D0A5C">
      <w:pPr>
        <w:tabs>
          <w:tab w:val="left" w:pos="360"/>
          <w:tab w:val="left" w:pos="72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1D69369B" w14:textId="77777777" w:rsidR="008D0A5C" w:rsidRDefault="008D0A5C" w:rsidP="008D0A5C">
      <w:pPr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8608CC2" w14:textId="59E80D74" w:rsidR="008D0A5C" w:rsidRDefault="00891B8B" w:rsidP="008D0A5C">
      <w:pPr>
        <w:tabs>
          <w:tab w:val="left" w:pos="360"/>
          <w:tab w:val="left" w:pos="720"/>
          <w:tab w:val="left" w:pos="1080"/>
        </w:tabs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Změnové ustanovení</w:t>
      </w:r>
    </w:p>
    <w:p w14:paraId="26E610FD" w14:textId="54987DAF" w:rsidR="00100B90" w:rsidRPr="00100B90" w:rsidRDefault="00100B90" w:rsidP="00100B90">
      <w:pPr>
        <w:tabs>
          <w:tab w:val="left" w:pos="360"/>
          <w:tab w:val="left" w:pos="720"/>
          <w:tab w:val="left" w:pos="1080"/>
        </w:tabs>
        <w:spacing w:after="240"/>
        <w:rPr>
          <w:rFonts w:ascii="Arial" w:hAnsi="Arial" w:cs="Arial"/>
          <w:sz w:val="22"/>
          <w:szCs w:val="22"/>
        </w:rPr>
      </w:pPr>
      <w:r w:rsidRPr="00100B90">
        <w:rPr>
          <w:rFonts w:ascii="Arial" w:hAnsi="Arial" w:cs="Arial"/>
          <w:sz w:val="22"/>
          <w:szCs w:val="22"/>
        </w:rPr>
        <w:t>Článek 3 Způsob placení sjednané ceny nové zní</w:t>
      </w:r>
      <w:r w:rsidR="00F83050">
        <w:rPr>
          <w:rFonts w:ascii="Arial" w:hAnsi="Arial" w:cs="Arial"/>
          <w:sz w:val="22"/>
          <w:szCs w:val="22"/>
        </w:rPr>
        <w:t>:</w:t>
      </w:r>
      <w:r w:rsidRPr="00100B90">
        <w:rPr>
          <w:rFonts w:ascii="Arial" w:hAnsi="Arial" w:cs="Arial"/>
          <w:sz w:val="22"/>
          <w:szCs w:val="22"/>
        </w:rPr>
        <w:t xml:space="preserve"> </w:t>
      </w:r>
    </w:p>
    <w:p w14:paraId="7732367F" w14:textId="77777777" w:rsidR="00100B90" w:rsidRPr="009E05CB" w:rsidRDefault="00100B90" w:rsidP="00355935">
      <w:pPr>
        <w:pStyle w:val="Odstavecseseznamem"/>
        <w:numPr>
          <w:ilvl w:val="0"/>
          <w:numId w:val="4"/>
        </w:numPr>
        <w:tabs>
          <w:tab w:val="left" w:pos="360"/>
          <w:tab w:val="left" w:pos="10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E05CB">
        <w:rPr>
          <w:rFonts w:ascii="Arial" w:hAnsi="Arial" w:cs="Arial"/>
          <w:sz w:val="22"/>
          <w:szCs w:val="22"/>
        </w:rPr>
        <w:t>V soula</w:t>
      </w:r>
      <w:r>
        <w:rPr>
          <w:rFonts w:ascii="Arial" w:hAnsi="Arial" w:cs="Arial"/>
          <w:sz w:val="22"/>
          <w:szCs w:val="22"/>
        </w:rPr>
        <w:t>du s platnými cenovými předpisy</w:t>
      </w:r>
      <w:r w:rsidRPr="009E05CB">
        <w:rPr>
          <w:rFonts w:ascii="Arial" w:hAnsi="Arial" w:cs="Arial"/>
          <w:sz w:val="22"/>
          <w:szCs w:val="22"/>
        </w:rPr>
        <w:t xml:space="preserve"> se sjednává cena za užití výše uvedených </w:t>
      </w:r>
      <w:r>
        <w:rPr>
          <w:rFonts w:ascii="Arial" w:hAnsi="Arial" w:cs="Arial"/>
          <w:sz w:val="22"/>
          <w:szCs w:val="22"/>
        </w:rPr>
        <w:t>placených stáních</w:t>
      </w:r>
      <w:r w:rsidRPr="009E05CB">
        <w:rPr>
          <w:rFonts w:ascii="Arial" w:hAnsi="Arial" w:cs="Arial"/>
          <w:sz w:val="22"/>
          <w:szCs w:val="22"/>
        </w:rPr>
        <w:t>:</w:t>
      </w:r>
    </w:p>
    <w:p w14:paraId="5C618AD7" w14:textId="242A51F6" w:rsidR="00100B90" w:rsidRPr="00CB0DCF" w:rsidRDefault="00100B90" w:rsidP="00100B90">
      <w:pPr>
        <w:tabs>
          <w:tab w:val="left" w:pos="360"/>
          <w:tab w:val="left" w:pos="720"/>
          <w:tab w:val="left" w:pos="1080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</w:t>
      </w:r>
      <w:r>
        <w:rPr>
          <w:rFonts w:ascii="Arial" w:hAnsi="Arial" w:cs="Arial"/>
          <w:sz w:val="22"/>
          <w:szCs w:val="22"/>
        </w:rPr>
        <w:tab/>
      </w:r>
      <w:r w:rsidR="00875C27">
        <w:rPr>
          <w:rFonts w:ascii="Arial" w:hAnsi="Arial" w:cs="Arial"/>
          <w:sz w:val="22"/>
          <w:szCs w:val="22"/>
        </w:rPr>
        <w:t>na vymezené komunikaci označené</w:t>
      </w:r>
      <w:r w:rsidRPr="00CB0DCF">
        <w:rPr>
          <w:rFonts w:ascii="Arial" w:hAnsi="Arial" w:cs="Arial"/>
          <w:sz w:val="22"/>
          <w:szCs w:val="22"/>
        </w:rPr>
        <w:t xml:space="preserve"> dle </w:t>
      </w:r>
      <w:r>
        <w:rPr>
          <w:rFonts w:ascii="Arial" w:hAnsi="Arial" w:cs="Arial"/>
          <w:sz w:val="22"/>
          <w:szCs w:val="22"/>
        </w:rPr>
        <w:t xml:space="preserve">článku 1 je povoleno stání všem </w:t>
      </w:r>
      <w:r w:rsidRPr="00CB0DCF">
        <w:rPr>
          <w:rFonts w:ascii="Arial" w:hAnsi="Arial" w:cs="Arial"/>
          <w:sz w:val="22"/>
          <w:szCs w:val="22"/>
        </w:rPr>
        <w:t>silničním motorovým vozidlům po zaplacen</w:t>
      </w:r>
      <w:r>
        <w:rPr>
          <w:rFonts w:ascii="Arial" w:hAnsi="Arial" w:cs="Arial"/>
          <w:sz w:val="22"/>
          <w:szCs w:val="22"/>
        </w:rPr>
        <w:t>í ceny za parkování v</w:t>
      </w:r>
      <w:r w:rsidR="00875C27">
        <w:rPr>
          <w:rFonts w:ascii="Arial" w:hAnsi="Arial" w:cs="Arial"/>
          <w:sz w:val="22"/>
          <w:szCs w:val="22"/>
        </w:rPr>
        <w:t> parkovacím automatu či úhrady prostřednictvím</w:t>
      </w:r>
      <w:r w:rsidR="00B03020">
        <w:rPr>
          <w:rFonts w:ascii="Arial" w:hAnsi="Arial" w:cs="Arial"/>
          <w:sz w:val="22"/>
          <w:szCs w:val="22"/>
        </w:rPr>
        <w:t xml:space="preserve"> mobilní aplikace </w:t>
      </w:r>
      <w:r>
        <w:rPr>
          <w:rFonts w:ascii="Arial" w:hAnsi="Arial" w:cs="Arial"/>
          <w:sz w:val="22"/>
          <w:szCs w:val="22"/>
        </w:rPr>
        <w:t>s výjimkou služebních vozidel města Mnichovice a Tec</w:t>
      </w:r>
      <w:r w:rsidR="00875C27">
        <w:rPr>
          <w:rFonts w:ascii="Arial" w:hAnsi="Arial" w:cs="Arial"/>
          <w:sz w:val="22"/>
          <w:szCs w:val="22"/>
        </w:rPr>
        <w:t>hnický služeb města Mnichovice,</w:t>
      </w:r>
    </w:p>
    <w:p w14:paraId="251838BE" w14:textId="3D2F16E3" w:rsidR="00100B90" w:rsidRDefault="00100B90" w:rsidP="00100B90">
      <w:pPr>
        <w:tabs>
          <w:tab w:val="left" w:pos="360"/>
          <w:tab w:val="left" w:pos="7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b)</w:t>
      </w:r>
      <w:r>
        <w:rPr>
          <w:rFonts w:ascii="Arial" w:hAnsi="Arial" w:cs="Arial"/>
          <w:sz w:val="22"/>
          <w:szCs w:val="22"/>
        </w:rPr>
        <w:tab/>
      </w:r>
      <w:r w:rsidRPr="00CB0DCF">
        <w:rPr>
          <w:rFonts w:ascii="Arial" w:hAnsi="Arial" w:cs="Arial"/>
          <w:sz w:val="22"/>
          <w:szCs w:val="22"/>
        </w:rPr>
        <w:t>sjedn</w:t>
      </w:r>
      <w:r>
        <w:rPr>
          <w:rFonts w:ascii="Arial" w:hAnsi="Arial" w:cs="Arial"/>
          <w:sz w:val="22"/>
          <w:szCs w:val="22"/>
        </w:rPr>
        <w:t>aná cena za parkování se platí na</w:t>
      </w:r>
      <w:r w:rsidRPr="00CB0DCF">
        <w:rPr>
          <w:rFonts w:ascii="Arial" w:hAnsi="Arial" w:cs="Arial"/>
          <w:sz w:val="22"/>
          <w:szCs w:val="22"/>
        </w:rPr>
        <w:t xml:space="preserve"> </w:t>
      </w:r>
      <w:r w:rsidR="00875C27">
        <w:rPr>
          <w:rFonts w:ascii="Arial" w:hAnsi="Arial" w:cs="Arial"/>
          <w:sz w:val="22"/>
          <w:szCs w:val="22"/>
        </w:rPr>
        <w:t>parkovacím automatu</w:t>
      </w:r>
      <w:r>
        <w:rPr>
          <w:rFonts w:ascii="Arial" w:hAnsi="Arial" w:cs="Arial"/>
          <w:sz w:val="22"/>
          <w:szCs w:val="22"/>
        </w:rPr>
        <w:t xml:space="preserve"> umístěného </w:t>
      </w:r>
      <w:r w:rsidRPr="00CB0DCF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Masarykově náměstí dle mapy v příloze č. 1</w:t>
      </w:r>
      <w:r w:rsidR="00875C27">
        <w:rPr>
          <w:rFonts w:ascii="Arial" w:hAnsi="Arial" w:cs="Arial"/>
          <w:sz w:val="22"/>
          <w:szCs w:val="22"/>
        </w:rPr>
        <w:t xml:space="preserve"> tohoto nařízení nebo prostřednictvím </w:t>
      </w:r>
      <w:r w:rsidR="00B03020">
        <w:rPr>
          <w:rFonts w:ascii="Arial" w:hAnsi="Arial" w:cs="Arial"/>
          <w:sz w:val="22"/>
          <w:szCs w:val="22"/>
        </w:rPr>
        <w:t xml:space="preserve">mobilní aplikace. </w:t>
      </w:r>
      <w:r w:rsidRPr="00CB0DCF">
        <w:rPr>
          <w:rFonts w:ascii="Arial" w:hAnsi="Arial" w:cs="Arial"/>
          <w:sz w:val="22"/>
          <w:szCs w:val="22"/>
        </w:rPr>
        <w:t>Cena za p</w:t>
      </w:r>
      <w:r>
        <w:rPr>
          <w:rFonts w:ascii="Arial" w:hAnsi="Arial" w:cs="Arial"/>
          <w:sz w:val="22"/>
          <w:szCs w:val="22"/>
        </w:rPr>
        <w:t xml:space="preserve">arkování </w:t>
      </w:r>
      <w:r w:rsidR="00875C27">
        <w:rPr>
          <w:rFonts w:ascii="Arial" w:hAnsi="Arial" w:cs="Arial"/>
          <w:sz w:val="22"/>
          <w:szCs w:val="22"/>
        </w:rPr>
        <w:t xml:space="preserve">prostřednictvím parkovacího automatu </w:t>
      </w:r>
      <w:r>
        <w:rPr>
          <w:rFonts w:ascii="Arial" w:hAnsi="Arial" w:cs="Arial"/>
          <w:sz w:val="22"/>
          <w:szCs w:val="22"/>
        </w:rPr>
        <w:t xml:space="preserve">se provádí podle délky </w:t>
      </w:r>
      <w:r w:rsidRPr="00CB0DCF">
        <w:rPr>
          <w:rFonts w:ascii="Arial" w:hAnsi="Arial" w:cs="Arial"/>
          <w:sz w:val="22"/>
          <w:szCs w:val="22"/>
        </w:rPr>
        <w:t xml:space="preserve">parkovací doby mincemi v </w:t>
      </w:r>
      <w:r w:rsidRPr="00916D55">
        <w:rPr>
          <w:rFonts w:ascii="Arial" w:hAnsi="Arial" w:cs="Arial"/>
          <w:sz w:val="22"/>
          <w:szCs w:val="22"/>
        </w:rPr>
        <w:t>hodnotě 1, 2, 5, 10, 20 a 50 Kč</w:t>
      </w:r>
      <w:r>
        <w:rPr>
          <w:rFonts w:ascii="Arial" w:hAnsi="Arial" w:cs="Arial"/>
          <w:sz w:val="22"/>
          <w:szCs w:val="22"/>
        </w:rPr>
        <w:t xml:space="preserve"> nebo bezhotovostním způsobem pomocí platební karty</w:t>
      </w:r>
      <w:r w:rsidR="00875C27">
        <w:rPr>
          <w:rFonts w:ascii="Arial" w:hAnsi="Arial" w:cs="Arial"/>
          <w:sz w:val="22"/>
          <w:szCs w:val="22"/>
        </w:rPr>
        <w:t xml:space="preserve">. Cena za parkování </w:t>
      </w:r>
      <w:r w:rsidR="00875C27" w:rsidRPr="00875C27">
        <w:rPr>
          <w:rFonts w:ascii="Arial" w:hAnsi="Arial" w:cs="Arial"/>
          <w:sz w:val="22"/>
          <w:szCs w:val="22"/>
        </w:rPr>
        <w:t xml:space="preserve">prostřednictvím </w:t>
      </w:r>
      <w:r w:rsidR="00B03020">
        <w:rPr>
          <w:rFonts w:ascii="Arial" w:hAnsi="Arial" w:cs="Arial"/>
          <w:sz w:val="22"/>
          <w:szCs w:val="22"/>
        </w:rPr>
        <w:t>mobilní aplikace</w:t>
      </w:r>
      <w:r w:rsidR="00875C27">
        <w:rPr>
          <w:rFonts w:ascii="Arial" w:hAnsi="Arial" w:cs="Arial"/>
          <w:sz w:val="22"/>
          <w:szCs w:val="22"/>
        </w:rPr>
        <w:t xml:space="preserve"> se provádí online platební metodou.</w:t>
      </w:r>
    </w:p>
    <w:p w14:paraId="63268789" w14:textId="77777777" w:rsidR="00100B90" w:rsidRPr="00875C27" w:rsidRDefault="00100B90" w:rsidP="00100B90">
      <w:pPr>
        <w:tabs>
          <w:tab w:val="left" w:pos="360"/>
          <w:tab w:val="left" w:pos="720"/>
          <w:tab w:val="left" w:pos="1080"/>
        </w:tabs>
        <w:spacing w:after="240"/>
        <w:rPr>
          <w:rFonts w:ascii="Arial" w:hAnsi="Arial" w:cs="Arial"/>
          <w:sz w:val="22"/>
          <w:szCs w:val="22"/>
        </w:rPr>
      </w:pPr>
    </w:p>
    <w:p w14:paraId="791B8A6A" w14:textId="21854B1C" w:rsidR="008D0A5C" w:rsidRDefault="00891B8B" w:rsidP="00891B8B">
      <w:pPr>
        <w:pStyle w:val="zkladntextimp"/>
        <w:tabs>
          <w:tab w:val="left" w:pos="360"/>
          <w:tab w:val="left" w:pos="720"/>
          <w:tab w:val="left" w:pos="1080"/>
        </w:tabs>
        <w:spacing w:before="0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Článek 4 </w:t>
      </w:r>
      <w:r w:rsidR="00634DED" w:rsidRPr="00634DED">
        <w:rPr>
          <w:rFonts w:ascii="Arial" w:hAnsi="Arial" w:cs="Arial"/>
          <w:sz w:val="22"/>
          <w:szCs w:val="22"/>
        </w:rPr>
        <w:t>Způsob prokazování zaplacení sjednané ceny</w:t>
      </w:r>
      <w:r w:rsidR="00634DED">
        <w:rPr>
          <w:rFonts w:ascii="Arial" w:hAnsi="Arial" w:cs="Arial"/>
          <w:sz w:val="22"/>
          <w:szCs w:val="22"/>
        </w:rPr>
        <w:t xml:space="preserve"> nově</w:t>
      </w:r>
      <w:r>
        <w:rPr>
          <w:rFonts w:ascii="Arial" w:hAnsi="Arial" w:cs="Arial"/>
          <w:sz w:val="22"/>
          <w:szCs w:val="22"/>
        </w:rPr>
        <w:t xml:space="preserve"> zní</w:t>
      </w:r>
      <w:r w:rsidR="00595F5F">
        <w:rPr>
          <w:rFonts w:ascii="Arial" w:hAnsi="Arial" w:cs="Arial"/>
          <w:sz w:val="22"/>
          <w:szCs w:val="22"/>
        </w:rPr>
        <w:t>:</w:t>
      </w:r>
    </w:p>
    <w:p w14:paraId="7DC4B356" w14:textId="72AD20CB" w:rsidR="00634DED" w:rsidRPr="00DF5879" w:rsidRDefault="00634DED" w:rsidP="00634DED">
      <w:pPr>
        <w:spacing w:after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F5879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DF5879">
        <w:rPr>
          <w:rFonts w:ascii="Arial" w:hAnsi="Arial" w:cs="Arial"/>
          <w:sz w:val="22"/>
          <w:szCs w:val="22"/>
        </w:rPr>
        <w:t xml:space="preserve">Doba zaplaceného stání se prokazuje pomocí parkovacího lístku </w:t>
      </w:r>
      <w:r>
        <w:rPr>
          <w:rFonts w:ascii="Arial" w:hAnsi="Arial" w:cs="Arial"/>
          <w:sz w:val="22"/>
          <w:szCs w:val="22"/>
        </w:rPr>
        <w:t xml:space="preserve">umístěného </w:t>
      </w:r>
      <w:r w:rsidRPr="00DF5879">
        <w:rPr>
          <w:rFonts w:ascii="Arial" w:hAnsi="Arial" w:cs="Arial"/>
          <w:sz w:val="22"/>
          <w:szCs w:val="22"/>
        </w:rPr>
        <w:t>za čelním sklem vozidla</w:t>
      </w:r>
      <w:r>
        <w:rPr>
          <w:rFonts w:ascii="Arial" w:hAnsi="Arial" w:cs="Arial"/>
          <w:sz w:val="22"/>
          <w:szCs w:val="22"/>
        </w:rPr>
        <w:t xml:space="preserve"> nebo </w:t>
      </w:r>
      <w:r w:rsidR="00100B90">
        <w:rPr>
          <w:rFonts w:ascii="Arial" w:hAnsi="Arial" w:cs="Arial"/>
          <w:sz w:val="22"/>
          <w:szCs w:val="22"/>
        </w:rPr>
        <w:t xml:space="preserve">po zadání RZ vozidla a </w:t>
      </w:r>
      <w:r>
        <w:rPr>
          <w:rFonts w:ascii="Arial" w:hAnsi="Arial" w:cs="Arial"/>
          <w:sz w:val="22"/>
          <w:szCs w:val="22"/>
        </w:rPr>
        <w:t>úhrady parkovného prostřednictvím</w:t>
      </w:r>
      <w:r w:rsidR="00100B90">
        <w:rPr>
          <w:rFonts w:ascii="Arial" w:hAnsi="Arial" w:cs="Arial"/>
          <w:sz w:val="22"/>
          <w:szCs w:val="22"/>
        </w:rPr>
        <w:t xml:space="preserve"> </w:t>
      </w:r>
      <w:r w:rsidR="00B03020">
        <w:rPr>
          <w:rFonts w:ascii="Arial" w:hAnsi="Arial" w:cs="Arial"/>
          <w:sz w:val="22"/>
          <w:szCs w:val="22"/>
        </w:rPr>
        <w:t>mobilní aplikace.</w:t>
      </w:r>
    </w:p>
    <w:p w14:paraId="7E20E86B" w14:textId="67DEABCB" w:rsidR="00634DED" w:rsidRDefault="00634DED" w:rsidP="00634DED">
      <w:pPr>
        <w:tabs>
          <w:tab w:val="left" w:pos="720"/>
          <w:tab w:val="left" w:pos="108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ab/>
        <w:t xml:space="preserve">Řidič motocyklu uschová parkovací lístek u sebe a prokáže zaplacení ceny předložením platného dokladu v případě kontroly nebo uhradí cenu za stání motocyklu prostřednictvím </w:t>
      </w:r>
      <w:r w:rsidR="00B03020">
        <w:rPr>
          <w:rFonts w:ascii="Arial" w:hAnsi="Arial" w:cs="Arial"/>
          <w:sz w:val="22"/>
          <w:szCs w:val="22"/>
        </w:rPr>
        <w:t>mobilní aplikace</w:t>
      </w:r>
      <w:r>
        <w:rPr>
          <w:rFonts w:ascii="Arial" w:hAnsi="Arial" w:cs="Arial"/>
          <w:sz w:val="22"/>
          <w:szCs w:val="22"/>
        </w:rPr>
        <w:t xml:space="preserve"> po zadání RZ.</w:t>
      </w:r>
    </w:p>
    <w:p w14:paraId="13C3AEDE" w14:textId="77777777" w:rsidR="00634DED" w:rsidRDefault="00634DED" w:rsidP="008D0A5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1EDED570" w14:textId="6E2B73BC" w:rsidR="008D0A5C" w:rsidRDefault="00891B8B" w:rsidP="008D0A5C">
      <w:pPr>
        <w:tabs>
          <w:tab w:val="left" w:pos="108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5AEE1BB" w14:textId="77777777" w:rsidR="008D0A5C" w:rsidRDefault="008D0A5C" w:rsidP="008D0A5C">
      <w:pPr>
        <w:tabs>
          <w:tab w:val="left" w:pos="108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Účinnost </w:t>
      </w:r>
    </w:p>
    <w:p w14:paraId="0116BE0C" w14:textId="77777777" w:rsidR="008D0A5C" w:rsidRPr="000B023E" w:rsidRDefault="008D0A5C" w:rsidP="008D0A5C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6085702E" w14:textId="2E3C56A8" w:rsidR="008D0A5C" w:rsidRPr="004A3A47" w:rsidRDefault="008D0A5C" w:rsidP="008D0A5C">
      <w:pPr>
        <w:tabs>
          <w:tab w:val="left" w:pos="36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4A3A47">
        <w:rPr>
          <w:rFonts w:ascii="Arial" w:hAnsi="Arial" w:cs="Arial"/>
          <w:sz w:val="22"/>
          <w:szCs w:val="22"/>
        </w:rPr>
        <w:t xml:space="preserve">Toto nařízení nabývá účinnosti dnem 1. </w:t>
      </w:r>
      <w:r w:rsidR="00891B8B">
        <w:rPr>
          <w:rFonts w:ascii="Arial" w:hAnsi="Arial" w:cs="Arial"/>
          <w:sz w:val="22"/>
          <w:szCs w:val="22"/>
        </w:rPr>
        <w:t>3. 2025</w:t>
      </w:r>
      <w:r w:rsidRPr="004A3A47">
        <w:rPr>
          <w:rFonts w:ascii="Arial" w:hAnsi="Arial" w:cs="Arial"/>
          <w:sz w:val="22"/>
          <w:szCs w:val="22"/>
        </w:rPr>
        <w:t>.</w:t>
      </w:r>
    </w:p>
    <w:p w14:paraId="1EB36C7E" w14:textId="77777777" w:rsidR="00BF46B5" w:rsidRDefault="00BF46B5" w:rsidP="008D0A5C">
      <w:pPr>
        <w:tabs>
          <w:tab w:val="left" w:pos="36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4ECB3014" w14:textId="77777777" w:rsidR="00913D29" w:rsidRDefault="00913D29" w:rsidP="008D0A5C">
      <w:pPr>
        <w:tabs>
          <w:tab w:val="left" w:pos="36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111A9CD" w14:textId="77777777" w:rsidR="00875C27" w:rsidRDefault="00875C27" w:rsidP="008D0A5C">
      <w:pPr>
        <w:tabs>
          <w:tab w:val="left" w:pos="36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DFEE1E9" w14:textId="77777777" w:rsidR="00B03020" w:rsidRPr="004A3A47" w:rsidRDefault="00B03020" w:rsidP="008D0A5C">
      <w:pPr>
        <w:tabs>
          <w:tab w:val="left" w:pos="36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0BF9541" w14:textId="77457FAC" w:rsidR="00913D29" w:rsidRDefault="00913D29" w:rsidP="008D0A5C">
      <w:pPr>
        <w:tabs>
          <w:tab w:val="left" w:pos="36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Mnichovicích dne </w:t>
      </w:r>
      <w:r w:rsidR="009C619A">
        <w:rPr>
          <w:rFonts w:ascii="Arial" w:hAnsi="Arial" w:cs="Arial"/>
          <w:sz w:val="22"/>
          <w:szCs w:val="22"/>
        </w:rPr>
        <w:t>10. 2. 2025</w:t>
      </w:r>
      <w:bookmarkStart w:id="0" w:name="_GoBack"/>
      <w:bookmarkEnd w:id="0"/>
    </w:p>
    <w:p w14:paraId="6455EEEB" w14:textId="77777777" w:rsidR="00BF46B5" w:rsidRDefault="00BF46B5" w:rsidP="008D0A5C">
      <w:pPr>
        <w:tabs>
          <w:tab w:val="left" w:pos="36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6CFF312" w14:textId="77777777" w:rsidR="00B03020" w:rsidRDefault="00B03020" w:rsidP="008D0A5C">
      <w:pPr>
        <w:tabs>
          <w:tab w:val="left" w:pos="36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2ACE5F6" w14:textId="77777777" w:rsidR="00B03020" w:rsidRDefault="00B03020" w:rsidP="008D0A5C">
      <w:pPr>
        <w:tabs>
          <w:tab w:val="left" w:pos="36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0CDB5FA" w14:textId="77777777" w:rsidR="00913D29" w:rsidRPr="004A3A47" w:rsidRDefault="00913D29" w:rsidP="008D0A5C">
      <w:pPr>
        <w:tabs>
          <w:tab w:val="left" w:pos="36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CC9152B" w14:textId="77777777" w:rsidR="008D0A5C" w:rsidRPr="004A3A47" w:rsidRDefault="008D0A5C" w:rsidP="008D0A5C">
      <w:pPr>
        <w:tabs>
          <w:tab w:val="left" w:pos="36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393DCF3D" w14:textId="77777777" w:rsidR="008D0A5C" w:rsidRPr="004A3A47" w:rsidRDefault="008D0A5C" w:rsidP="00006BDC">
      <w:pPr>
        <w:tabs>
          <w:tab w:val="center" w:pos="1985"/>
          <w:tab w:val="center" w:pos="4824"/>
          <w:tab w:val="center" w:pos="7797"/>
        </w:tabs>
        <w:jc w:val="both"/>
        <w:rPr>
          <w:rFonts w:ascii="Arial" w:hAnsi="Arial" w:cs="Arial"/>
          <w:sz w:val="22"/>
          <w:szCs w:val="22"/>
        </w:rPr>
      </w:pPr>
      <w:r w:rsidRPr="004A3A47">
        <w:rPr>
          <w:rFonts w:ascii="Arial" w:hAnsi="Arial" w:cs="Arial"/>
          <w:sz w:val="22"/>
          <w:szCs w:val="22"/>
        </w:rPr>
        <w:tab/>
        <w:t>Bc. Margita Valentová</w:t>
      </w:r>
      <w:r w:rsidRPr="004A3A47">
        <w:rPr>
          <w:rFonts w:ascii="Arial" w:hAnsi="Arial" w:cs="Arial"/>
          <w:sz w:val="22"/>
          <w:szCs w:val="22"/>
        </w:rPr>
        <w:tab/>
      </w:r>
      <w:r w:rsidRPr="004A3A47">
        <w:rPr>
          <w:rFonts w:ascii="Arial" w:hAnsi="Arial" w:cs="Arial"/>
          <w:sz w:val="22"/>
          <w:szCs w:val="22"/>
        </w:rPr>
        <w:tab/>
        <w:t>Mgr. Lucie Procházková</w:t>
      </w:r>
    </w:p>
    <w:p w14:paraId="4ED4EE98" w14:textId="1B284595" w:rsidR="00753216" w:rsidRPr="004A3A47" w:rsidRDefault="008D0A5C" w:rsidP="00891B8B">
      <w:pPr>
        <w:tabs>
          <w:tab w:val="center" w:pos="1985"/>
          <w:tab w:val="center" w:pos="4824"/>
          <w:tab w:val="center" w:pos="7797"/>
        </w:tabs>
        <w:jc w:val="both"/>
        <w:rPr>
          <w:rFonts w:ascii="Arial" w:hAnsi="Arial" w:cs="Arial"/>
          <w:sz w:val="22"/>
          <w:szCs w:val="22"/>
        </w:rPr>
      </w:pPr>
      <w:r w:rsidRPr="004A3A47">
        <w:rPr>
          <w:rFonts w:ascii="Arial" w:hAnsi="Arial" w:cs="Arial"/>
          <w:sz w:val="22"/>
          <w:szCs w:val="22"/>
        </w:rPr>
        <w:tab/>
        <w:t>starostka</w:t>
      </w:r>
      <w:r w:rsidRPr="004A3A47">
        <w:rPr>
          <w:rFonts w:ascii="Arial" w:hAnsi="Arial" w:cs="Arial"/>
          <w:sz w:val="22"/>
          <w:szCs w:val="22"/>
        </w:rPr>
        <w:tab/>
      </w:r>
      <w:r w:rsidRPr="004A3A47">
        <w:rPr>
          <w:rFonts w:ascii="Arial" w:hAnsi="Arial" w:cs="Arial"/>
          <w:sz w:val="22"/>
          <w:szCs w:val="22"/>
        </w:rPr>
        <w:tab/>
        <w:t>místostarostka</w:t>
      </w:r>
      <w:r w:rsidR="004A3A47" w:rsidRPr="004A3A47">
        <w:rPr>
          <w:rFonts w:ascii="Arial" w:hAnsi="Arial" w:cs="Arial"/>
          <w:sz w:val="22"/>
          <w:szCs w:val="22"/>
        </w:rPr>
        <w:t xml:space="preserve"> </w:t>
      </w:r>
    </w:p>
    <w:sectPr w:rsidR="00753216" w:rsidRPr="004A3A47" w:rsidSect="008D0A5C">
      <w:headerReference w:type="first" r:id="rId8"/>
      <w:pgSz w:w="11906" w:h="16838"/>
      <w:pgMar w:top="1134" w:right="851" w:bottom="1134" w:left="851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24CDD" w14:textId="77777777" w:rsidR="00D04A79" w:rsidRDefault="00D04A79">
      <w:r>
        <w:separator/>
      </w:r>
    </w:p>
  </w:endnote>
  <w:endnote w:type="continuationSeparator" w:id="0">
    <w:p w14:paraId="31A84C70" w14:textId="77777777" w:rsidR="00D04A79" w:rsidRDefault="00D0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E5F3E" w14:textId="77777777" w:rsidR="00D04A79" w:rsidRDefault="00D04A79">
      <w:r>
        <w:separator/>
      </w:r>
    </w:p>
  </w:footnote>
  <w:footnote w:type="continuationSeparator" w:id="0">
    <w:p w14:paraId="655593D4" w14:textId="77777777" w:rsidR="00D04A79" w:rsidRDefault="00D04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829EE" w14:textId="699B46CB" w:rsidR="00355935" w:rsidRPr="008D0A5C" w:rsidRDefault="00355935" w:rsidP="008D0A5C">
    <w:pPr>
      <w:tabs>
        <w:tab w:val="left" w:pos="993"/>
      </w:tabs>
      <w:ind w:right="-141"/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C040BEF" wp14:editId="624A85C5">
          <wp:simplePos x="0" y="0"/>
          <wp:positionH relativeFrom="column">
            <wp:posOffset>3356969</wp:posOffset>
          </wp:positionH>
          <wp:positionV relativeFrom="paragraph">
            <wp:posOffset>-72390</wp:posOffset>
          </wp:positionV>
          <wp:extent cx="3096000" cy="695423"/>
          <wp:effectExtent l="0" t="0" r="0" b="0"/>
          <wp:wrapNone/>
          <wp:docPr id="3" name="Grafický 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cký objekt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6000" cy="695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20"/>
        <w:szCs w:val="20"/>
      </w:rPr>
      <w:softHyphen/>
    </w:r>
    <w:r>
      <w:rPr>
        <w:rFonts w:ascii="Arial Narrow" w:hAnsi="Arial Narrow"/>
        <w:sz w:val="20"/>
        <w:szCs w:val="20"/>
      </w:rPr>
      <w:softHyphen/>
    </w:r>
    <w:r>
      <w:rPr>
        <w:rFonts w:ascii="Arial Narrow" w:hAnsi="Arial Narrow"/>
        <w:noProof/>
        <w:sz w:val="20"/>
        <w:szCs w:val="20"/>
      </w:rPr>
      <w:drawing>
        <wp:inline distT="0" distB="0" distL="0" distR="0" wp14:anchorId="5FFACE60" wp14:editId="33CC23B9">
          <wp:extent cx="1955800" cy="685800"/>
          <wp:effectExtent l="0" t="0" r="0" b="0"/>
          <wp:docPr id="5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cký objekt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B48A0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E2771"/>
    <w:multiLevelType w:val="hybridMultilevel"/>
    <w:tmpl w:val="AAFE5C22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CC3510A"/>
    <w:multiLevelType w:val="hybridMultilevel"/>
    <w:tmpl w:val="71A67FB4"/>
    <w:lvl w:ilvl="0" w:tplc="ECD65B3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82249"/>
    <w:multiLevelType w:val="hybridMultilevel"/>
    <w:tmpl w:val="A792FCEA"/>
    <w:lvl w:ilvl="0" w:tplc="75280F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embedSystemFonts/>
  <w:gutterAtTop/>
  <w:proofState w:spelling="clean" w:grammar="clean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0B2"/>
    <w:rsid w:val="00003C01"/>
    <w:rsid w:val="00006BDC"/>
    <w:rsid w:val="00006F37"/>
    <w:rsid w:val="000070B2"/>
    <w:rsid w:val="0001590C"/>
    <w:rsid w:val="0002690C"/>
    <w:rsid w:val="00055ECD"/>
    <w:rsid w:val="00065D80"/>
    <w:rsid w:val="000971E1"/>
    <w:rsid w:val="000A48BB"/>
    <w:rsid w:val="000A7768"/>
    <w:rsid w:val="000B6AD6"/>
    <w:rsid w:val="000D0143"/>
    <w:rsid w:val="000F0F52"/>
    <w:rsid w:val="00100B90"/>
    <w:rsid w:val="00115319"/>
    <w:rsid w:val="00116590"/>
    <w:rsid w:val="00145A50"/>
    <w:rsid w:val="00161F40"/>
    <w:rsid w:val="00167C6B"/>
    <w:rsid w:val="001A1EF1"/>
    <w:rsid w:val="001A607C"/>
    <w:rsid w:val="001D2B6C"/>
    <w:rsid w:val="001F2E52"/>
    <w:rsid w:val="001F6173"/>
    <w:rsid w:val="00224D07"/>
    <w:rsid w:val="00241B32"/>
    <w:rsid w:val="00252340"/>
    <w:rsid w:val="00257ACD"/>
    <w:rsid w:val="00282C46"/>
    <w:rsid w:val="00297C31"/>
    <w:rsid w:val="002B0993"/>
    <w:rsid w:val="002B5365"/>
    <w:rsid w:val="002D527A"/>
    <w:rsid w:val="003025D7"/>
    <w:rsid w:val="00304175"/>
    <w:rsid w:val="0032593F"/>
    <w:rsid w:val="00355935"/>
    <w:rsid w:val="003B4CA3"/>
    <w:rsid w:val="003C0EFE"/>
    <w:rsid w:val="003F4204"/>
    <w:rsid w:val="00416158"/>
    <w:rsid w:val="00490860"/>
    <w:rsid w:val="004952ED"/>
    <w:rsid w:val="004957DB"/>
    <w:rsid w:val="00496406"/>
    <w:rsid w:val="004A3A47"/>
    <w:rsid w:val="004B4B01"/>
    <w:rsid w:val="004C24D5"/>
    <w:rsid w:val="004C73B5"/>
    <w:rsid w:val="004E55DB"/>
    <w:rsid w:val="00564A3E"/>
    <w:rsid w:val="00592929"/>
    <w:rsid w:val="00595ED6"/>
    <w:rsid w:val="00595F5F"/>
    <w:rsid w:val="005A72FC"/>
    <w:rsid w:val="005B7DB7"/>
    <w:rsid w:val="005E0DFC"/>
    <w:rsid w:val="0060519B"/>
    <w:rsid w:val="00623A27"/>
    <w:rsid w:val="00634565"/>
    <w:rsid w:val="00634DED"/>
    <w:rsid w:val="00660FE2"/>
    <w:rsid w:val="00665ED1"/>
    <w:rsid w:val="006666D2"/>
    <w:rsid w:val="00671CC9"/>
    <w:rsid w:val="00684B22"/>
    <w:rsid w:val="00696EDA"/>
    <w:rsid w:val="006A324D"/>
    <w:rsid w:val="006F05C9"/>
    <w:rsid w:val="00712A4F"/>
    <w:rsid w:val="007141EF"/>
    <w:rsid w:val="007224D9"/>
    <w:rsid w:val="007471DD"/>
    <w:rsid w:val="00753216"/>
    <w:rsid w:val="0077721B"/>
    <w:rsid w:val="007B2D90"/>
    <w:rsid w:val="007C7305"/>
    <w:rsid w:val="007E5774"/>
    <w:rsid w:val="00806630"/>
    <w:rsid w:val="008105EC"/>
    <w:rsid w:val="00825C14"/>
    <w:rsid w:val="008312C6"/>
    <w:rsid w:val="00837CD0"/>
    <w:rsid w:val="008475FF"/>
    <w:rsid w:val="0086538C"/>
    <w:rsid w:val="00867A77"/>
    <w:rsid w:val="00872F74"/>
    <w:rsid w:val="00875C27"/>
    <w:rsid w:val="00876390"/>
    <w:rsid w:val="00891B8B"/>
    <w:rsid w:val="008935B5"/>
    <w:rsid w:val="008956E2"/>
    <w:rsid w:val="008A5CF2"/>
    <w:rsid w:val="008C0E69"/>
    <w:rsid w:val="008C6DD3"/>
    <w:rsid w:val="008D0A5C"/>
    <w:rsid w:val="009127D2"/>
    <w:rsid w:val="00912A40"/>
    <w:rsid w:val="00913D29"/>
    <w:rsid w:val="00947B8B"/>
    <w:rsid w:val="009520F4"/>
    <w:rsid w:val="00963D44"/>
    <w:rsid w:val="0096532A"/>
    <w:rsid w:val="00966B14"/>
    <w:rsid w:val="00967705"/>
    <w:rsid w:val="00985223"/>
    <w:rsid w:val="00994317"/>
    <w:rsid w:val="009B3B12"/>
    <w:rsid w:val="009B5085"/>
    <w:rsid w:val="009C619A"/>
    <w:rsid w:val="009D22D6"/>
    <w:rsid w:val="009D567E"/>
    <w:rsid w:val="009F0F0A"/>
    <w:rsid w:val="00A01E5D"/>
    <w:rsid w:val="00A54433"/>
    <w:rsid w:val="00A83845"/>
    <w:rsid w:val="00A863EC"/>
    <w:rsid w:val="00AB7091"/>
    <w:rsid w:val="00AF142F"/>
    <w:rsid w:val="00B03020"/>
    <w:rsid w:val="00B05FB3"/>
    <w:rsid w:val="00B61FFA"/>
    <w:rsid w:val="00B62823"/>
    <w:rsid w:val="00B703AF"/>
    <w:rsid w:val="00B705C7"/>
    <w:rsid w:val="00B84852"/>
    <w:rsid w:val="00B941B6"/>
    <w:rsid w:val="00BF46B5"/>
    <w:rsid w:val="00C1574B"/>
    <w:rsid w:val="00C17BF3"/>
    <w:rsid w:val="00C21034"/>
    <w:rsid w:val="00C4335A"/>
    <w:rsid w:val="00C5405A"/>
    <w:rsid w:val="00C71AA0"/>
    <w:rsid w:val="00CB5422"/>
    <w:rsid w:val="00CC4842"/>
    <w:rsid w:val="00CC7BFE"/>
    <w:rsid w:val="00D045E6"/>
    <w:rsid w:val="00D04A79"/>
    <w:rsid w:val="00D202C5"/>
    <w:rsid w:val="00D44913"/>
    <w:rsid w:val="00D6093F"/>
    <w:rsid w:val="00D659D7"/>
    <w:rsid w:val="00D73BBD"/>
    <w:rsid w:val="00DB3185"/>
    <w:rsid w:val="00DC4638"/>
    <w:rsid w:val="00DF4AAB"/>
    <w:rsid w:val="00E120F1"/>
    <w:rsid w:val="00E13D54"/>
    <w:rsid w:val="00E26F13"/>
    <w:rsid w:val="00E40320"/>
    <w:rsid w:val="00E53B47"/>
    <w:rsid w:val="00E718B2"/>
    <w:rsid w:val="00EA3871"/>
    <w:rsid w:val="00EB1698"/>
    <w:rsid w:val="00EB22E1"/>
    <w:rsid w:val="00ED3156"/>
    <w:rsid w:val="00EE7555"/>
    <w:rsid w:val="00F010DB"/>
    <w:rsid w:val="00F129A7"/>
    <w:rsid w:val="00F21F5E"/>
    <w:rsid w:val="00F36E6A"/>
    <w:rsid w:val="00F50619"/>
    <w:rsid w:val="00F55CB2"/>
    <w:rsid w:val="00F83050"/>
    <w:rsid w:val="00F9627E"/>
    <w:rsid w:val="00FA6767"/>
    <w:rsid w:val="00FC1EEA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EE40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32"/>
      <w:u w:val="single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32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sid w:val="00912A40"/>
    <w:rPr>
      <w:rFonts w:ascii="Arial" w:hAnsi="Arial"/>
      <w:color w:val="808080"/>
      <w:position w:val="12"/>
      <w:sz w:val="20"/>
      <w:szCs w:val="20"/>
      <w:u w:val="single"/>
    </w:rPr>
  </w:style>
  <w:style w:type="paragraph" w:styleId="Zkladntext">
    <w:name w:val="Body Text"/>
    <w:basedOn w:val="Normln"/>
    <w:rPr>
      <w:sz w:val="32"/>
    </w:rPr>
  </w:style>
  <w:style w:type="paragraph" w:styleId="Zkladntext3">
    <w:name w:val="Body Text 3"/>
    <w:basedOn w:val="Normln"/>
    <w:rPr>
      <w:rFonts w:ascii="Bookman Old Style" w:hAnsi="Bookman Old Style"/>
      <w:b/>
      <w:bCs/>
      <w:sz w:val="40"/>
      <w:szCs w:val="20"/>
    </w:rPr>
  </w:style>
  <w:style w:type="paragraph" w:styleId="Zkladntext2">
    <w:name w:val="Body Text 2"/>
    <w:basedOn w:val="Normln"/>
    <w:rPr>
      <w:sz w:val="28"/>
    </w:rPr>
  </w:style>
  <w:style w:type="paragraph" w:styleId="Textbubliny">
    <w:name w:val="Balloon Text"/>
    <w:basedOn w:val="Normln"/>
    <w:semiHidden/>
    <w:rsid w:val="00006F3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9B3B12"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Stednmka21">
    <w:name w:val="Střední mřížka 21"/>
    <w:uiPriority w:val="1"/>
    <w:qFormat/>
    <w:rsid w:val="00297C31"/>
    <w:rPr>
      <w:rFonts w:ascii="Calibri" w:eastAsia="Calibri" w:hAnsi="Calibri"/>
      <w:sz w:val="22"/>
      <w:szCs w:val="22"/>
      <w:lang w:eastAsia="en-US"/>
    </w:rPr>
  </w:style>
  <w:style w:type="paragraph" w:customStyle="1" w:styleId="Zkladnodstavec">
    <w:name w:val="[Základní odstavec]"/>
    <w:basedOn w:val="Normln"/>
    <w:uiPriority w:val="99"/>
    <w:rsid w:val="005E0DF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5E0DFC"/>
    <w:rPr>
      <w:color w:val="605E5C"/>
      <w:shd w:val="clear" w:color="auto" w:fill="E1DFDD"/>
    </w:rPr>
  </w:style>
  <w:style w:type="character" w:styleId="Odkaznakoment">
    <w:name w:val="annotation reference"/>
    <w:qFormat/>
    <w:rsid w:val="008D0A5C"/>
    <w:rPr>
      <w:sz w:val="16"/>
      <w:szCs w:val="16"/>
    </w:rPr>
  </w:style>
  <w:style w:type="paragraph" w:styleId="Odstavecseseznamem">
    <w:name w:val="List Paragraph"/>
    <w:basedOn w:val="Normln"/>
    <w:qFormat/>
    <w:rsid w:val="008D0A5C"/>
    <w:pPr>
      <w:suppressAutoHyphens/>
      <w:spacing w:after="200"/>
      <w:ind w:left="720" w:firstLine="709"/>
      <w:contextualSpacing/>
    </w:pPr>
    <w:rPr>
      <w:color w:val="00000A"/>
      <w:sz w:val="20"/>
      <w:szCs w:val="20"/>
      <w:lang w:eastAsia="zh-CN"/>
    </w:rPr>
  </w:style>
  <w:style w:type="paragraph" w:styleId="Textkomente">
    <w:name w:val="annotation text"/>
    <w:basedOn w:val="Normln"/>
    <w:link w:val="TextkomenteChar"/>
    <w:qFormat/>
    <w:rsid w:val="008D0A5C"/>
    <w:pPr>
      <w:suppressAutoHyphens/>
    </w:pPr>
    <w:rPr>
      <w:color w:val="00000A"/>
      <w:sz w:val="20"/>
      <w:szCs w:val="20"/>
      <w:lang w:eastAsia="zh-CN"/>
    </w:rPr>
  </w:style>
  <w:style w:type="character" w:customStyle="1" w:styleId="TextkomenteChar">
    <w:name w:val="Text komentáře Char"/>
    <w:basedOn w:val="Standardnpsmoodstavce"/>
    <w:link w:val="Textkomente"/>
    <w:rsid w:val="008D0A5C"/>
    <w:rPr>
      <w:color w:val="00000A"/>
    </w:rPr>
  </w:style>
  <w:style w:type="paragraph" w:customStyle="1" w:styleId="zkladntextimp">
    <w:name w:val="zkladntextimp"/>
    <w:basedOn w:val="Normln"/>
    <w:qFormat/>
    <w:rsid w:val="008D0A5C"/>
    <w:pPr>
      <w:suppressAutoHyphens/>
      <w:spacing w:before="280" w:after="280"/>
    </w:pPr>
    <w:rPr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9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8306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5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938927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0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609363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D14263-4A34-450D-A182-E9903C62C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Links>
    <vt:vector size="12" baseType="variant">
      <vt:variant>
        <vt:i4>8192052</vt:i4>
      </vt:variant>
      <vt:variant>
        <vt:i4>3</vt:i4>
      </vt:variant>
      <vt:variant>
        <vt:i4>0</vt:i4>
      </vt:variant>
      <vt:variant>
        <vt:i4>5</vt:i4>
      </vt:variant>
      <vt:variant>
        <vt:lpwstr>http://www.akcl.cz/</vt:lpwstr>
      </vt:variant>
      <vt:variant>
        <vt:lpwstr/>
      </vt:variant>
      <vt:variant>
        <vt:i4>2883596</vt:i4>
      </vt:variant>
      <vt:variant>
        <vt:i4>0</vt:i4>
      </vt:variant>
      <vt:variant>
        <vt:i4>0</vt:i4>
      </vt:variant>
      <vt:variant>
        <vt:i4>5</vt:i4>
      </vt:variant>
      <vt:variant>
        <vt:lpwstr>mailto:office@akcl.cz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2025-02-11T09:18:00Z</dcterms:created>
  <dcterms:modified xsi:type="dcterms:W3CDTF">2025-02-11T09:18:00Z</dcterms:modified>
</cp:coreProperties>
</file>