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EE2" w:rsidRDefault="007D6EE2" w:rsidP="007D6EE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STRMILOV</w:t>
      </w:r>
    </w:p>
    <w:p w:rsidR="007D6EE2" w:rsidRPr="00686CC9" w:rsidRDefault="007D6EE2" w:rsidP="007D6EE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Města Strmilov </w:t>
      </w:r>
    </w:p>
    <w:p w:rsidR="007D6EE2" w:rsidRDefault="007D6EE2" w:rsidP="007D6EE2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Strmilov č. 8/2019,</w:t>
      </w:r>
    </w:p>
    <w:p w:rsidR="007D6EE2" w:rsidRDefault="007D6EE2" w:rsidP="007D6EE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vstupného</w:t>
      </w:r>
    </w:p>
    <w:p w:rsidR="007D6EE2" w:rsidRDefault="007D6EE2" w:rsidP="000854CF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7D6EE2" w:rsidRDefault="007D6EE2" w:rsidP="000854CF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801357" w:rsidRPr="002B668D" w:rsidRDefault="00801357" w:rsidP="0080135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Strmilov </w:t>
      </w:r>
      <w:r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FF529A">
        <w:rPr>
          <w:rFonts w:ascii="Arial" w:hAnsi="Arial" w:cs="Arial"/>
          <w:sz w:val="22"/>
          <w:szCs w:val="22"/>
        </w:rPr>
        <w:t>19. 12. 2019</w:t>
      </w:r>
      <w:r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FF529A">
        <w:rPr>
          <w:rFonts w:ascii="Arial" w:hAnsi="Arial" w:cs="Arial"/>
          <w:sz w:val="22"/>
          <w:szCs w:val="22"/>
        </w:rPr>
        <w:t>č. 10</w:t>
      </w:r>
      <w:r w:rsidRPr="002B668D">
        <w:rPr>
          <w:rFonts w:ascii="Arial" w:hAnsi="Arial" w:cs="Arial"/>
          <w:sz w:val="22"/>
          <w:szCs w:val="22"/>
        </w:rPr>
        <w:t xml:space="preserve"> usneslo vydat na </w:t>
      </w:r>
      <w:r w:rsidRPr="000760A8">
        <w:rPr>
          <w:rFonts w:ascii="Arial" w:hAnsi="Arial" w:cs="Arial"/>
          <w:sz w:val="22"/>
          <w:szCs w:val="22"/>
        </w:rPr>
        <w:t>základě § 14 zákona č.</w:t>
      </w:r>
      <w:r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Pr="00850CCE">
        <w:rPr>
          <w:rFonts w:ascii="Arial" w:hAnsi="Arial" w:cs="Arial"/>
          <w:sz w:val="22"/>
          <w:szCs w:val="22"/>
        </w:rPr>
        <w:t>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Pr="002B668D">
        <w:rPr>
          <w:rFonts w:ascii="Arial" w:hAnsi="Arial" w:cs="Arial"/>
          <w:sz w:val="22"/>
          <w:szCs w:val="22"/>
        </w:rPr>
        <w:t xml:space="preserve"> a v souladu s § 10 písm. d) </w:t>
      </w:r>
      <w:r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>a § 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„tato 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:rsidR="00801357" w:rsidRPr="002B668D" w:rsidRDefault="00801357" w:rsidP="00801357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01357" w:rsidRPr="002B668D" w:rsidRDefault="00801357" w:rsidP="00801357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01357" w:rsidRPr="0080616A" w:rsidRDefault="00801357" w:rsidP="00801357">
      <w:pPr>
        <w:numPr>
          <w:ilvl w:val="0"/>
          <w:numId w:val="18"/>
        </w:numPr>
        <w:tabs>
          <w:tab w:val="clear" w:pos="360"/>
          <w:tab w:val="num" w:pos="567"/>
        </w:tabs>
        <w:spacing w:after="12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Strmilov </w:t>
      </w:r>
      <w:r w:rsidRPr="0080616A">
        <w:rPr>
          <w:rFonts w:ascii="Arial" w:hAnsi="Arial" w:cs="Arial"/>
          <w:sz w:val="22"/>
          <w:szCs w:val="22"/>
        </w:rPr>
        <w:t>touto vyh</w:t>
      </w:r>
      <w:r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01357" w:rsidRDefault="00801357" w:rsidP="00801357">
      <w:pPr>
        <w:numPr>
          <w:ilvl w:val="0"/>
          <w:numId w:val="18"/>
        </w:numPr>
        <w:tabs>
          <w:tab w:val="clear" w:pos="360"/>
          <w:tab w:val="num" w:pos="567"/>
        </w:tabs>
        <w:spacing w:after="12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městský</w:t>
      </w:r>
      <w:r w:rsidRPr="0033166B">
        <w:rPr>
          <w:rFonts w:ascii="Arial" w:hAnsi="Arial" w:cs="Arial"/>
          <w:sz w:val="22"/>
          <w:szCs w:val="22"/>
        </w:rPr>
        <w:t xml:space="preserve"> úřad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:rsidR="00A7354B" w:rsidRPr="005B3E4C" w:rsidRDefault="00A7354B" w:rsidP="00A7354B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A7354B" w:rsidRDefault="00A7354B" w:rsidP="00B67650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A7354B" w:rsidRPr="002B3934" w:rsidRDefault="00A7354B" w:rsidP="00B06B4A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:rsidR="00A7354B" w:rsidRPr="00167841" w:rsidRDefault="00A7354B" w:rsidP="00A7354B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 w:rsidR="00301235"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 w:rsidR="00301235">
        <w:rPr>
          <w:rFonts w:ascii="Arial" w:hAnsi="Arial" w:cs="Arial"/>
          <w:sz w:val="22"/>
          <w:szCs w:val="22"/>
        </w:rPr>
        <w:t xml:space="preserve">nejpozději </w:t>
      </w:r>
      <w:r w:rsidR="00801357">
        <w:rPr>
          <w:rFonts w:ascii="Arial" w:hAnsi="Arial" w:cs="Arial"/>
          <w:sz w:val="22"/>
          <w:szCs w:val="22"/>
        </w:rPr>
        <w:t>10</w:t>
      </w:r>
      <w:r w:rsidR="00301235">
        <w:rPr>
          <w:rFonts w:ascii="Arial" w:hAnsi="Arial" w:cs="Arial"/>
          <w:sz w:val="22"/>
          <w:szCs w:val="22"/>
        </w:rPr>
        <w:t xml:space="preserve"> dnů před jejím konáním</w:t>
      </w:r>
      <w:r w:rsidR="008A20E1" w:rsidRPr="00167841">
        <w:rPr>
          <w:rFonts w:ascii="Arial" w:hAnsi="Arial" w:cs="Arial"/>
          <w:sz w:val="22"/>
          <w:szCs w:val="22"/>
        </w:rPr>
        <w:t>.</w:t>
      </w:r>
      <w:r w:rsidRPr="00167841">
        <w:rPr>
          <w:rFonts w:ascii="Arial" w:hAnsi="Arial" w:cs="Arial"/>
          <w:sz w:val="22"/>
          <w:szCs w:val="22"/>
        </w:rPr>
        <w:t xml:space="preserve"> </w:t>
      </w:r>
    </w:p>
    <w:p w:rsidR="000C2AF7" w:rsidRDefault="00A7354B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="000C2AF7"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D78A9" w:rsidRPr="00BC3160">
        <w:rPr>
          <w:rFonts w:ascii="Arial" w:hAnsi="Arial" w:cs="Arial"/>
          <w:sz w:val="22"/>
          <w:szCs w:val="22"/>
        </w:rPr>
        <w:t xml:space="preserve"> </w:t>
      </w:r>
    </w:p>
    <w:p w:rsidR="000C2AF7" w:rsidRPr="00EE57BE" w:rsidRDefault="00EE57BE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EE57BE">
        <w:rPr>
          <w:rFonts w:ascii="Arial" w:hAnsi="Arial" w:cs="Arial"/>
          <w:sz w:val="22"/>
          <w:szCs w:val="22"/>
        </w:rPr>
        <w:t>adresu</w:t>
      </w:r>
      <w:proofErr w:type="gramEnd"/>
      <w:r w:rsidRPr="00EE57BE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A7354B" w:rsidRDefault="00A7354B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>
        <w:rPr>
          <w:rFonts w:ascii="Arial" w:hAnsi="Arial" w:cs="Arial"/>
          <w:sz w:val="22"/>
          <w:szCs w:val="22"/>
        </w:rPr>
        <w:t>,</w:t>
      </w:r>
    </w:p>
    <w:p w:rsidR="00BD3AAF" w:rsidRPr="00E46ED0" w:rsidRDefault="00BD3AAF" w:rsidP="00BD3AAF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301235" w:rsidRPr="00E46ED0">
        <w:rPr>
          <w:rFonts w:ascii="Arial" w:hAnsi="Arial" w:cs="Arial"/>
          <w:sz w:val="22"/>
          <w:szCs w:val="22"/>
        </w:rPr>
        <w:t xml:space="preserve">zejména </w:t>
      </w:r>
      <w:r w:rsidR="00301235">
        <w:rPr>
          <w:rFonts w:ascii="Arial" w:hAnsi="Arial" w:cs="Arial"/>
          <w:sz w:val="22"/>
          <w:szCs w:val="22"/>
        </w:rPr>
        <w:t xml:space="preserve">druh akce, datum, hodinu </w:t>
      </w:r>
      <w:r w:rsidR="00301235"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="00301235" w:rsidRPr="00E46ED0">
        <w:rPr>
          <w:rFonts w:ascii="Arial" w:hAnsi="Arial" w:cs="Arial"/>
          <w:sz w:val="22"/>
          <w:szCs w:val="22"/>
        </w:rPr>
        <w:t>počet prodaných vstupenek</w:t>
      </w:r>
      <w:r w:rsidR="00301235">
        <w:rPr>
          <w:rFonts w:ascii="Arial" w:hAnsi="Arial" w:cs="Arial"/>
          <w:sz w:val="22"/>
          <w:szCs w:val="22"/>
        </w:rPr>
        <w:t xml:space="preserve"> (pokud se </w:t>
      </w:r>
      <w:r w:rsidR="00301235">
        <w:rPr>
          <w:rFonts w:ascii="Arial" w:hAnsi="Arial" w:cs="Arial"/>
          <w:sz w:val="22"/>
          <w:szCs w:val="22"/>
        </w:rPr>
        <w:lastRenderedPageBreak/>
        <w:t>vydávají)</w:t>
      </w:r>
      <w:r w:rsidR="00301235" w:rsidRPr="00E46ED0">
        <w:rPr>
          <w:rFonts w:ascii="Arial" w:hAnsi="Arial" w:cs="Arial"/>
          <w:sz w:val="22"/>
          <w:szCs w:val="22"/>
        </w:rPr>
        <w:t>, včetně skutečností zakládajících vznik nároku na úlevu nebo osvobození od poplatku</w:t>
      </w:r>
      <w:r w:rsidRPr="00E46ED0">
        <w:rPr>
          <w:rFonts w:ascii="Arial" w:hAnsi="Arial" w:cs="Arial"/>
          <w:sz w:val="22"/>
          <w:szCs w:val="22"/>
        </w:rPr>
        <w:t xml:space="preserve">. </w:t>
      </w:r>
    </w:p>
    <w:p w:rsidR="00827238" w:rsidRPr="00E46ED0" w:rsidRDefault="00827238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7354B" w:rsidRPr="00E46ED0" w:rsidRDefault="00A7354B" w:rsidP="00A7354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Dojde-li ke změně údajů uvedených v ohlášení, je poplatník povinen tuto změnu oznámit do 1</w:t>
      </w:r>
      <w:r w:rsidR="00801357">
        <w:rPr>
          <w:rFonts w:ascii="Arial" w:hAnsi="Arial" w:cs="Arial"/>
          <w:sz w:val="22"/>
          <w:szCs w:val="22"/>
        </w:rPr>
        <w:t>0</w:t>
      </w:r>
      <w:r w:rsidRPr="00E46ED0">
        <w:rPr>
          <w:rFonts w:ascii="Arial" w:hAnsi="Arial" w:cs="Arial"/>
          <w:sz w:val="22"/>
          <w:szCs w:val="22"/>
        </w:rPr>
        <w:t xml:space="preserve">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C50DFF" w:rsidRDefault="00C50DFF" w:rsidP="00C50DFF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95F30" w:rsidRDefault="00A95F30" w:rsidP="00A95F30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:rsidR="00A7354B" w:rsidRPr="00F0789D" w:rsidRDefault="00A7354B" w:rsidP="00A7354B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</w:t>
      </w:r>
      <w:r w:rsidR="00801357">
        <w:rPr>
          <w:rFonts w:ascii="Arial" w:hAnsi="Arial" w:cs="Arial"/>
          <w:sz w:val="22"/>
          <w:szCs w:val="22"/>
        </w:rPr>
        <w:t>ku činí z vybraného vstupného</w:t>
      </w:r>
      <w:r w:rsidRPr="00F0789D">
        <w:rPr>
          <w:rFonts w:ascii="Arial" w:hAnsi="Arial" w:cs="Arial"/>
          <w:sz w:val="22"/>
          <w:szCs w:val="22"/>
        </w:rPr>
        <w:t>:</w:t>
      </w:r>
      <w:r w:rsidR="00801357">
        <w:rPr>
          <w:rFonts w:ascii="Arial" w:hAnsi="Arial" w:cs="Arial"/>
          <w:sz w:val="22"/>
          <w:szCs w:val="22"/>
        </w:rPr>
        <w:t xml:space="preserve"> 5%</w:t>
      </w:r>
    </w:p>
    <w:p w:rsidR="00D03E3F" w:rsidRPr="003C2E4D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:rsidR="00625D5A" w:rsidRDefault="00625D5A" w:rsidP="00801357">
      <w:pPr>
        <w:pStyle w:val="Zkladntext3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225E55">
        <w:rPr>
          <w:rFonts w:ascii="Arial" w:hAnsi="Arial" w:cs="Arial"/>
          <w:sz w:val="22"/>
          <w:szCs w:val="22"/>
        </w:rPr>
        <w:t xml:space="preserve">Poplatek je splatný do </w:t>
      </w:r>
      <w:r w:rsidR="00801357">
        <w:rPr>
          <w:rFonts w:ascii="Arial" w:hAnsi="Arial" w:cs="Arial"/>
          <w:sz w:val="22"/>
          <w:szCs w:val="22"/>
        </w:rPr>
        <w:t>5</w:t>
      </w:r>
      <w:r w:rsidRPr="00225E55">
        <w:rPr>
          <w:rFonts w:ascii="Arial" w:hAnsi="Arial" w:cs="Arial"/>
          <w:sz w:val="22"/>
          <w:szCs w:val="22"/>
        </w:rPr>
        <w:t xml:space="preserve"> dnů ode dne skončení akce.</w:t>
      </w:r>
    </w:p>
    <w:p w:rsidR="00801357" w:rsidRDefault="00801357" w:rsidP="00801357">
      <w:pPr>
        <w:pStyle w:val="Zkladntext3"/>
        <w:spacing w:after="0" w:line="312" w:lineRule="auto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U opakovaných akcí (diskotéky apod.) je poplatek splatný do 5 dnů po skončení každého měsíce</w:t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:rsidR="00D860C8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01357" w:rsidRDefault="00801357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osvobozují:</w:t>
      </w:r>
    </w:p>
    <w:p w:rsidR="00801357" w:rsidRDefault="00801357" w:rsidP="008013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neziskové akce (i s vybíráním dobrovolného vstupného), pořádané obecně prospěšnými společnostmi, nadacemi a nadačními fondy</w:t>
      </w:r>
      <w:r w:rsidR="00DE39D6">
        <w:rPr>
          <w:rFonts w:ascii="Arial" w:hAnsi="Arial" w:cs="Arial"/>
          <w:sz w:val="22"/>
          <w:szCs w:val="22"/>
        </w:rPr>
        <w:t xml:space="preserve"> působícími na území města.</w:t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A7354B" w:rsidRPr="00A04C8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485FB8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7354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Včas nezaplacené poplatky nebo část těchto poplatků může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1042D8">
        <w:rPr>
          <w:rFonts w:ascii="Arial" w:hAnsi="Arial" w:cs="Arial"/>
          <w:sz w:val="22"/>
          <w:szCs w:val="22"/>
        </w:rPr>
        <w:t xml:space="preserve"> </w:t>
      </w:r>
      <w:r w:rsidR="001042D8" w:rsidRPr="00475B90">
        <w:rPr>
          <w:rFonts w:ascii="Arial" w:hAnsi="Arial" w:cs="Arial"/>
          <w:sz w:val="22"/>
          <w:szCs w:val="22"/>
        </w:rPr>
        <w:t>sledujícím jeho osud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A7354B" w:rsidRPr="00DF5857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71056C" w:rsidRDefault="0071056C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801357">
        <w:rPr>
          <w:rFonts w:ascii="Arial" w:hAnsi="Arial" w:cs="Arial"/>
          <w:sz w:val="22"/>
          <w:szCs w:val="22"/>
        </w:rPr>
        <w:t xml:space="preserve"> 8/2013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801357" w:rsidRPr="00801357">
        <w:rPr>
          <w:rFonts w:ascii="Arial" w:hAnsi="Arial" w:cs="Arial"/>
          <w:sz w:val="22"/>
          <w:szCs w:val="22"/>
        </w:rPr>
        <w:t>07. 03. 2013.</w:t>
      </w:r>
    </w:p>
    <w:p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71056C" w:rsidRDefault="0071056C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801357">
        <w:rPr>
          <w:rFonts w:ascii="Arial" w:hAnsi="Arial" w:cs="Arial"/>
          <w:sz w:val="22"/>
          <w:szCs w:val="22"/>
        </w:rPr>
        <w:t>01. 01. 2020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44C33" w:rsidRDefault="00344C33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7354B" w:rsidRDefault="00A7354B" w:rsidP="00A7354B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A7354B" w:rsidRPr="00DF5857" w:rsidRDefault="00A7354B" w:rsidP="00A7354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A7354B" w:rsidRPr="000C2DC4" w:rsidRDefault="00A7354B" w:rsidP="00A7354B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01357">
        <w:rPr>
          <w:rFonts w:ascii="Arial" w:hAnsi="Arial" w:cs="Arial"/>
          <w:sz w:val="22"/>
          <w:szCs w:val="22"/>
        </w:rPr>
        <w:t>Pavel Štěrba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801357">
        <w:rPr>
          <w:rFonts w:ascii="Arial" w:hAnsi="Arial" w:cs="Arial"/>
          <w:sz w:val="22"/>
          <w:szCs w:val="22"/>
        </w:rPr>
        <w:t>Martin Novák</w:t>
      </w:r>
    </w:p>
    <w:p w:rsidR="00A7354B" w:rsidRDefault="00A7354B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801357" w:rsidRDefault="00801357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:rsidR="00801357" w:rsidRDefault="00801357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:rsidR="00801357" w:rsidRDefault="00801357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:rsidR="00FF529A" w:rsidRPr="00747B83" w:rsidRDefault="00FF529A" w:rsidP="00FF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</w:rPr>
      </w:pPr>
      <w:r w:rsidRPr="00747B83">
        <w:rPr>
          <w:rFonts w:ascii="Arial" w:hAnsi="Arial" w:cs="Arial"/>
          <w:b/>
          <w:bCs/>
          <w:color w:val="000000"/>
        </w:rPr>
        <w:t xml:space="preserve">Doložka dle § 41 odst. 1 zákona č. 128/2000 Sb., o obcích (obecní zřízení), ve znění pozdějších předpisů: </w:t>
      </w:r>
    </w:p>
    <w:p w:rsidR="00FF529A" w:rsidRPr="00747B83" w:rsidRDefault="00FF529A" w:rsidP="00FF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747B83">
        <w:rPr>
          <w:rFonts w:ascii="Arial" w:hAnsi="Arial" w:cs="Arial"/>
          <w:color w:val="000000"/>
        </w:rPr>
        <w:t xml:space="preserve">Schváleno: </w:t>
      </w:r>
      <w:r w:rsidRPr="00747B83">
        <w:rPr>
          <w:rFonts w:ascii="Arial" w:hAnsi="Arial" w:cs="Arial"/>
          <w:color w:val="000000"/>
        </w:rPr>
        <w:tab/>
      </w:r>
      <w:r w:rsidRPr="00747B83">
        <w:rPr>
          <w:rFonts w:ascii="Arial" w:hAnsi="Arial" w:cs="Arial"/>
          <w:color w:val="000000"/>
        </w:rPr>
        <w:tab/>
      </w:r>
      <w:r w:rsidRPr="00747B83">
        <w:rPr>
          <w:rFonts w:ascii="Arial" w:hAnsi="Arial" w:cs="Arial"/>
          <w:color w:val="000000"/>
        </w:rPr>
        <w:tab/>
      </w:r>
      <w:r w:rsidRPr="00747B83">
        <w:rPr>
          <w:rFonts w:ascii="Arial" w:hAnsi="Arial" w:cs="Arial"/>
          <w:color w:val="000000"/>
        </w:rPr>
        <w:tab/>
      </w:r>
      <w:r w:rsidRPr="00747B83">
        <w:rPr>
          <w:rFonts w:ascii="Arial" w:hAnsi="Arial" w:cs="Arial"/>
          <w:color w:val="000000"/>
        </w:rPr>
        <w:tab/>
        <w:t xml:space="preserve">Zastupitelstvem města </w:t>
      </w:r>
      <w:r>
        <w:rPr>
          <w:rFonts w:ascii="Arial" w:hAnsi="Arial" w:cs="Arial"/>
          <w:color w:val="000000"/>
        </w:rPr>
        <w:t>Strmilov</w:t>
      </w:r>
    </w:p>
    <w:p w:rsidR="00FF529A" w:rsidRPr="00747B83" w:rsidRDefault="00FF529A" w:rsidP="00FF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747B83">
        <w:rPr>
          <w:rFonts w:ascii="Arial" w:hAnsi="Arial" w:cs="Arial"/>
          <w:color w:val="000000"/>
        </w:rPr>
        <w:t xml:space="preserve">Datum a číslo usnesení: </w:t>
      </w:r>
      <w:r w:rsidRPr="00747B83">
        <w:rPr>
          <w:rFonts w:ascii="Arial" w:hAnsi="Arial" w:cs="Arial"/>
          <w:color w:val="000000"/>
        </w:rPr>
        <w:tab/>
      </w:r>
      <w:r w:rsidRPr="00747B83">
        <w:rPr>
          <w:rFonts w:ascii="Arial" w:hAnsi="Arial" w:cs="Arial"/>
          <w:color w:val="000000"/>
        </w:rPr>
        <w:tab/>
      </w:r>
      <w:r w:rsidRPr="00747B8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19. 12. </w:t>
      </w:r>
      <w:r w:rsidRPr="00747B83">
        <w:rPr>
          <w:rFonts w:ascii="Arial" w:hAnsi="Arial" w:cs="Arial"/>
          <w:color w:val="000000"/>
        </w:rPr>
        <w:t>2019 –</w:t>
      </w:r>
      <w:r>
        <w:rPr>
          <w:rFonts w:ascii="Arial" w:hAnsi="Arial" w:cs="Arial"/>
          <w:color w:val="000000"/>
        </w:rPr>
        <w:t xml:space="preserve"> č. </w:t>
      </w:r>
      <w:r w:rsidR="00516ACA">
        <w:rPr>
          <w:rFonts w:ascii="Arial" w:hAnsi="Arial" w:cs="Arial"/>
          <w:color w:val="000000"/>
        </w:rPr>
        <w:t>10</w:t>
      </w:r>
    </w:p>
    <w:p w:rsidR="00FF529A" w:rsidRPr="00747B83" w:rsidRDefault="00FF529A" w:rsidP="00FF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747B83">
        <w:rPr>
          <w:rFonts w:ascii="Arial" w:hAnsi="Arial" w:cs="Arial"/>
          <w:color w:val="000000"/>
        </w:rPr>
        <w:t xml:space="preserve">Zveřejněno na úřední desce: </w:t>
      </w:r>
      <w:r w:rsidRPr="00747B83">
        <w:rPr>
          <w:rFonts w:ascii="Arial" w:hAnsi="Arial" w:cs="Arial"/>
          <w:color w:val="000000"/>
        </w:rPr>
        <w:tab/>
      </w:r>
      <w:r w:rsidRPr="00747B83">
        <w:rPr>
          <w:rFonts w:ascii="Arial" w:hAnsi="Arial" w:cs="Arial"/>
          <w:color w:val="000000"/>
        </w:rPr>
        <w:tab/>
      </w:r>
      <w:r w:rsidR="00516ACA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 xml:space="preserve">. 12. </w:t>
      </w:r>
      <w:r w:rsidRPr="00747B83">
        <w:rPr>
          <w:rFonts w:ascii="Arial" w:hAnsi="Arial" w:cs="Arial"/>
          <w:color w:val="000000"/>
        </w:rPr>
        <w:t xml:space="preserve">2019 </w:t>
      </w:r>
    </w:p>
    <w:p w:rsidR="00FF529A" w:rsidRPr="00747B83" w:rsidRDefault="00FF529A" w:rsidP="00FF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747B83">
        <w:rPr>
          <w:rFonts w:ascii="Arial" w:hAnsi="Arial" w:cs="Arial"/>
          <w:color w:val="000000"/>
        </w:rPr>
        <w:t xml:space="preserve">Sejmuto z úřední desky: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0</w:t>
      </w:r>
      <w:r w:rsidR="00516ACA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. 01. 2020</w:t>
      </w:r>
    </w:p>
    <w:p w:rsidR="00FF529A" w:rsidRPr="00747B83" w:rsidRDefault="00FF529A" w:rsidP="00FF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</w:rPr>
      </w:pPr>
      <w:r w:rsidRPr="00747B83">
        <w:rPr>
          <w:rFonts w:ascii="Arial" w:hAnsi="Arial" w:cs="Arial"/>
          <w:color w:val="000000"/>
        </w:rPr>
        <w:t xml:space="preserve">Zveřejněno na elektronické úřední desce: </w:t>
      </w:r>
      <w:r w:rsidRPr="00747B83">
        <w:rPr>
          <w:rFonts w:ascii="Arial" w:hAnsi="Arial" w:cs="Arial"/>
          <w:color w:val="000000"/>
        </w:rPr>
        <w:tab/>
      </w:r>
      <w:r w:rsidR="00516ACA">
        <w:rPr>
          <w:rFonts w:ascii="Arial" w:hAnsi="Arial" w:cs="Arial"/>
          <w:color w:val="000000"/>
        </w:rPr>
        <w:t>20</w:t>
      </w:r>
      <w:r w:rsidRPr="00D40ACC">
        <w:rPr>
          <w:rFonts w:ascii="Arial" w:hAnsi="Arial" w:cs="Arial"/>
          <w:color w:val="000000"/>
        </w:rPr>
        <w:t>. 12. 2019 –</w:t>
      </w:r>
      <w:r>
        <w:rPr>
          <w:rFonts w:ascii="Arial" w:hAnsi="Arial" w:cs="Arial"/>
          <w:color w:val="000000"/>
        </w:rPr>
        <w:t xml:space="preserve"> 0</w:t>
      </w:r>
      <w:r w:rsidR="00516ACA">
        <w:rPr>
          <w:rFonts w:ascii="Arial" w:hAnsi="Arial" w:cs="Arial"/>
          <w:color w:val="000000"/>
        </w:rPr>
        <w:t>5</w:t>
      </w:r>
      <w:r w:rsidRPr="00D40AC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01</w:t>
      </w:r>
      <w:r w:rsidRPr="00D40AC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Pr="00D40ACC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20</w:t>
      </w:r>
    </w:p>
    <w:p w:rsidR="00801357" w:rsidRDefault="00801357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sectPr w:rsidR="00801357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3BE" w:rsidRDefault="009963BE">
      <w:r>
        <w:separator/>
      </w:r>
    </w:p>
  </w:endnote>
  <w:endnote w:type="continuationSeparator" w:id="0">
    <w:p w:rsidR="009963BE" w:rsidRDefault="00996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3BE" w:rsidRDefault="009963BE">
      <w:r>
        <w:separator/>
      </w:r>
    </w:p>
  </w:footnote>
  <w:footnote w:type="continuationSeparator" w:id="0">
    <w:p w:rsidR="009963BE" w:rsidRDefault="009963BE">
      <w:r>
        <w:continuationSeparator/>
      </w:r>
    </w:p>
  </w:footnote>
  <w:footnote w:id="1">
    <w:p w:rsidR="00801357" w:rsidRPr="00BD6700" w:rsidRDefault="00801357" w:rsidP="008013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:rsidR="00827238" w:rsidRPr="00E46ED0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="006F2373"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C50DFF" w:rsidRDefault="00C50DFF" w:rsidP="00C50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5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54B"/>
    <w:rsid w:val="00010821"/>
    <w:rsid w:val="00022022"/>
    <w:rsid w:val="00022415"/>
    <w:rsid w:val="000434AA"/>
    <w:rsid w:val="00045CE7"/>
    <w:rsid w:val="00075321"/>
    <w:rsid w:val="00080378"/>
    <w:rsid w:val="00084808"/>
    <w:rsid w:val="000854CF"/>
    <w:rsid w:val="000A50EF"/>
    <w:rsid w:val="000B129B"/>
    <w:rsid w:val="000C0F65"/>
    <w:rsid w:val="000C2AF7"/>
    <w:rsid w:val="000D3EF3"/>
    <w:rsid w:val="001042D8"/>
    <w:rsid w:val="0013111D"/>
    <w:rsid w:val="00143AC6"/>
    <w:rsid w:val="00143E10"/>
    <w:rsid w:val="00146E4A"/>
    <w:rsid w:val="001621B1"/>
    <w:rsid w:val="00167841"/>
    <w:rsid w:val="001732C8"/>
    <w:rsid w:val="00184B3B"/>
    <w:rsid w:val="00197D27"/>
    <w:rsid w:val="001B6EE1"/>
    <w:rsid w:val="001C1DD6"/>
    <w:rsid w:val="001C2A9E"/>
    <w:rsid w:val="001F38E7"/>
    <w:rsid w:val="0021473C"/>
    <w:rsid w:val="00222D56"/>
    <w:rsid w:val="00223438"/>
    <w:rsid w:val="00282106"/>
    <w:rsid w:val="00292848"/>
    <w:rsid w:val="00294EAE"/>
    <w:rsid w:val="002D758D"/>
    <w:rsid w:val="002F2820"/>
    <w:rsid w:val="002F3690"/>
    <w:rsid w:val="00301235"/>
    <w:rsid w:val="00344C33"/>
    <w:rsid w:val="0036277E"/>
    <w:rsid w:val="003706FB"/>
    <w:rsid w:val="003A11CB"/>
    <w:rsid w:val="003C2E4D"/>
    <w:rsid w:val="003C33CA"/>
    <w:rsid w:val="003C52D8"/>
    <w:rsid w:val="003C76C7"/>
    <w:rsid w:val="003E6E0F"/>
    <w:rsid w:val="00405829"/>
    <w:rsid w:val="00410127"/>
    <w:rsid w:val="00424D0D"/>
    <w:rsid w:val="00437B04"/>
    <w:rsid w:val="004612ED"/>
    <w:rsid w:val="00475B90"/>
    <w:rsid w:val="00485FB8"/>
    <w:rsid w:val="004A4C31"/>
    <w:rsid w:val="004B3FDB"/>
    <w:rsid w:val="004C6D5E"/>
    <w:rsid w:val="004D193E"/>
    <w:rsid w:val="004E69BE"/>
    <w:rsid w:val="00516ACA"/>
    <w:rsid w:val="00532645"/>
    <w:rsid w:val="005401C2"/>
    <w:rsid w:val="00554630"/>
    <w:rsid w:val="005A4755"/>
    <w:rsid w:val="005A4B6F"/>
    <w:rsid w:val="005E276F"/>
    <w:rsid w:val="00602F32"/>
    <w:rsid w:val="00625D5A"/>
    <w:rsid w:val="00637124"/>
    <w:rsid w:val="006735FA"/>
    <w:rsid w:val="006B4923"/>
    <w:rsid w:val="006C026A"/>
    <w:rsid w:val="006C340D"/>
    <w:rsid w:val="006E07E2"/>
    <w:rsid w:val="006E757F"/>
    <w:rsid w:val="006F2373"/>
    <w:rsid w:val="0070391C"/>
    <w:rsid w:val="0071056C"/>
    <w:rsid w:val="00726555"/>
    <w:rsid w:val="00731F84"/>
    <w:rsid w:val="00732655"/>
    <w:rsid w:val="00785E7B"/>
    <w:rsid w:val="007915A3"/>
    <w:rsid w:val="007D6EE2"/>
    <w:rsid w:val="00800826"/>
    <w:rsid w:val="00801357"/>
    <w:rsid w:val="00820D9B"/>
    <w:rsid w:val="00823FD4"/>
    <w:rsid w:val="00827238"/>
    <w:rsid w:val="00863944"/>
    <w:rsid w:val="008959F8"/>
    <w:rsid w:val="008A20E1"/>
    <w:rsid w:val="008C0ED6"/>
    <w:rsid w:val="008D3E8C"/>
    <w:rsid w:val="008D64F2"/>
    <w:rsid w:val="008D78A9"/>
    <w:rsid w:val="008F0FF6"/>
    <w:rsid w:val="0090264B"/>
    <w:rsid w:val="0092489A"/>
    <w:rsid w:val="009322CF"/>
    <w:rsid w:val="0093285F"/>
    <w:rsid w:val="00942E81"/>
    <w:rsid w:val="00962E10"/>
    <w:rsid w:val="00964C29"/>
    <w:rsid w:val="009963BE"/>
    <w:rsid w:val="00996EB1"/>
    <w:rsid w:val="009A6F49"/>
    <w:rsid w:val="009B0243"/>
    <w:rsid w:val="009E599B"/>
    <w:rsid w:val="009F3ED2"/>
    <w:rsid w:val="00A06C48"/>
    <w:rsid w:val="00A13001"/>
    <w:rsid w:val="00A373CD"/>
    <w:rsid w:val="00A7354B"/>
    <w:rsid w:val="00A955BD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7650"/>
    <w:rsid w:val="00B73B50"/>
    <w:rsid w:val="00B907E7"/>
    <w:rsid w:val="00B92A4F"/>
    <w:rsid w:val="00BC0DB8"/>
    <w:rsid w:val="00BC3160"/>
    <w:rsid w:val="00BC4E80"/>
    <w:rsid w:val="00BD3AAF"/>
    <w:rsid w:val="00BE4C9D"/>
    <w:rsid w:val="00C449AC"/>
    <w:rsid w:val="00C50DFF"/>
    <w:rsid w:val="00C511B7"/>
    <w:rsid w:val="00C555AD"/>
    <w:rsid w:val="00C71BDF"/>
    <w:rsid w:val="00CA15F7"/>
    <w:rsid w:val="00CC4F92"/>
    <w:rsid w:val="00CE5309"/>
    <w:rsid w:val="00CF5199"/>
    <w:rsid w:val="00CF5472"/>
    <w:rsid w:val="00D02C10"/>
    <w:rsid w:val="00D03E3F"/>
    <w:rsid w:val="00D149FD"/>
    <w:rsid w:val="00D3304E"/>
    <w:rsid w:val="00D3621E"/>
    <w:rsid w:val="00D62CD6"/>
    <w:rsid w:val="00D860C8"/>
    <w:rsid w:val="00DC240A"/>
    <w:rsid w:val="00DE02C1"/>
    <w:rsid w:val="00DE39D6"/>
    <w:rsid w:val="00DF6244"/>
    <w:rsid w:val="00E258C7"/>
    <w:rsid w:val="00E46ED0"/>
    <w:rsid w:val="00E60D36"/>
    <w:rsid w:val="00E93213"/>
    <w:rsid w:val="00ED3E1E"/>
    <w:rsid w:val="00ED4B74"/>
    <w:rsid w:val="00EE3796"/>
    <w:rsid w:val="00EE57BE"/>
    <w:rsid w:val="00EF253E"/>
    <w:rsid w:val="00F2418E"/>
    <w:rsid w:val="00F41DED"/>
    <w:rsid w:val="00F7139C"/>
    <w:rsid w:val="00F716C9"/>
    <w:rsid w:val="00F76CE6"/>
    <w:rsid w:val="00F96573"/>
    <w:rsid w:val="00FA6088"/>
    <w:rsid w:val="00FB02C9"/>
    <w:rsid w:val="00FB319D"/>
    <w:rsid w:val="00FB4C7C"/>
    <w:rsid w:val="00FC13AB"/>
    <w:rsid w:val="00FD55B9"/>
    <w:rsid w:val="00FD7BAF"/>
    <w:rsid w:val="00FE6248"/>
    <w:rsid w:val="00FF5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A7354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346A3-F996-40DF-9597-C7FC747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597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Stavebni</cp:lastModifiedBy>
  <cp:revision>2</cp:revision>
  <cp:lastPrinted>2019-12-20T08:54:00Z</cp:lastPrinted>
  <dcterms:created xsi:type="dcterms:W3CDTF">2024-02-16T10:05:00Z</dcterms:created>
  <dcterms:modified xsi:type="dcterms:W3CDTF">2024-02-16T10:05:00Z</dcterms:modified>
</cp:coreProperties>
</file>