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45AE" w14:textId="77777777" w:rsidR="00991F18" w:rsidRPr="00F641DF" w:rsidRDefault="00991F18" w:rsidP="00991F18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bCs/>
          <w:sz w:val="36"/>
          <w:szCs w:val="36"/>
          <w:lang w:eastAsia="ar-SA"/>
        </w:rPr>
      </w:pPr>
      <w:r w:rsidRPr="00F641DF">
        <w:rPr>
          <w:rFonts w:ascii="Arial" w:eastAsia="Times New Roman" w:hAnsi="Arial" w:cs="Arial"/>
          <w:b/>
          <w:bCs/>
          <w:sz w:val="36"/>
          <w:szCs w:val="36"/>
          <w:lang w:eastAsia="ar-SA"/>
        </w:rPr>
        <w:t>Město Česká Kamenice</w:t>
      </w:r>
    </w:p>
    <w:p w14:paraId="39C5D06B" w14:textId="77777777" w:rsidR="00991F18" w:rsidRPr="00F641DF" w:rsidRDefault="00991F18" w:rsidP="00991F18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bCs/>
          <w:sz w:val="20"/>
          <w:szCs w:val="36"/>
          <w:lang w:eastAsia="ar-SA"/>
        </w:rPr>
      </w:pPr>
    </w:p>
    <w:p w14:paraId="74D97927" w14:textId="77777777" w:rsidR="00991F18" w:rsidRPr="00F641DF" w:rsidRDefault="00991F18" w:rsidP="00991F18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bCs/>
          <w:sz w:val="40"/>
          <w:szCs w:val="40"/>
          <w:lang w:eastAsia="ar-SA"/>
        </w:rPr>
      </w:pPr>
      <w:r w:rsidRPr="00F641DF">
        <w:rPr>
          <w:rFonts w:ascii="Arial" w:eastAsia="Times New Roman" w:hAnsi="Arial" w:cs="Arial"/>
          <w:b/>
          <w:bCs/>
          <w:sz w:val="40"/>
          <w:szCs w:val="40"/>
          <w:lang w:eastAsia="ar-SA"/>
        </w:rPr>
        <w:t xml:space="preserve">NAŘÍZENÍ MĚSTA </w:t>
      </w:r>
    </w:p>
    <w:p w14:paraId="5609B6AA" w14:textId="77777777" w:rsidR="00991F18" w:rsidRPr="00F641DF" w:rsidRDefault="00991F18" w:rsidP="00E329ED">
      <w:pPr>
        <w:suppressAutoHyphens/>
        <w:autoSpaceDE w:val="0"/>
        <w:spacing w:after="360"/>
        <w:jc w:val="center"/>
        <w:rPr>
          <w:rFonts w:ascii="Arial" w:eastAsia="Times New Roman" w:hAnsi="Arial" w:cs="Arial"/>
          <w:b/>
          <w:bCs/>
          <w:sz w:val="40"/>
          <w:szCs w:val="40"/>
          <w:lang w:eastAsia="ar-SA"/>
        </w:rPr>
      </w:pPr>
      <w:r w:rsidRPr="00861B9E">
        <w:rPr>
          <w:rFonts w:ascii="Arial" w:eastAsia="Times New Roman" w:hAnsi="Arial" w:cs="Arial"/>
          <w:b/>
          <w:bCs/>
          <w:sz w:val="40"/>
          <w:szCs w:val="40"/>
          <w:lang w:eastAsia="ar-SA"/>
        </w:rPr>
        <w:t xml:space="preserve">č.  </w:t>
      </w:r>
      <w:r w:rsidR="003F1F33" w:rsidRPr="00861B9E">
        <w:rPr>
          <w:rFonts w:ascii="Arial" w:eastAsia="Times New Roman" w:hAnsi="Arial" w:cs="Arial"/>
          <w:b/>
          <w:bCs/>
          <w:sz w:val="40"/>
          <w:szCs w:val="40"/>
          <w:lang w:eastAsia="ar-SA"/>
        </w:rPr>
        <w:t>3</w:t>
      </w:r>
      <w:r w:rsidRPr="00861B9E">
        <w:rPr>
          <w:rFonts w:ascii="Arial" w:eastAsia="Times New Roman" w:hAnsi="Arial" w:cs="Arial"/>
          <w:b/>
          <w:bCs/>
          <w:sz w:val="40"/>
          <w:szCs w:val="40"/>
          <w:lang w:eastAsia="ar-SA"/>
        </w:rPr>
        <w:t>/2022</w:t>
      </w:r>
    </w:p>
    <w:p w14:paraId="4DB18E5E" w14:textId="77777777" w:rsidR="00CE24A7" w:rsidRPr="00046753" w:rsidRDefault="00CE24A7" w:rsidP="00CE24A7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046753">
        <w:rPr>
          <w:rFonts w:ascii="Arial" w:hAnsi="Arial" w:cs="Arial"/>
          <w:b/>
          <w:sz w:val="28"/>
          <w:szCs w:val="28"/>
        </w:rPr>
        <w:t>TRŽNÍ ŘÁD</w:t>
      </w:r>
    </w:p>
    <w:p w14:paraId="2FAF9A98" w14:textId="77777777" w:rsidR="00CE24A7" w:rsidRPr="00C24465" w:rsidRDefault="00CE24A7" w:rsidP="00CE24A7">
      <w:pPr>
        <w:pStyle w:val="Bezmezer"/>
        <w:jc w:val="center"/>
        <w:rPr>
          <w:rFonts w:ascii="Arial" w:hAnsi="Arial" w:cs="Arial"/>
        </w:rPr>
      </w:pPr>
      <w:r w:rsidRPr="00C24465">
        <w:rPr>
          <w:rFonts w:ascii="Arial" w:hAnsi="Arial" w:cs="Arial"/>
        </w:rPr>
        <w:t>________________________________________________________________</w:t>
      </w:r>
    </w:p>
    <w:p w14:paraId="7ECA8904" w14:textId="77777777" w:rsidR="00CE24A7" w:rsidRPr="00C24465" w:rsidRDefault="00CE24A7" w:rsidP="00CE24A7">
      <w:pPr>
        <w:pStyle w:val="Bezmezer"/>
        <w:rPr>
          <w:rFonts w:ascii="Arial" w:hAnsi="Arial" w:cs="Arial"/>
        </w:rPr>
      </w:pPr>
      <w:r w:rsidRPr="006A7F02">
        <w:rPr>
          <w:rFonts w:ascii="Arial" w:hAnsi="Arial" w:cs="Arial"/>
        </w:rPr>
        <w:t xml:space="preserve">Rada města Česká Kamenice se na svém zasedání </w:t>
      </w:r>
      <w:r w:rsidRPr="003F1F33">
        <w:rPr>
          <w:rFonts w:ascii="Arial" w:hAnsi="Arial" w:cs="Arial"/>
        </w:rPr>
        <w:t xml:space="preserve">dne </w:t>
      </w:r>
      <w:r w:rsidR="003F1F33" w:rsidRPr="003F1F33">
        <w:rPr>
          <w:rFonts w:ascii="Arial" w:hAnsi="Arial" w:cs="Arial"/>
        </w:rPr>
        <w:t>12. 09</w:t>
      </w:r>
      <w:r w:rsidR="00583B8F" w:rsidRPr="003F1F33">
        <w:rPr>
          <w:rFonts w:ascii="Arial" w:hAnsi="Arial" w:cs="Arial"/>
        </w:rPr>
        <w:t>. </w:t>
      </w:r>
      <w:r w:rsidR="00686DF6" w:rsidRPr="003F1F33">
        <w:rPr>
          <w:rFonts w:ascii="Arial" w:hAnsi="Arial" w:cs="Arial"/>
        </w:rPr>
        <w:t>2022</w:t>
      </w:r>
      <w:r w:rsidRPr="006A7F02">
        <w:rPr>
          <w:rFonts w:ascii="Arial" w:hAnsi="Arial" w:cs="Arial"/>
        </w:rPr>
        <w:t xml:space="preserve"> usnesením RM č.</w:t>
      </w:r>
      <w:r w:rsidR="003F1F33">
        <w:rPr>
          <w:rFonts w:ascii="Arial" w:hAnsi="Arial" w:cs="Arial"/>
        </w:rPr>
        <w:t> 481/19</w:t>
      </w:r>
      <w:r w:rsidR="00AE04BB">
        <w:rPr>
          <w:rFonts w:ascii="Arial" w:hAnsi="Arial" w:cs="Arial"/>
        </w:rPr>
        <w:t>/2022</w:t>
      </w:r>
      <w:r w:rsidRPr="00C24465">
        <w:rPr>
          <w:rFonts w:ascii="Arial" w:hAnsi="Arial" w:cs="Arial"/>
        </w:rPr>
        <w:t xml:space="preserve"> usnesla vydat </w:t>
      </w:r>
      <w:r w:rsidR="00686DF6">
        <w:rPr>
          <w:rFonts w:ascii="Arial" w:hAnsi="Arial" w:cs="Arial"/>
        </w:rPr>
        <w:t>na základě § 11</w:t>
      </w:r>
      <w:r w:rsidR="00685F01">
        <w:rPr>
          <w:rFonts w:ascii="Arial" w:hAnsi="Arial" w:cs="Arial"/>
        </w:rPr>
        <w:t xml:space="preserve"> odst. 1 </w:t>
      </w:r>
      <w:r w:rsidR="00686DF6">
        <w:rPr>
          <w:rFonts w:ascii="Arial" w:hAnsi="Arial" w:cs="Arial"/>
        </w:rPr>
        <w:t xml:space="preserve">a </w:t>
      </w:r>
      <w:r w:rsidR="00685F01" w:rsidRPr="00C24465">
        <w:rPr>
          <w:rFonts w:ascii="Arial" w:hAnsi="Arial" w:cs="Arial"/>
        </w:rPr>
        <w:t>§ 102 odst. 2 písm. d) zákona č.</w:t>
      </w:r>
      <w:r w:rsidR="00861B9E">
        <w:rPr>
          <w:rFonts w:ascii="Arial" w:hAnsi="Arial" w:cs="Arial"/>
        </w:rPr>
        <w:t> </w:t>
      </w:r>
      <w:r w:rsidR="00685F01" w:rsidRPr="00C24465">
        <w:rPr>
          <w:rFonts w:ascii="Arial" w:hAnsi="Arial" w:cs="Arial"/>
        </w:rPr>
        <w:t>128/2000 Sb., o</w:t>
      </w:r>
      <w:r w:rsidR="00466D57">
        <w:rPr>
          <w:rFonts w:ascii="Arial" w:hAnsi="Arial" w:cs="Arial"/>
        </w:rPr>
        <w:t> </w:t>
      </w:r>
      <w:r w:rsidR="00685F01" w:rsidRPr="00C24465">
        <w:rPr>
          <w:rFonts w:ascii="Arial" w:hAnsi="Arial" w:cs="Arial"/>
        </w:rPr>
        <w:t xml:space="preserve">obcích (obecné zřízení), ve znění pozdějších předpisů </w:t>
      </w:r>
      <w:r w:rsidR="00685F01">
        <w:rPr>
          <w:rFonts w:ascii="Arial" w:hAnsi="Arial" w:cs="Arial"/>
        </w:rPr>
        <w:t xml:space="preserve">a v souladu s ustanovením </w:t>
      </w:r>
      <w:r w:rsidRPr="00C24465">
        <w:rPr>
          <w:rFonts w:ascii="Arial" w:hAnsi="Arial" w:cs="Arial"/>
        </w:rPr>
        <w:t>§ 18 zákona č. 455/1</w:t>
      </w:r>
      <w:r w:rsidR="00AE04BB">
        <w:rPr>
          <w:rFonts w:ascii="Arial" w:hAnsi="Arial" w:cs="Arial"/>
        </w:rPr>
        <w:t>99</w:t>
      </w:r>
      <w:r w:rsidRPr="00C24465">
        <w:rPr>
          <w:rFonts w:ascii="Arial" w:hAnsi="Arial" w:cs="Arial"/>
        </w:rPr>
        <w:t>1 Sb., o živnostenském podnikání (živnostenský zákon), ve znění pozdějších předpisů, toto nařízení:</w:t>
      </w:r>
    </w:p>
    <w:p w14:paraId="3AF74974" w14:textId="77777777" w:rsidR="00CE24A7" w:rsidRPr="00C24465" w:rsidRDefault="00CE24A7" w:rsidP="00CE24A7">
      <w:pPr>
        <w:pStyle w:val="Bezmezer"/>
        <w:contextualSpacing/>
        <w:jc w:val="center"/>
        <w:rPr>
          <w:rFonts w:ascii="Arial" w:hAnsi="Arial" w:cs="Arial"/>
          <w:b/>
        </w:rPr>
      </w:pPr>
      <w:r w:rsidRPr="00C24465">
        <w:rPr>
          <w:rFonts w:ascii="Arial" w:hAnsi="Arial" w:cs="Arial"/>
          <w:b/>
        </w:rPr>
        <w:t>Článek 1</w:t>
      </w:r>
    </w:p>
    <w:p w14:paraId="3BC9A94E" w14:textId="77777777" w:rsidR="00CE24A7" w:rsidRPr="00C24465" w:rsidRDefault="00CE24A7" w:rsidP="00CE24A7">
      <w:pPr>
        <w:pStyle w:val="Bezmezer"/>
        <w:contextualSpacing/>
        <w:jc w:val="center"/>
        <w:rPr>
          <w:rFonts w:ascii="Arial" w:hAnsi="Arial" w:cs="Arial"/>
          <w:b/>
        </w:rPr>
      </w:pPr>
      <w:r w:rsidRPr="00C24465">
        <w:rPr>
          <w:rFonts w:ascii="Arial" w:hAnsi="Arial" w:cs="Arial"/>
          <w:b/>
        </w:rPr>
        <w:t>Úvodní ustanovení</w:t>
      </w:r>
    </w:p>
    <w:p w14:paraId="4270D7B9" w14:textId="77777777" w:rsidR="00CE24A7" w:rsidRPr="00C24465" w:rsidRDefault="00CE24A7" w:rsidP="00006CA3">
      <w:pPr>
        <w:pStyle w:val="Bezmezer"/>
        <w:spacing w:after="120"/>
        <w:rPr>
          <w:rFonts w:ascii="Arial" w:hAnsi="Arial" w:cs="Arial"/>
        </w:rPr>
      </w:pPr>
    </w:p>
    <w:p w14:paraId="7E10AB7F" w14:textId="77777777" w:rsidR="00CE24A7" w:rsidRPr="00F8347B" w:rsidRDefault="004441B8" w:rsidP="00006CA3">
      <w:pPr>
        <w:pStyle w:val="Bezmezer"/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Toto</w:t>
      </w:r>
      <w:r w:rsidR="00CE24A7" w:rsidRPr="00C24465">
        <w:rPr>
          <w:rFonts w:ascii="Arial" w:hAnsi="Arial" w:cs="Arial"/>
        </w:rPr>
        <w:t xml:space="preserve"> nařízení města (dále jen </w:t>
      </w:r>
      <w:r w:rsidR="000768FF">
        <w:rPr>
          <w:rFonts w:ascii="Arial" w:hAnsi="Arial" w:cs="Arial"/>
        </w:rPr>
        <w:t>„</w:t>
      </w:r>
      <w:r w:rsidR="00CE24A7" w:rsidRPr="00C24465">
        <w:rPr>
          <w:rFonts w:ascii="Arial" w:hAnsi="Arial" w:cs="Arial"/>
        </w:rPr>
        <w:t>nařízení</w:t>
      </w:r>
      <w:r w:rsidR="000768FF">
        <w:rPr>
          <w:rFonts w:ascii="Arial" w:hAnsi="Arial" w:cs="Arial"/>
        </w:rPr>
        <w:t>“</w:t>
      </w:r>
      <w:r w:rsidR="00CE24A7" w:rsidRPr="00C2446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stanoví</w:t>
      </w:r>
      <w:r w:rsidR="00CE24A7" w:rsidRPr="00C24465">
        <w:rPr>
          <w:rFonts w:ascii="Arial" w:hAnsi="Arial" w:cs="Arial"/>
        </w:rPr>
        <w:t xml:space="preserve"> podmínky, za kterých lze uskutečňovat nabídku, prodej zboží a poskytov</w:t>
      </w:r>
      <w:r w:rsidR="00BE4935">
        <w:rPr>
          <w:rFonts w:ascii="Arial" w:hAnsi="Arial" w:cs="Arial"/>
        </w:rPr>
        <w:t>ání služeb</w:t>
      </w:r>
      <w:r w:rsidR="00CE24A7" w:rsidRPr="00C24465">
        <w:rPr>
          <w:rFonts w:ascii="Arial" w:hAnsi="Arial" w:cs="Arial"/>
        </w:rPr>
        <w:t xml:space="preserve"> mimo provozovnu </w:t>
      </w:r>
      <w:r w:rsidR="00BE4935">
        <w:rPr>
          <w:rFonts w:ascii="Arial" w:hAnsi="Arial" w:cs="Arial"/>
        </w:rPr>
        <w:t xml:space="preserve">určenou </w:t>
      </w:r>
      <w:r w:rsidR="00CE24A7" w:rsidRPr="00C24465">
        <w:rPr>
          <w:rFonts w:ascii="Arial" w:hAnsi="Arial" w:cs="Arial"/>
        </w:rPr>
        <w:t xml:space="preserve">k tomuto účelu </w:t>
      </w:r>
      <w:r w:rsidR="00CE24A7" w:rsidRPr="00F8347B">
        <w:rPr>
          <w:rFonts w:ascii="Arial" w:hAnsi="Arial" w:cs="Arial"/>
        </w:rPr>
        <w:t xml:space="preserve">kolaudačním </w:t>
      </w:r>
      <w:r w:rsidR="00BE4935" w:rsidRPr="00F8347B">
        <w:rPr>
          <w:rFonts w:ascii="Arial" w:hAnsi="Arial" w:cs="Arial"/>
        </w:rPr>
        <w:t>rozhodnutím</w:t>
      </w:r>
      <w:r w:rsidR="00CE24A7" w:rsidRPr="00F8347B">
        <w:rPr>
          <w:rFonts w:ascii="Arial" w:hAnsi="Arial" w:cs="Arial"/>
        </w:rPr>
        <w:t xml:space="preserve"> podle zvláštního </w:t>
      </w:r>
      <w:r w:rsidR="00263B0B" w:rsidRPr="00F8347B">
        <w:rPr>
          <w:rFonts w:ascii="Arial" w:hAnsi="Arial" w:cs="Arial"/>
        </w:rPr>
        <w:t>zákona</w:t>
      </w:r>
      <w:r w:rsidR="00531677" w:rsidRPr="00F8347B">
        <w:rPr>
          <w:rStyle w:val="Znakapoznpodarou"/>
          <w:rFonts w:ascii="Arial" w:hAnsi="Arial" w:cs="Arial"/>
        </w:rPr>
        <w:footnoteReference w:id="1"/>
      </w:r>
      <w:r w:rsidR="00CE24A7" w:rsidRPr="00F8347B">
        <w:rPr>
          <w:rFonts w:ascii="Arial" w:hAnsi="Arial" w:cs="Arial"/>
          <w:vertAlign w:val="superscript"/>
        </w:rPr>
        <w:t>)</w:t>
      </w:r>
      <w:r w:rsidR="00CE24A7" w:rsidRPr="00F8347B">
        <w:rPr>
          <w:rFonts w:ascii="Arial" w:hAnsi="Arial" w:cs="Arial"/>
        </w:rPr>
        <w:t xml:space="preserve">, </w:t>
      </w:r>
      <w:r w:rsidR="003D584B" w:rsidRPr="00F8347B">
        <w:rPr>
          <w:rFonts w:ascii="Arial" w:hAnsi="Arial" w:cs="Arial"/>
        </w:rPr>
        <w:t xml:space="preserve">a </w:t>
      </w:r>
      <w:r w:rsidR="00F8347B" w:rsidRPr="00F8347B">
        <w:rPr>
          <w:rFonts w:ascii="Arial" w:hAnsi="Arial" w:cs="Arial"/>
        </w:rPr>
        <w:t xml:space="preserve">to </w:t>
      </w:r>
      <w:r w:rsidR="003D584B" w:rsidRPr="00F8347B">
        <w:rPr>
          <w:rFonts w:ascii="Arial" w:hAnsi="Arial" w:cs="Arial"/>
        </w:rPr>
        <w:t xml:space="preserve">ve stanoveném </w:t>
      </w:r>
      <w:r w:rsidR="000201F2" w:rsidRPr="00F8347B">
        <w:rPr>
          <w:rFonts w:ascii="Arial" w:hAnsi="Arial" w:cs="Arial"/>
        </w:rPr>
        <w:t>rozsahu i na prodej na tržišti a příležitostných prodejních trzích a dále stanoví, které duhy prodeje zboží a poskytování služeb jsou na území města Česká Kamenice zakázány</w:t>
      </w:r>
      <w:r w:rsidR="008D5763" w:rsidRPr="00F8347B">
        <w:rPr>
          <w:rStyle w:val="Znakapoznpodarou"/>
          <w:rFonts w:ascii="Arial" w:hAnsi="Arial" w:cs="Arial"/>
        </w:rPr>
        <w:footnoteReference w:id="2"/>
      </w:r>
      <w:r w:rsidR="00772517" w:rsidRPr="00F8347B">
        <w:rPr>
          <w:rFonts w:ascii="Arial" w:hAnsi="Arial" w:cs="Arial"/>
        </w:rPr>
        <w:t>.</w:t>
      </w:r>
      <w:r w:rsidR="00BE4935" w:rsidRPr="00F8347B">
        <w:rPr>
          <w:rFonts w:ascii="Arial" w:hAnsi="Arial" w:cs="Arial"/>
        </w:rPr>
        <w:t xml:space="preserve"> </w:t>
      </w:r>
    </w:p>
    <w:p w14:paraId="6090186D" w14:textId="77777777" w:rsidR="0070331A" w:rsidRPr="00006CA3" w:rsidRDefault="003229C9" w:rsidP="00006CA3">
      <w:pPr>
        <w:pStyle w:val="Bezmezer"/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006CA3">
        <w:rPr>
          <w:rFonts w:ascii="Arial" w:hAnsi="Arial" w:cs="Arial"/>
        </w:rPr>
        <w:t>Ustanovení zvláštních právních předpisů</w:t>
      </w:r>
      <w:r w:rsidR="00B93927" w:rsidRPr="00006CA3">
        <w:rPr>
          <w:rFonts w:ascii="Arial" w:hAnsi="Arial" w:cs="Arial"/>
        </w:rPr>
        <w:t>, dle nichž je možné uskutečňovat prodej zboží a poskytovat služby pouze na základě správního aktu</w:t>
      </w:r>
      <w:r w:rsidR="00006CA3" w:rsidRPr="00006CA3">
        <w:rPr>
          <w:rFonts w:ascii="Arial" w:hAnsi="Arial" w:cs="Arial"/>
        </w:rPr>
        <w:t>, zejména na základě rozhodnutí správního orgánu</w:t>
      </w:r>
      <w:r w:rsidR="00193644">
        <w:rPr>
          <w:rStyle w:val="Znakapoznpodarou"/>
          <w:rFonts w:ascii="Arial" w:hAnsi="Arial" w:cs="Arial"/>
        </w:rPr>
        <w:footnoteReference w:id="3"/>
      </w:r>
      <w:r w:rsidR="00006CA3" w:rsidRPr="00006CA3">
        <w:rPr>
          <w:rFonts w:ascii="Arial" w:hAnsi="Arial" w:cs="Arial"/>
        </w:rPr>
        <w:t xml:space="preserve">, zůstávají tímto nařízením nedotčena. </w:t>
      </w:r>
    </w:p>
    <w:p w14:paraId="13060004" w14:textId="77777777" w:rsidR="0070331A" w:rsidRPr="0070331A" w:rsidRDefault="0070331A" w:rsidP="00006CA3">
      <w:pPr>
        <w:pStyle w:val="Bezmezer"/>
        <w:numPr>
          <w:ilvl w:val="0"/>
          <w:numId w:val="1"/>
        </w:numPr>
        <w:spacing w:after="120"/>
        <w:ind w:left="284" w:hanging="284"/>
        <w:rPr>
          <w:rFonts w:ascii="Arial" w:hAnsi="Arial" w:cs="Arial"/>
        </w:rPr>
      </w:pPr>
      <w:r w:rsidRPr="0070331A">
        <w:rPr>
          <w:rFonts w:ascii="Arial" w:hAnsi="Arial" w:cs="Arial"/>
        </w:rPr>
        <w:t xml:space="preserve">Tento tržní řád je závazný pro celé území města Česká Kamenice bez ohledu na charakter prostranství a vlastnictví </w:t>
      </w:r>
      <w:r w:rsidR="00532123">
        <w:rPr>
          <w:rFonts w:ascii="Arial" w:hAnsi="Arial" w:cs="Arial"/>
        </w:rPr>
        <w:t>pozemků, na nichž se nachází místo prodeje zboží a poskytování služeb.</w:t>
      </w:r>
    </w:p>
    <w:p w14:paraId="683B5AF0" w14:textId="77777777" w:rsidR="00CE24A7" w:rsidRPr="00C24465" w:rsidRDefault="00CE24A7" w:rsidP="00CE24A7">
      <w:pPr>
        <w:pStyle w:val="Bezmezer"/>
        <w:contextualSpacing/>
        <w:rPr>
          <w:rFonts w:ascii="Arial" w:hAnsi="Arial" w:cs="Arial"/>
        </w:rPr>
      </w:pPr>
    </w:p>
    <w:p w14:paraId="481C9FF3" w14:textId="77777777" w:rsidR="00CE24A7" w:rsidRPr="00DD7FCF" w:rsidRDefault="00CE24A7" w:rsidP="00CE24A7">
      <w:pPr>
        <w:pStyle w:val="Bezmezer"/>
        <w:contextualSpacing/>
        <w:jc w:val="center"/>
        <w:rPr>
          <w:rFonts w:ascii="Arial" w:hAnsi="Arial" w:cs="Arial"/>
          <w:b/>
        </w:rPr>
      </w:pPr>
      <w:r w:rsidRPr="00DD7FCF">
        <w:rPr>
          <w:rFonts w:ascii="Arial" w:hAnsi="Arial" w:cs="Arial"/>
          <w:b/>
        </w:rPr>
        <w:t>Článek 2</w:t>
      </w:r>
    </w:p>
    <w:p w14:paraId="0D31034C" w14:textId="77777777" w:rsidR="00CE24A7" w:rsidRPr="00DD7FCF" w:rsidRDefault="00CE24A7" w:rsidP="00CE24A7">
      <w:pPr>
        <w:pStyle w:val="Bezmezer"/>
        <w:contextualSpacing/>
        <w:jc w:val="center"/>
        <w:rPr>
          <w:rFonts w:ascii="Arial" w:hAnsi="Arial" w:cs="Arial"/>
          <w:b/>
        </w:rPr>
      </w:pPr>
      <w:r w:rsidRPr="00DD7FCF">
        <w:rPr>
          <w:rFonts w:ascii="Arial" w:hAnsi="Arial" w:cs="Arial"/>
          <w:b/>
        </w:rPr>
        <w:t>Vymezení základních pojmů</w:t>
      </w:r>
      <w:r w:rsidR="009871C8" w:rsidRPr="00DD7FCF">
        <w:rPr>
          <w:rFonts w:ascii="Arial" w:hAnsi="Arial" w:cs="Arial"/>
          <w:b/>
        </w:rPr>
        <w:t xml:space="preserve"> pro účely tohoto nařízení</w:t>
      </w:r>
    </w:p>
    <w:p w14:paraId="2C58422B" w14:textId="77777777" w:rsidR="00CE24A7" w:rsidRPr="00DD7FCF" w:rsidRDefault="00CE24A7" w:rsidP="00CE24A7">
      <w:pPr>
        <w:pStyle w:val="Bezmezer"/>
        <w:contextualSpacing/>
        <w:rPr>
          <w:rFonts w:ascii="Arial" w:hAnsi="Arial" w:cs="Arial"/>
        </w:rPr>
      </w:pPr>
    </w:p>
    <w:p w14:paraId="50EF3101" w14:textId="77777777" w:rsidR="0002665A" w:rsidRPr="00547C49" w:rsidRDefault="00CE24A7" w:rsidP="00AC0FC3">
      <w:pPr>
        <w:pStyle w:val="Bezmezer"/>
        <w:numPr>
          <w:ilvl w:val="0"/>
          <w:numId w:val="2"/>
        </w:numPr>
        <w:spacing w:after="120"/>
        <w:ind w:left="425" w:hanging="357"/>
        <w:rPr>
          <w:rFonts w:ascii="Arial" w:hAnsi="Arial" w:cs="Arial"/>
          <w:b/>
        </w:rPr>
      </w:pPr>
      <w:r w:rsidRPr="00547C49">
        <w:rPr>
          <w:rFonts w:ascii="Arial" w:hAnsi="Arial" w:cs="Arial"/>
          <w:b/>
        </w:rPr>
        <w:t>Prodej</w:t>
      </w:r>
      <w:r w:rsidR="0072229F" w:rsidRPr="00547C49">
        <w:rPr>
          <w:rFonts w:ascii="Arial" w:hAnsi="Arial" w:cs="Arial"/>
          <w:b/>
        </w:rPr>
        <w:t xml:space="preserve"> </w:t>
      </w:r>
      <w:r w:rsidR="0072229F" w:rsidRPr="00547C49">
        <w:rPr>
          <w:rFonts w:ascii="Arial" w:hAnsi="Arial" w:cs="Arial"/>
        </w:rPr>
        <w:t>je</w:t>
      </w:r>
      <w:r w:rsidR="0072229F" w:rsidRPr="00547C49">
        <w:rPr>
          <w:rFonts w:ascii="Arial" w:hAnsi="Arial" w:cs="Arial"/>
          <w:b/>
        </w:rPr>
        <w:t xml:space="preserve"> </w:t>
      </w:r>
      <w:r w:rsidR="0002665A" w:rsidRPr="00547C49">
        <w:rPr>
          <w:rFonts w:ascii="Arial" w:hAnsi="Arial" w:cs="Arial"/>
        </w:rPr>
        <w:t xml:space="preserve">prodej zboží a </w:t>
      </w:r>
      <w:r w:rsidR="00EF273F" w:rsidRPr="00547C49">
        <w:rPr>
          <w:rFonts w:ascii="Arial" w:hAnsi="Arial" w:cs="Arial"/>
        </w:rPr>
        <w:t>poskytování služeb</w:t>
      </w:r>
      <w:r w:rsidR="0002665A" w:rsidRPr="00547C49">
        <w:rPr>
          <w:rFonts w:ascii="Arial" w:hAnsi="Arial" w:cs="Arial"/>
        </w:rPr>
        <w:t>.</w:t>
      </w:r>
    </w:p>
    <w:p w14:paraId="0337D4D9" w14:textId="77777777" w:rsidR="00327116" w:rsidRPr="00547C49" w:rsidRDefault="00327116" w:rsidP="00AC0FC3">
      <w:pPr>
        <w:pStyle w:val="Bezmezer"/>
        <w:numPr>
          <w:ilvl w:val="0"/>
          <w:numId w:val="2"/>
        </w:numPr>
        <w:spacing w:after="120"/>
        <w:ind w:left="425" w:hanging="357"/>
        <w:rPr>
          <w:rFonts w:ascii="Arial" w:hAnsi="Arial" w:cs="Arial"/>
        </w:rPr>
      </w:pPr>
      <w:r w:rsidRPr="00547C49">
        <w:rPr>
          <w:rFonts w:ascii="Arial" w:hAnsi="Arial" w:cs="Arial"/>
          <w:b/>
        </w:rPr>
        <w:t xml:space="preserve">Tržiště </w:t>
      </w:r>
      <w:r w:rsidRPr="00547C49">
        <w:rPr>
          <w:rFonts w:ascii="Arial" w:hAnsi="Arial" w:cs="Arial"/>
        </w:rPr>
        <w:t>je</w:t>
      </w:r>
      <w:r w:rsidR="008944AA" w:rsidRPr="00547C49">
        <w:rPr>
          <w:rFonts w:ascii="Arial" w:hAnsi="Arial" w:cs="Arial"/>
          <w:b/>
        </w:rPr>
        <w:t xml:space="preserve"> </w:t>
      </w:r>
      <w:r w:rsidR="00272266" w:rsidRPr="00547C49">
        <w:rPr>
          <w:rFonts w:ascii="Arial" w:hAnsi="Arial" w:cs="Arial"/>
        </w:rPr>
        <w:t xml:space="preserve">vymezený prostor umožňující celoroční prodej </w:t>
      </w:r>
      <w:r w:rsidR="00216E83" w:rsidRPr="00547C49">
        <w:rPr>
          <w:rFonts w:ascii="Arial" w:hAnsi="Arial" w:cs="Arial"/>
        </w:rPr>
        <w:t>z</w:t>
      </w:r>
      <w:r w:rsidR="00272266" w:rsidRPr="00547C49">
        <w:rPr>
          <w:rFonts w:ascii="Arial" w:hAnsi="Arial" w:cs="Arial"/>
        </w:rPr>
        <w:t>boží nebo poskytování služeb na jednotlivých prodejních</w:t>
      </w:r>
      <w:r w:rsidR="000531E9" w:rsidRPr="00547C49">
        <w:rPr>
          <w:rFonts w:ascii="Arial" w:hAnsi="Arial" w:cs="Arial"/>
        </w:rPr>
        <w:t xml:space="preserve"> místech, pronajatých k tomuto účelu fyzickým nebo právnickým osobám nebo provozovaných vlastníkem.</w:t>
      </w:r>
      <w:r w:rsidR="005D18D9" w:rsidRPr="00547C49">
        <w:rPr>
          <w:rFonts w:ascii="Arial" w:hAnsi="Arial" w:cs="Arial"/>
        </w:rPr>
        <w:t xml:space="preserve"> Prodej zboží a poskytování služeb je prováděn za použití prodejních zařízení.    </w:t>
      </w:r>
      <w:r w:rsidRPr="00547C49">
        <w:rPr>
          <w:rFonts w:ascii="Arial" w:hAnsi="Arial" w:cs="Arial"/>
        </w:rPr>
        <w:t xml:space="preserve"> </w:t>
      </w:r>
    </w:p>
    <w:p w14:paraId="0FED4860" w14:textId="77777777" w:rsidR="00CE24A7" w:rsidRPr="00547C49" w:rsidRDefault="00CE24A7" w:rsidP="00AC0FC3">
      <w:pPr>
        <w:pStyle w:val="Bezmezer"/>
        <w:numPr>
          <w:ilvl w:val="0"/>
          <w:numId w:val="2"/>
        </w:numPr>
        <w:spacing w:after="120"/>
        <w:ind w:left="425" w:hanging="357"/>
        <w:rPr>
          <w:rFonts w:ascii="Arial" w:hAnsi="Arial" w:cs="Arial"/>
          <w:b/>
        </w:rPr>
      </w:pPr>
      <w:r w:rsidRPr="00547C49">
        <w:rPr>
          <w:rFonts w:ascii="Arial" w:hAnsi="Arial" w:cs="Arial"/>
          <w:b/>
        </w:rPr>
        <w:t>Tržním místem</w:t>
      </w:r>
      <w:r w:rsidR="00A61C4E" w:rsidRPr="00547C49">
        <w:rPr>
          <w:rFonts w:ascii="Arial" w:hAnsi="Arial" w:cs="Arial"/>
          <w:b/>
        </w:rPr>
        <w:t xml:space="preserve"> </w:t>
      </w:r>
      <w:r w:rsidR="000E4E48" w:rsidRPr="00547C49">
        <w:rPr>
          <w:rFonts w:ascii="Arial" w:hAnsi="Arial" w:cs="Arial"/>
        </w:rPr>
        <w:t xml:space="preserve">je </w:t>
      </w:r>
      <w:r w:rsidR="00A61C4E" w:rsidRPr="00547C49">
        <w:rPr>
          <w:rFonts w:ascii="Arial" w:hAnsi="Arial" w:cs="Arial"/>
        </w:rPr>
        <w:t>vymezené místo pro prodej zboží</w:t>
      </w:r>
      <w:r w:rsidR="00547C49" w:rsidRPr="00547C49">
        <w:rPr>
          <w:rFonts w:ascii="Arial" w:hAnsi="Arial" w:cs="Arial"/>
        </w:rPr>
        <w:t xml:space="preserve"> nebo nabízení služeb mimo provozovnu na prodejním zařízení. </w:t>
      </w:r>
    </w:p>
    <w:p w14:paraId="1CFE3F8E" w14:textId="77777777" w:rsidR="002943E7" w:rsidRPr="00AE56B1" w:rsidRDefault="008C7D08" w:rsidP="00AC0FC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AE56B1">
        <w:rPr>
          <w:b/>
          <w:color w:val="auto"/>
          <w:sz w:val="22"/>
          <w:szCs w:val="22"/>
        </w:rPr>
        <w:t xml:space="preserve">Prodejní zařízení </w:t>
      </w:r>
      <w:r w:rsidR="00BE716C">
        <w:rPr>
          <w:color w:val="auto"/>
          <w:sz w:val="22"/>
          <w:szCs w:val="22"/>
        </w:rPr>
        <w:t>jakékoliv zařízení</w:t>
      </w:r>
      <w:r w:rsidR="007C31BC">
        <w:rPr>
          <w:color w:val="auto"/>
          <w:sz w:val="22"/>
          <w:szCs w:val="22"/>
        </w:rPr>
        <w:t xml:space="preserve"> </w:t>
      </w:r>
      <w:r w:rsidR="008F2BDA">
        <w:rPr>
          <w:color w:val="auto"/>
          <w:sz w:val="22"/>
          <w:szCs w:val="22"/>
        </w:rPr>
        <w:t>(např. stánek, který není stavbou podle zvláštního zákona, přenosný stáne</w:t>
      </w:r>
      <w:r w:rsidR="007C31BC">
        <w:rPr>
          <w:color w:val="auto"/>
          <w:sz w:val="22"/>
          <w:szCs w:val="22"/>
        </w:rPr>
        <w:t>k</w:t>
      </w:r>
      <w:r w:rsidR="008F2BDA">
        <w:rPr>
          <w:color w:val="auto"/>
          <w:sz w:val="22"/>
          <w:szCs w:val="22"/>
        </w:rPr>
        <w:t xml:space="preserve">, pult, stůl, vozík, stojan tyč) sloužící k prodeji zboží nebo poskytování služeb, jehož </w:t>
      </w:r>
      <w:r w:rsidR="007C31BC">
        <w:rPr>
          <w:color w:val="auto"/>
          <w:sz w:val="22"/>
          <w:szCs w:val="22"/>
        </w:rPr>
        <w:t>u</w:t>
      </w:r>
      <w:r w:rsidR="00AE56B1">
        <w:rPr>
          <w:color w:val="auto"/>
          <w:sz w:val="22"/>
          <w:szCs w:val="22"/>
        </w:rPr>
        <w:t>místěním dochází k záboru veřejného prostranství</w:t>
      </w:r>
      <w:r w:rsidR="007C31BC">
        <w:rPr>
          <w:color w:val="auto"/>
          <w:sz w:val="22"/>
          <w:szCs w:val="22"/>
        </w:rPr>
        <w:t xml:space="preserve"> nebo </w:t>
      </w:r>
      <w:r w:rsidR="007C31BC">
        <w:rPr>
          <w:color w:val="auto"/>
          <w:sz w:val="22"/>
          <w:szCs w:val="22"/>
        </w:rPr>
        <w:lastRenderedPageBreak/>
        <w:t>prostoru nad ním. Prodejním zařízení je rovněž automobil, přívěs nebo jiné silniční vozidlo sloužící k prodeji zboží nebo poskytování služeb</w:t>
      </w:r>
      <w:r w:rsidR="00AE56B1">
        <w:rPr>
          <w:color w:val="auto"/>
          <w:sz w:val="22"/>
          <w:szCs w:val="22"/>
        </w:rPr>
        <w:t>.</w:t>
      </w:r>
    </w:p>
    <w:p w14:paraId="60D8E94D" w14:textId="692BD9CC" w:rsidR="0070331B" w:rsidRDefault="0070331B" w:rsidP="00AC0FC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503D24">
        <w:rPr>
          <w:b/>
          <w:color w:val="auto"/>
          <w:sz w:val="22"/>
          <w:szCs w:val="22"/>
        </w:rPr>
        <w:t>Prodejní stánek</w:t>
      </w:r>
      <w:r w:rsidRPr="00503D24">
        <w:rPr>
          <w:color w:val="auto"/>
          <w:sz w:val="22"/>
          <w:szCs w:val="22"/>
        </w:rPr>
        <w:t xml:space="preserve"> je prostor vymezený stabilní </w:t>
      </w:r>
      <w:r w:rsidR="009006ED" w:rsidRPr="00503D24">
        <w:rPr>
          <w:color w:val="auto"/>
          <w:sz w:val="22"/>
          <w:szCs w:val="22"/>
        </w:rPr>
        <w:t>konstrukcí,</w:t>
      </w:r>
      <w:r w:rsidRPr="00503D24">
        <w:rPr>
          <w:color w:val="auto"/>
          <w:sz w:val="22"/>
          <w:szCs w:val="22"/>
        </w:rPr>
        <w:t xml:space="preserve"> popř. plochou pultu, stolu či obdobného zařízení, v němž dochází k prodeji zboží a poskytování služeb. </w:t>
      </w:r>
    </w:p>
    <w:p w14:paraId="7C7B0A15" w14:textId="77777777" w:rsidR="00173DD9" w:rsidRPr="00503D24" w:rsidRDefault="00173DD9" w:rsidP="00AC0FC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Pojízdná prodejna </w:t>
      </w:r>
      <w:r w:rsidR="00D44A94" w:rsidRPr="00D44A94">
        <w:rPr>
          <w:color w:val="auto"/>
          <w:sz w:val="22"/>
          <w:szCs w:val="22"/>
        </w:rPr>
        <w:t>je</w:t>
      </w:r>
      <w:r w:rsidR="00D44A94">
        <w:rPr>
          <w:b/>
          <w:color w:val="auto"/>
          <w:sz w:val="22"/>
          <w:szCs w:val="22"/>
        </w:rPr>
        <w:t xml:space="preserve"> </w:t>
      </w:r>
      <w:r w:rsidRPr="00173DD9">
        <w:rPr>
          <w:color w:val="auto"/>
          <w:sz w:val="22"/>
          <w:szCs w:val="22"/>
        </w:rPr>
        <w:t>mobilní</w:t>
      </w:r>
      <w:r>
        <w:rPr>
          <w:color w:val="auto"/>
          <w:sz w:val="22"/>
          <w:szCs w:val="22"/>
        </w:rPr>
        <w:t xml:space="preserve"> zařízení určené k</w:t>
      </w:r>
      <w:r w:rsidR="007B102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prodeji</w:t>
      </w:r>
      <w:r w:rsidR="007B1023">
        <w:rPr>
          <w:color w:val="auto"/>
          <w:sz w:val="22"/>
          <w:szCs w:val="22"/>
        </w:rPr>
        <w:t xml:space="preserve"> </w:t>
      </w:r>
      <w:r w:rsidR="00547697">
        <w:rPr>
          <w:color w:val="auto"/>
          <w:sz w:val="22"/>
          <w:szCs w:val="22"/>
        </w:rPr>
        <w:t>zboží schopné pohybu a samostatné funkce, které splňuje technické požadavky podle zvláštních předpisů</w:t>
      </w:r>
      <w:r w:rsidR="00391FD2">
        <w:rPr>
          <w:rStyle w:val="Znakapoznpodarou"/>
          <w:color w:val="auto"/>
          <w:sz w:val="22"/>
          <w:szCs w:val="22"/>
        </w:rPr>
        <w:footnoteReference w:id="4"/>
      </w:r>
      <w:r w:rsidR="00547697">
        <w:rPr>
          <w:color w:val="auto"/>
          <w:sz w:val="22"/>
          <w:szCs w:val="22"/>
        </w:rPr>
        <w:t xml:space="preserve"> a zároveň odpovídá hygienickým předpisům</w:t>
      </w:r>
      <w:r w:rsidR="00D44A94">
        <w:rPr>
          <w:rStyle w:val="Znakapoznpodarou"/>
          <w:color w:val="auto"/>
          <w:sz w:val="22"/>
          <w:szCs w:val="22"/>
        </w:rPr>
        <w:footnoteReference w:id="5"/>
      </w:r>
      <w:r w:rsidR="00D44A94">
        <w:rPr>
          <w:color w:val="auto"/>
          <w:sz w:val="22"/>
          <w:szCs w:val="22"/>
        </w:rPr>
        <w:t>.</w:t>
      </w:r>
    </w:p>
    <w:p w14:paraId="173EC30A" w14:textId="77777777" w:rsidR="0070331B" w:rsidRPr="004C2DB7" w:rsidRDefault="0070331B" w:rsidP="00AC0FC3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4C2DB7">
        <w:rPr>
          <w:b/>
          <w:color w:val="auto"/>
          <w:sz w:val="22"/>
          <w:szCs w:val="22"/>
        </w:rPr>
        <w:t>Prodejní místo</w:t>
      </w:r>
      <w:r w:rsidRPr="004C2DB7">
        <w:rPr>
          <w:color w:val="auto"/>
          <w:sz w:val="22"/>
          <w:szCs w:val="22"/>
        </w:rPr>
        <w:t xml:space="preserve"> je plocha přidělená pro jeden prodejní stánek, včetně prostorů nutných k</w:t>
      </w:r>
      <w:r w:rsidR="004C2DB7">
        <w:rPr>
          <w:color w:val="auto"/>
          <w:sz w:val="22"/>
          <w:szCs w:val="22"/>
        </w:rPr>
        <w:t> </w:t>
      </w:r>
      <w:r w:rsidRPr="004C2DB7">
        <w:rPr>
          <w:color w:val="auto"/>
          <w:sz w:val="22"/>
          <w:szCs w:val="22"/>
        </w:rPr>
        <w:t xml:space="preserve">obsluze prodejního stánku a jeho skladovacích prostorů. </w:t>
      </w:r>
    </w:p>
    <w:p w14:paraId="5DCD1067" w14:textId="77777777" w:rsidR="00CE24A7" w:rsidRPr="001643DB" w:rsidRDefault="00CE24A7" w:rsidP="00AC0FC3">
      <w:pPr>
        <w:pStyle w:val="Bezmezer"/>
        <w:numPr>
          <w:ilvl w:val="0"/>
          <w:numId w:val="2"/>
        </w:numPr>
        <w:spacing w:after="120"/>
        <w:ind w:left="425" w:hanging="357"/>
        <w:rPr>
          <w:rFonts w:ascii="Arial" w:hAnsi="Arial" w:cs="Arial"/>
        </w:rPr>
      </w:pPr>
      <w:r w:rsidRPr="001643DB">
        <w:rPr>
          <w:rFonts w:ascii="Arial" w:hAnsi="Arial" w:cs="Arial"/>
          <w:b/>
        </w:rPr>
        <w:t xml:space="preserve">Předsunuté prodejní místo </w:t>
      </w:r>
      <w:r w:rsidR="00282B15" w:rsidRPr="001643DB">
        <w:rPr>
          <w:rFonts w:ascii="Arial" w:hAnsi="Arial" w:cs="Arial"/>
        </w:rPr>
        <w:t>je vymezené místo, na kterém se uskutečňuje prodej zboží nebo se poskytují služby na prodejních zařízeních ve stejném sortimentu jako v</w:t>
      </w:r>
      <w:r w:rsidR="003F03E1" w:rsidRPr="001643DB">
        <w:rPr>
          <w:rFonts w:ascii="Arial" w:hAnsi="Arial" w:cs="Arial"/>
        </w:rPr>
        <w:t> </w:t>
      </w:r>
      <w:r w:rsidR="00282B15" w:rsidRPr="001643DB">
        <w:rPr>
          <w:rFonts w:ascii="Arial" w:hAnsi="Arial" w:cs="Arial"/>
        </w:rPr>
        <w:t>provozovně určené k tomuto účelu kolaudačním souhlasem podle zvláštního právního předpisu</w:t>
      </w:r>
      <w:r w:rsidR="00282B15" w:rsidRPr="001643DB">
        <w:rPr>
          <w:rFonts w:ascii="Arial" w:hAnsi="Arial" w:cs="Arial"/>
          <w:vertAlign w:val="superscript"/>
        </w:rPr>
        <w:t>1</w:t>
      </w:r>
      <w:r w:rsidR="00282B15" w:rsidRPr="001643DB">
        <w:rPr>
          <w:rFonts w:ascii="Arial" w:hAnsi="Arial" w:cs="Arial"/>
        </w:rPr>
        <w:t>, se kterou předsunuté prodejní místo funkčně souvisí. Předsunuté prodejní místo je zřizováno v těsné blízkosti přímo před vlastní provozovnou a musí mít stejného provozovatele</w:t>
      </w:r>
      <w:r w:rsidRPr="001643DB">
        <w:rPr>
          <w:rFonts w:ascii="Arial" w:hAnsi="Arial" w:cs="Arial"/>
        </w:rPr>
        <w:t>.</w:t>
      </w:r>
    </w:p>
    <w:p w14:paraId="1EFB1AFC" w14:textId="77777777" w:rsidR="00DC5826" w:rsidRPr="000C4384" w:rsidRDefault="00DC5826" w:rsidP="00AC0FC3">
      <w:pPr>
        <w:pStyle w:val="Bezmezer"/>
        <w:numPr>
          <w:ilvl w:val="0"/>
          <w:numId w:val="2"/>
        </w:numPr>
        <w:spacing w:after="120"/>
        <w:ind w:left="425" w:hanging="357"/>
        <w:rPr>
          <w:rFonts w:ascii="Arial" w:hAnsi="Arial" w:cs="Arial"/>
        </w:rPr>
      </w:pPr>
      <w:r w:rsidRPr="000C4384">
        <w:rPr>
          <w:rFonts w:ascii="Arial" w:hAnsi="Arial" w:cs="Arial"/>
          <w:b/>
        </w:rPr>
        <w:t>Restaurační předzahrádka</w:t>
      </w:r>
      <w:r w:rsidRPr="000C4384">
        <w:rPr>
          <w:rFonts w:ascii="Arial" w:hAnsi="Arial" w:cs="Arial"/>
        </w:rPr>
        <w:t xml:space="preserve"> je vymezené místo, na kterém se </w:t>
      </w:r>
      <w:r w:rsidR="00E05E2E" w:rsidRPr="000C4384">
        <w:rPr>
          <w:rFonts w:ascii="Arial" w:hAnsi="Arial" w:cs="Arial"/>
        </w:rPr>
        <w:t xml:space="preserve">nabízí, prodává zboží a poskytují </w:t>
      </w:r>
      <w:r w:rsidRPr="000C4384">
        <w:rPr>
          <w:rFonts w:ascii="Arial" w:hAnsi="Arial" w:cs="Arial"/>
        </w:rPr>
        <w:t>služb</w:t>
      </w:r>
      <w:r w:rsidR="00E05E2E" w:rsidRPr="000C4384">
        <w:rPr>
          <w:rFonts w:ascii="Arial" w:hAnsi="Arial" w:cs="Arial"/>
        </w:rPr>
        <w:t>y, které je k této</w:t>
      </w:r>
      <w:r w:rsidRPr="000C4384">
        <w:rPr>
          <w:rFonts w:ascii="Arial" w:hAnsi="Arial" w:cs="Arial"/>
        </w:rPr>
        <w:t xml:space="preserve"> činnosti vybaveno a funkčně souvisí s provozovnou, určenou k tomuto účelu kolaudačním </w:t>
      </w:r>
      <w:r w:rsidR="000C4384" w:rsidRPr="000C4384">
        <w:rPr>
          <w:rFonts w:ascii="Arial" w:hAnsi="Arial" w:cs="Arial"/>
        </w:rPr>
        <w:t>rozhodnutím</w:t>
      </w:r>
      <w:r w:rsidRPr="000C4384">
        <w:rPr>
          <w:rFonts w:ascii="Arial" w:hAnsi="Arial" w:cs="Arial"/>
        </w:rPr>
        <w:t xml:space="preserve"> podle zvláštního zákona</w:t>
      </w:r>
      <w:r w:rsidRPr="000C4384">
        <w:rPr>
          <w:rFonts w:ascii="Arial" w:hAnsi="Arial" w:cs="Arial"/>
          <w:vertAlign w:val="superscript"/>
        </w:rPr>
        <w:t>1</w:t>
      </w:r>
      <w:r w:rsidR="00104D1F">
        <w:rPr>
          <w:rFonts w:ascii="Arial" w:hAnsi="Arial" w:cs="Arial"/>
        </w:rPr>
        <w:t>.</w:t>
      </w:r>
      <w:r w:rsidRPr="000C4384">
        <w:rPr>
          <w:rFonts w:ascii="Arial" w:hAnsi="Arial" w:cs="Arial"/>
          <w:vertAlign w:val="superscript"/>
        </w:rPr>
        <w:t xml:space="preserve"> </w:t>
      </w:r>
      <w:r w:rsidRPr="000C4384">
        <w:rPr>
          <w:rFonts w:ascii="Arial" w:hAnsi="Arial" w:cs="Arial"/>
        </w:rPr>
        <w:t>Restaurační předzahrádka musí mít stejného prodejce jako uvedená provozovna; tato podmínka se prokazuje zřetelným a viditelným označením umístěným na konstrukci restaurační předzahrádky, obsahově totožným s označením provozovny.</w:t>
      </w:r>
    </w:p>
    <w:p w14:paraId="2246E7AD" w14:textId="77777777" w:rsidR="00CE24A7" w:rsidRPr="00FA55A9" w:rsidRDefault="00CE24A7" w:rsidP="00AC0FC3">
      <w:pPr>
        <w:pStyle w:val="Bezmezer"/>
        <w:numPr>
          <w:ilvl w:val="0"/>
          <w:numId w:val="2"/>
        </w:numPr>
        <w:spacing w:after="0"/>
        <w:ind w:left="426"/>
        <w:contextualSpacing/>
        <w:rPr>
          <w:rFonts w:ascii="Arial" w:hAnsi="Arial" w:cs="Arial"/>
          <w:b/>
        </w:rPr>
      </w:pPr>
      <w:r w:rsidRPr="00FA55A9">
        <w:rPr>
          <w:rFonts w:ascii="Arial" w:hAnsi="Arial" w:cs="Arial"/>
          <w:b/>
        </w:rPr>
        <w:t xml:space="preserve">Pochůzkovým prodejem </w:t>
      </w:r>
      <w:r w:rsidR="00660C8B" w:rsidRPr="00FA55A9">
        <w:rPr>
          <w:rFonts w:ascii="Arial" w:hAnsi="Arial" w:cs="Arial"/>
        </w:rPr>
        <w:t>se rozumí nabídka zboží a služeb, prodej zboží a poskytování služeb</w:t>
      </w:r>
    </w:p>
    <w:p w14:paraId="15329F2F" w14:textId="77777777" w:rsidR="00107943" w:rsidRPr="00FA55A9" w:rsidRDefault="00107943" w:rsidP="00AC0FC3">
      <w:pPr>
        <w:pStyle w:val="Default"/>
        <w:numPr>
          <w:ilvl w:val="2"/>
          <w:numId w:val="3"/>
        </w:numPr>
        <w:spacing w:after="60"/>
        <w:ind w:left="567" w:hanging="181"/>
        <w:rPr>
          <w:color w:val="auto"/>
          <w:sz w:val="22"/>
          <w:szCs w:val="22"/>
        </w:rPr>
      </w:pPr>
      <w:r w:rsidRPr="00FA55A9">
        <w:rPr>
          <w:color w:val="auto"/>
          <w:sz w:val="22"/>
          <w:szCs w:val="22"/>
        </w:rPr>
        <w:t xml:space="preserve">mimo řádnou provozovnu, </w:t>
      </w:r>
    </w:p>
    <w:p w14:paraId="52117E8D" w14:textId="77777777" w:rsidR="00660C8B" w:rsidRPr="00FA55A9" w:rsidRDefault="00660C8B" w:rsidP="00AC0FC3">
      <w:pPr>
        <w:pStyle w:val="Default"/>
        <w:numPr>
          <w:ilvl w:val="2"/>
          <w:numId w:val="3"/>
        </w:numPr>
        <w:spacing w:after="60"/>
        <w:ind w:left="567" w:hanging="181"/>
        <w:rPr>
          <w:color w:val="auto"/>
          <w:sz w:val="22"/>
          <w:szCs w:val="22"/>
        </w:rPr>
      </w:pPr>
      <w:r w:rsidRPr="00FA55A9">
        <w:rPr>
          <w:color w:val="auto"/>
          <w:sz w:val="22"/>
          <w:szCs w:val="22"/>
        </w:rPr>
        <w:t xml:space="preserve">mimo prodejní místa, </w:t>
      </w:r>
    </w:p>
    <w:p w14:paraId="0430D512" w14:textId="77777777" w:rsidR="00660C8B" w:rsidRPr="00FA55A9" w:rsidRDefault="00660C8B" w:rsidP="00AC0FC3">
      <w:pPr>
        <w:pStyle w:val="Default"/>
        <w:numPr>
          <w:ilvl w:val="2"/>
          <w:numId w:val="3"/>
        </w:numPr>
        <w:spacing w:after="60"/>
        <w:ind w:left="567" w:hanging="181"/>
        <w:rPr>
          <w:color w:val="auto"/>
          <w:sz w:val="22"/>
          <w:szCs w:val="22"/>
        </w:rPr>
      </w:pPr>
      <w:r w:rsidRPr="00FA55A9">
        <w:rPr>
          <w:color w:val="auto"/>
          <w:sz w:val="22"/>
          <w:szCs w:val="22"/>
        </w:rPr>
        <w:t xml:space="preserve">mimo předzahrádky, </w:t>
      </w:r>
    </w:p>
    <w:p w14:paraId="606AD1F4" w14:textId="77777777" w:rsidR="00CE24A7" w:rsidRPr="00FA55A9" w:rsidRDefault="00660C8B" w:rsidP="00D41DE7">
      <w:pPr>
        <w:pStyle w:val="Odstavecseseznamem"/>
        <w:ind w:left="426"/>
        <w:rPr>
          <w:rFonts w:ascii="Arial" w:hAnsi="Arial" w:cs="Arial"/>
          <w:b/>
        </w:rPr>
      </w:pPr>
      <w:r w:rsidRPr="00FA55A9">
        <w:rPr>
          <w:rFonts w:ascii="Arial" w:hAnsi="Arial" w:cs="Arial"/>
        </w:rPr>
        <w:t>při nichž prodejce vyhledává z jednoho místa nebo při chůzi potencionálního spotřebitele z okruhu osob nacházejících se na veřejném prostranství</w:t>
      </w:r>
      <w:r w:rsidR="005564BD" w:rsidRPr="00FA55A9">
        <w:rPr>
          <w:rStyle w:val="Znakapoznpodarou"/>
          <w:rFonts w:ascii="Arial" w:hAnsi="Arial" w:cs="Arial"/>
        </w:rPr>
        <w:footnoteReference w:id="6"/>
      </w:r>
      <w:r w:rsidRPr="00FA55A9">
        <w:rPr>
          <w:rFonts w:ascii="Arial" w:hAnsi="Arial" w:cs="Arial"/>
        </w:rPr>
        <w:t>.</w:t>
      </w:r>
    </w:p>
    <w:p w14:paraId="7D05633D" w14:textId="77777777" w:rsidR="00DB0004" w:rsidRPr="00F0284D" w:rsidRDefault="00DB0004" w:rsidP="00DB0004">
      <w:pPr>
        <w:pStyle w:val="Default"/>
        <w:numPr>
          <w:ilvl w:val="0"/>
          <w:numId w:val="2"/>
        </w:numPr>
        <w:spacing w:after="17"/>
        <w:ind w:left="426"/>
        <w:jc w:val="both"/>
        <w:rPr>
          <w:color w:val="auto"/>
          <w:sz w:val="22"/>
          <w:szCs w:val="22"/>
        </w:rPr>
      </w:pPr>
      <w:r w:rsidRPr="00F0284D">
        <w:rPr>
          <w:b/>
          <w:color w:val="auto"/>
          <w:sz w:val="22"/>
          <w:szCs w:val="22"/>
        </w:rPr>
        <w:t>Příležitostný prodej</w:t>
      </w:r>
      <w:r w:rsidRPr="00F0284D">
        <w:rPr>
          <w:color w:val="auto"/>
          <w:sz w:val="22"/>
          <w:szCs w:val="22"/>
        </w:rPr>
        <w:t xml:space="preserve"> je časově omezený prodej zboží či poskytování služeb, a to zejména </w:t>
      </w:r>
    </w:p>
    <w:p w14:paraId="52BD270D" w14:textId="77777777" w:rsidR="00DB0004" w:rsidRPr="00F0284D" w:rsidRDefault="00DB0004" w:rsidP="00DB0004">
      <w:pPr>
        <w:pStyle w:val="Default"/>
        <w:numPr>
          <w:ilvl w:val="1"/>
          <w:numId w:val="2"/>
        </w:numPr>
        <w:spacing w:after="60"/>
        <w:ind w:left="709"/>
        <w:jc w:val="both"/>
        <w:rPr>
          <w:color w:val="auto"/>
          <w:sz w:val="22"/>
          <w:szCs w:val="22"/>
        </w:rPr>
      </w:pPr>
      <w:r w:rsidRPr="00F0284D">
        <w:rPr>
          <w:color w:val="auto"/>
          <w:sz w:val="22"/>
          <w:szCs w:val="22"/>
        </w:rPr>
        <w:t xml:space="preserve">při pořádání zvláštních akcí (reklamní, prezentační akce apod. fyzických, popř. právnických osob), </w:t>
      </w:r>
    </w:p>
    <w:p w14:paraId="3D8FFC5C" w14:textId="77777777" w:rsidR="00DB0004" w:rsidRPr="00F0284D" w:rsidRDefault="00DB0004" w:rsidP="00DB0004">
      <w:pPr>
        <w:pStyle w:val="Default"/>
        <w:numPr>
          <w:ilvl w:val="1"/>
          <w:numId w:val="2"/>
        </w:numPr>
        <w:spacing w:after="120"/>
        <w:ind w:left="709" w:hanging="357"/>
        <w:jc w:val="both"/>
        <w:rPr>
          <w:color w:val="auto"/>
          <w:sz w:val="22"/>
          <w:szCs w:val="22"/>
        </w:rPr>
      </w:pPr>
      <w:r w:rsidRPr="00F0284D">
        <w:rPr>
          <w:color w:val="auto"/>
          <w:sz w:val="22"/>
          <w:szCs w:val="22"/>
        </w:rPr>
        <w:t xml:space="preserve">prodej sezónních výrobků (vánoční stromky, ryby, velikonoční výrobky apod.). </w:t>
      </w:r>
    </w:p>
    <w:p w14:paraId="57D118B5" w14:textId="77777777" w:rsidR="00DB0004" w:rsidRPr="00F0284D" w:rsidRDefault="00DB0004" w:rsidP="00DB0004">
      <w:pPr>
        <w:pStyle w:val="Default"/>
        <w:numPr>
          <w:ilvl w:val="0"/>
          <w:numId w:val="2"/>
        </w:numPr>
        <w:spacing w:after="120"/>
        <w:ind w:left="425" w:hanging="357"/>
        <w:jc w:val="both"/>
        <w:rPr>
          <w:color w:val="auto"/>
          <w:sz w:val="22"/>
          <w:szCs w:val="22"/>
        </w:rPr>
      </w:pPr>
      <w:r w:rsidRPr="00F0284D">
        <w:rPr>
          <w:b/>
          <w:color w:val="auto"/>
          <w:sz w:val="22"/>
          <w:szCs w:val="22"/>
        </w:rPr>
        <w:t>Příležitostný trh</w:t>
      </w:r>
      <w:r w:rsidRPr="00F0284D">
        <w:rPr>
          <w:color w:val="auto"/>
          <w:sz w:val="22"/>
          <w:szCs w:val="22"/>
        </w:rPr>
        <w:t xml:space="preserve"> je soubor prodejních míst určených k příležitostnému soustředěnému prodeji zboží nebo poskytování služeb více prodejci najednou v předem stanovených dnech. </w:t>
      </w:r>
    </w:p>
    <w:p w14:paraId="0BADB5F1" w14:textId="77777777" w:rsidR="00CE24A7" w:rsidRPr="005345CD" w:rsidRDefault="00CE24A7" w:rsidP="00AC0FC3">
      <w:pPr>
        <w:pStyle w:val="Bezmezer"/>
        <w:numPr>
          <w:ilvl w:val="0"/>
          <w:numId w:val="2"/>
        </w:numPr>
        <w:spacing w:after="0"/>
        <w:ind w:left="426"/>
        <w:contextualSpacing/>
        <w:rPr>
          <w:rFonts w:ascii="Arial" w:hAnsi="Arial" w:cs="Arial"/>
          <w:b/>
        </w:rPr>
      </w:pPr>
      <w:r w:rsidRPr="005345CD">
        <w:rPr>
          <w:rFonts w:ascii="Arial" w:hAnsi="Arial" w:cs="Arial"/>
          <w:b/>
        </w:rPr>
        <w:t xml:space="preserve">Podomním prodejem </w:t>
      </w:r>
      <w:r w:rsidR="00D57132" w:rsidRPr="005345CD">
        <w:rPr>
          <w:rFonts w:ascii="Arial" w:hAnsi="Arial" w:cs="Arial"/>
        </w:rPr>
        <w:t>se rozumí nabídka zboží a služeb, prodej zboží a poskytování služeb</w:t>
      </w:r>
    </w:p>
    <w:p w14:paraId="22299E64" w14:textId="77777777" w:rsidR="00394198" w:rsidRPr="005345CD" w:rsidRDefault="00394198" w:rsidP="00AC0FC3">
      <w:pPr>
        <w:pStyle w:val="Default"/>
        <w:numPr>
          <w:ilvl w:val="0"/>
          <w:numId w:val="4"/>
        </w:numPr>
        <w:spacing w:after="60"/>
        <w:ind w:left="850" w:hanging="357"/>
        <w:rPr>
          <w:color w:val="auto"/>
          <w:sz w:val="22"/>
          <w:szCs w:val="22"/>
        </w:rPr>
      </w:pPr>
      <w:r w:rsidRPr="005345CD">
        <w:rPr>
          <w:color w:val="auto"/>
          <w:sz w:val="22"/>
          <w:szCs w:val="22"/>
        </w:rPr>
        <w:t xml:space="preserve">mimo řádnou provozovnu, </w:t>
      </w:r>
    </w:p>
    <w:p w14:paraId="31AE32E1" w14:textId="77777777" w:rsidR="00394198" w:rsidRPr="005345CD" w:rsidRDefault="00394198" w:rsidP="00AC0FC3">
      <w:pPr>
        <w:pStyle w:val="Default"/>
        <w:numPr>
          <w:ilvl w:val="0"/>
          <w:numId w:val="4"/>
        </w:numPr>
        <w:spacing w:after="60"/>
        <w:ind w:left="850" w:hanging="357"/>
        <w:rPr>
          <w:color w:val="auto"/>
          <w:sz w:val="22"/>
          <w:szCs w:val="22"/>
        </w:rPr>
      </w:pPr>
      <w:r w:rsidRPr="005345CD">
        <w:rPr>
          <w:color w:val="auto"/>
          <w:sz w:val="22"/>
          <w:szCs w:val="22"/>
        </w:rPr>
        <w:t xml:space="preserve">mimo prodejní místa, </w:t>
      </w:r>
    </w:p>
    <w:p w14:paraId="02E29F55" w14:textId="77777777" w:rsidR="00394198" w:rsidRPr="005345CD" w:rsidRDefault="00394198" w:rsidP="00AC0FC3">
      <w:pPr>
        <w:pStyle w:val="Default"/>
        <w:numPr>
          <w:ilvl w:val="0"/>
          <w:numId w:val="4"/>
        </w:numPr>
        <w:spacing w:after="60"/>
        <w:ind w:left="850" w:hanging="357"/>
        <w:rPr>
          <w:color w:val="auto"/>
          <w:sz w:val="22"/>
          <w:szCs w:val="22"/>
        </w:rPr>
      </w:pPr>
      <w:r w:rsidRPr="005345CD">
        <w:rPr>
          <w:color w:val="auto"/>
          <w:sz w:val="22"/>
          <w:szCs w:val="22"/>
        </w:rPr>
        <w:t xml:space="preserve">mimo předzahrádky, </w:t>
      </w:r>
    </w:p>
    <w:p w14:paraId="4B073F31" w14:textId="77777777" w:rsidR="00CE24A7" w:rsidRPr="005345CD" w:rsidRDefault="00394198" w:rsidP="00A535C1">
      <w:pPr>
        <w:pStyle w:val="Odstavecseseznamem"/>
        <w:ind w:left="360"/>
        <w:rPr>
          <w:rFonts w:ascii="Arial" w:hAnsi="Arial" w:cs="Arial"/>
        </w:rPr>
      </w:pPr>
      <w:r w:rsidRPr="005345CD">
        <w:rPr>
          <w:rFonts w:ascii="Arial" w:hAnsi="Arial" w:cs="Arial"/>
        </w:rPr>
        <w:lastRenderedPageBreak/>
        <w:t>při nichž prodejce vyhledává potencionálního spotřebitele dům od domu bez předchozí objednávky.</w:t>
      </w:r>
      <w:r w:rsidR="00E72957" w:rsidRPr="005345CD">
        <w:rPr>
          <w:rFonts w:ascii="Arial" w:hAnsi="Arial" w:cs="Arial"/>
        </w:rPr>
        <w:t xml:space="preserve"> Zboží je prodáváno</w:t>
      </w:r>
      <w:r w:rsidR="0079568F" w:rsidRPr="005345CD">
        <w:rPr>
          <w:rFonts w:ascii="Arial" w:hAnsi="Arial" w:cs="Arial"/>
        </w:rPr>
        <w:t xml:space="preserve"> nebo služby jsou nabízeny mimo veřejná prostranství</w:t>
      </w:r>
      <w:r w:rsidR="002F2321" w:rsidRPr="005345CD">
        <w:rPr>
          <w:rFonts w:ascii="Arial" w:hAnsi="Arial" w:cs="Arial"/>
          <w:vertAlign w:val="superscript"/>
        </w:rPr>
        <w:t>6</w:t>
      </w:r>
      <w:r w:rsidR="0079568F" w:rsidRPr="005345CD">
        <w:rPr>
          <w:rFonts w:ascii="Arial" w:hAnsi="Arial" w:cs="Arial"/>
        </w:rPr>
        <w:t>, zejména v různých obytných prostorech, např. domovech, bytech apod.</w:t>
      </w:r>
    </w:p>
    <w:p w14:paraId="7010274C" w14:textId="77777777" w:rsidR="00CE24A7" w:rsidRPr="008E69A1" w:rsidRDefault="00CE24A7" w:rsidP="00AC0FC3">
      <w:pPr>
        <w:pStyle w:val="Bezmezer"/>
        <w:numPr>
          <w:ilvl w:val="0"/>
          <w:numId w:val="2"/>
        </w:numPr>
        <w:spacing w:after="120"/>
        <w:ind w:left="425" w:hanging="357"/>
        <w:rPr>
          <w:rFonts w:ascii="Arial" w:hAnsi="Arial" w:cs="Arial"/>
          <w:b/>
        </w:rPr>
      </w:pPr>
      <w:r w:rsidRPr="008E69A1">
        <w:rPr>
          <w:rFonts w:ascii="Arial" w:hAnsi="Arial" w:cs="Arial"/>
          <w:b/>
        </w:rPr>
        <w:t>Provozovatel</w:t>
      </w:r>
      <w:r w:rsidR="00CB1011" w:rsidRPr="008E69A1">
        <w:rPr>
          <w:rFonts w:ascii="Arial" w:hAnsi="Arial" w:cs="Arial"/>
          <w:b/>
        </w:rPr>
        <w:t xml:space="preserve"> </w:t>
      </w:r>
      <w:r w:rsidR="003326F8" w:rsidRPr="008E69A1">
        <w:rPr>
          <w:rFonts w:ascii="Arial" w:hAnsi="Arial" w:cs="Arial"/>
          <w:b/>
        </w:rPr>
        <w:t xml:space="preserve">tržiště a tržního místa </w:t>
      </w:r>
      <w:r w:rsidR="00CB1011" w:rsidRPr="008E69A1">
        <w:rPr>
          <w:rFonts w:ascii="Arial" w:hAnsi="Arial" w:cs="Arial"/>
        </w:rPr>
        <w:t>je</w:t>
      </w:r>
      <w:r w:rsidRPr="008E69A1">
        <w:rPr>
          <w:rFonts w:ascii="Arial" w:hAnsi="Arial" w:cs="Arial"/>
          <w:b/>
        </w:rPr>
        <w:t xml:space="preserve"> </w:t>
      </w:r>
      <w:r w:rsidRPr="008E69A1">
        <w:rPr>
          <w:rFonts w:ascii="Arial" w:hAnsi="Arial" w:cs="Arial"/>
        </w:rPr>
        <w:t>fyzická osoba nebo právnická osoba</w:t>
      </w:r>
      <w:r w:rsidR="003326F8" w:rsidRPr="008E69A1">
        <w:rPr>
          <w:rFonts w:ascii="Arial" w:hAnsi="Arial" w:cs="Arial"/>
        </w:rPr>
        <w:t xml:space="preserve"> oprávněná k provozování</w:t>
      </w:r>
      <w:r w:rsidR="005A3150" w:rsidRPr="008E69A1">
        <w:rPr>
          <w:rFonts w:ascii="Arial" w:hAnsi="Arial" w:cs="Arial"/>
        </w:rPr>
        <w:t xml:space="preserve"> tržiště</w:t>
      </w:r>
      <w:r w:rsidR="008E69A1" w:rsidRPr="008E69A1">
        <w:rPr>
          <w:rFonts w:ascii="Arial" w:hAnsi="Arial" w:cs="Arial"/>
        </w:rPr>
        <w:t xml:space="preserve"> </w:t>
      </w:r>
      <w:r w:rsidR="00C1580D" w:rsidRPr="008E69A1">
        <w:rPr>
          <w:rFonts w:ascii="Arial" w:hAnsi="Arial" w:cs="Arial"/>
        </w:rPr>
        <w:t xml:space="preserve">nebo </w:t>
      </w:r>
      <w:r w:rsidR="008E69A1" w:rsidRPr="008E69A1">
        <w:rPr>
          <w:rFonts w:ascii="Arial" w:hAnsi="Arial" w:cs="Arial"/>
        </w:rPr>
        <w:t>tržního místa</w:t>
      </w:r>
      <w:r w:rsidR="005A3150" w:rsidRPr="008E69A1">
        <w:rPr>
          <w:rFonts w:ascii="Arial" w:hAnsi="Arial" w:cs="Arial"/>
        </w:rPr>
        <w:t xml:space="preserve"> a za tento provoz zodpovídá.</w:t>
      </w:r>
    </w:p>
    <w:p w14:paraId="36C0800D" w14:textId="77777777" w:rsidR="00E40EAF" w:rsidRPr="000D5E80" w:rsidRDefault="00E40EAF" w:rsidP="00AC0FC3">
      <w:pPr>
        <w:pStyle w:val="Default"/>
        <w:numPr>
          <w:ilvl w:val="0"/>
          <w:numId w:val="2"/>
        </w:numPr>
        <w:ind w:left="426"/>
        <w:rPr>
          <w:b/>
          <w:color w:val="auto"/>
          <w:sz w:val="22"/>
          <w:szCs w:val="22"/>
        </w:rPr>
      </w:pPr>
      <w:r w:rsidRPr="000D5E80">
        <w:rPr>
          <w:b/>
          <w:color w:val="auto"/>
          <w:sz w:val="22"/>
          <w:szCs w:val="22"/>
        </w:rPr>
        <w:t xml:space="preserve">Prodejce </w:t>
      </w:r>
      <w:r w:rsidRPr="000D5E80">
        <w:rPr>
          <w:color w:val="auto"/>
          <w:sz w:val="22"/>
          <w:szCs w:val="22"/>
        </w:rPr>
        <w:t>je</w:t>
      </w:r>
      <w:r w:rsidRPr="000D5E80">
        <w:rPr>
          <w:b/>
          <w:color w:val="auto"/>
          <w:sz w:val="22"/>
          <w:szCs w:val="22"/>
        </w:rPr>
        <w:t xml:space="preserve"> </w:t>
      </w:r>
    </w:p>
    <w:p w14:paraId="11FD4CDD" w14:textId="77777777" w:rsidR="00E40EAF" w:rsidRPr="000D5E80" w:rsidRDefault="00E40EAF" w:rsidP="00AC0FC3">
      <w:pPr>
        <w:pStyle w:val="Default"/>
        <w:numPr>
          <w:ilvl w:val="0"/>
          <w:numId w:val="5"/>
        </w:numPr>
        <w:spacing w:after="60"/>
        <w:ind w:left="850" w:hanging="357"/>
        <w:jc w:val="both"/>
        <w:rPr>
          <w:color w:val="auto"/>
          <w:sz w:val="22"/>
          <w:szCs w:val="22"/>
        </w:rPr>
      </w:pPr>
      <w:r w:rsidRPr="000D5E80">
        <w:rPr>
          <w:color w:val="auto"/>
          <w:sz w:val="22"/>
          <w:szCs w:val="22"/>
        </w:rPr>
        <w:t>fyzická nebo právnická osoba s příslušným oprávněním k</w:t>
      </w:r>
      <w:r w:rsidR="009332F3" w:rsidRPr="000D5E80">
        <w:rPr>
          <w:color w:val="auto"/>
          <w:sz w:val="22"/>
          <w:szCs w:val="22"/>
        </w:rPr>
        <w:t> </w:t>
      </w:r>
      <w:r w:rsidRPr="000D5E80">
        <w:rPr>
          <w:color w:val="auto"/>
          <w:sz w:val="22"/>
          <w:szCs w:val="22"/>
        </w:rPr>
        <w:t>podnikání</w:t>
      </w:r>
      <w:r w:rsidR="009332F3" w:rsidRPr="000D5E80">
        <w:rPr>
          <w:color w:val="auto"/>
          <w:sz w:val="22"/>
          <w:szCs w:val="22"/>
          <w:vertAlign w:val="superscript"/>
        </w:rPr>
        <w:t xml:space="preserve"> </w:t>
      </w:r>
      <w:r w:rsidR="009332F3" w:rsidRPr="000D5E80">
        <w:rPr>
          <w:rStyle w:val="Znakapoznpodarou"/>
          <w:color w:val="auto"/>
          <w:sz w:val="22"/>
          <w:szCs w:val="22"/>
        </w:rPr>
        <w:footnoteReference w:id="7"/>
      </w:r>
      <w:r w:rsidRPr="000D5E80">
        <w:rPr>
          <w:color w:val="auto"/>
          <w:sz w:val="22"/>
          <w:szCs w:val="22"/>
        </w:rPr>
        <w:t xml:space="preserve">, </w:t>
      </w:r>
    </w:p>
    <w:p w14:paraId="3D7A8178" w14:textId="77777777" w:rsidR="00E40EAF" w:rsidRPr="000D5E80" w:rsidRDefault="00E40EAF" w:rsidP="00AC0FC3">
      <w:pPr>
        <w:pStyle w:val="Default"/>
        <w:numPr>
          <w:ilvl w:val="0"/>
          <w:numId w:val="5"/>
        </w:numPr>
        <w:spacing w:after="60"/>
        <w:ind w:left="850" w:hanging="357"/>
        <w:jc w:val="both"/>
        <w:rPr>
          <w:color w:val="auto"/>
          <w:sz w:val="22"/>
          <w:szCs w:val="22"/>
        </w:rPr>
      </w:pPr>
      <w:r w:rsidRPr="000D5E80">
        <w:rPr>
          <w:color w:val="auto"/>
          <w:sz w:val="22"/>
          <w:szCs w:val="22"/>
        </w:rPr>
        <w:t>fyzická nebo právnická osoba podnikající podle zvláštních právních předpisů, která</w:t>
      </w:r>
      <w:r w:rsidR="00B74FF5" w:rsidRPr="000D5E80">
        <w:rPr>
          <w:color w:val="auto"/>
          <w:sz w:val="22"/>
          <w:szCs w:val="22"/>
        </w:rPr>
        <w:t xml:space="preserve"> se </w:t>
      </w:r>
      <w:r w:rsidRPr="000D5E80">
        <w:rPr>
          <w:color w:val="auto"/>
          <w:sz w:val="22"/>
          <w:szCs w:val="22"/>
        </w:rPr>
        <w:t>prokáže platným oprávněním</w:t>
      </w:r>
      <w:r w:rsidR="00FE083A" w:rsidRPr="000D5E80">
        <w:rPr>
          <w:rStyle w:val="Znakapoznpodarou"/>
          <w:color w:val="auto"/>
          <w:sz w:val="22"/>
          <w:szCs w:val="22"/>
        </w:rPr>
        <w:footnoteReference w:id="8"/>
      </w:r>
      <w:r w:rsidRPr="000D5E80">
        <w:rPr>
          <w:color w:val="auto"/>
          <w:sz w:val="22"/>
          <w:szCs w:val="22"/>
        </w:rPr>
        <w:t xml:space="preserve">, </w:t>
      </w:r>
    </w:p>
    <w:p w14:paraId="1FC5A180" w14:textId="77777777" w:rsidR="00D93C44" w:rsidRPr="000D5E80" w:rsidRDefault="00D93C44" w:rsidP="00D93C44">
      <w:pPr>
        <w:pStyle w:val="Default"/>
        <w:spacing w:after="60"/>
        <w:ind w:left="493"/>
        <w:jc w:val="both"/>
        <w:rPr>
          <w:color w:val="auto"/>
          <w:sz w:val="22"/>
          <w:szCs w:val="22"/>
        </w:rPr>
      </w:pPr>
      <w:r w:rsidRPr="000D5E80">
        <w:rPr>
          <w:color w:val="auto"/>
          <w:sz w:val="22"/>
          <w:szCs w:val="22"/>
        </w:rPr>
        <w:t>uskutečňuje prodej zboží a poskytování služeb na jednotlivém prodejním místě, v předzahrádce, na předsunutém místě, pojízdným prodejem nebo pochůzkovým prod</w:t>
      </w:r>
      <w:r w:rsidR="000D5E80" w:rsidRPr="000D5E80">
        <w:rPr>
          <w:color w:val="auto"/>
          <w:sz w:val="22"/>
          <w:szCs w:val="22"/>
        </w:rPr>
        <w:t>e</w:t>
      </w:r>
      <w:r w:rsidRPr="000D5E80">
        <w:rPr>
          <w:color w:val="auto"/>
          <w:sz w:val="22"/>
          <w:szCs w:val="22"/>
        </w:rPr>
        <w:t>jem</w:t>
      </w:r>
      <w:r w:rsidR="000D5E80" w:rsidRPr="000D5E80">
        <w:rPr>
          <w:color w:val="auto"/>
          <w:sz w:val="22"/>
          <w:szCs w:val="22"/>
        </w:rPr>
        <w:t>, svým jménem a na svůj účet nebo svým jménem na účet jiné osoby</w:t>
      </w:r>
      <w:r w:rsidR="000D5E80">
        <w:rPr>
          <w:color w:val="auto"/>
          <w:sz w:val="22"/>
          <w:szCs w:val="22"/>
        </w:rPr>
        <w:t xml:space="preserve"> nebo jménem a na účet jiné oso</w:t>
      </w:r>
      <w:r w:rsidR="000D5E80" w:rsidRPr="000D5E80">
        <w:rPr>
          <w:color w:val="auto"/>
          <w:sz w:val="22"/>
          <w:szCs w:val="22"/>
        </w:rPr>
        <w:t>by.</w:t>
      </w:r>
    </w:p>
    <w:p w14:paraId="7BD17B38" w14:textId="77777777" w:rsidR="00CE24A7" w:rsidRPr="007B6E3B" w:rsidRDefault="00CE24A7" w:rsidP="00CE24A7">
      <w:pPr>
        <w:pStyle w:val="Bezmezer"/>
        <w:spacing w:after="0"/>
        <w:ind w:left="360"/>
        <w:contextualSpacing/>
        <w:rPr>
          <w:rFonts w:ascii="Arial" w:hAnsi="Arial" w:cs="Arial"/>
          <w:b/>
          <w:color w:val="0070C0"/>
        </w:rPr>
      </w:pPr>
    </w:p>
    <w:p w14:paraId="2E711DBD" w14:textId="77777777" w:rsidR="00CE24A7" w:rsidRPr="007B6E3B" w:rsidRDefault="00CE24A7" w:rsidP="00CE24A7">
      <w:pPr>
        <w:pStyle w:val="Bezmezer"/>
        <w:contextualSpacing/>
        <w:rPr>
          <w:rFonts w:ascii="Arial" w:hAnsi="Arial" w:cs="Arial"/>
          <w:b/>
          <w:color w:val="0070C0"/>
        </w:rPr>
      </w:pPr>
    </w:p>
    <w:p w14:paraId="448EA205" w14:textId="77777777" w:rsidR="00CE24A7" w:rsidRDefault="00CE24A7" w:rsidP="00CE24A7">
      <w:pPr>
        <w:pStyle w:val="Bezmezer"/>
        <w:contextualSpacing/>
        <w:jc w:val="center"/>
        <w:rPr>
          <w:rFonts w:ascii="Arial" w:hAnsi="Arial" w:cs="Arial"/>
          <w:b/>
        </w:rPr>
      </w:pPr>
      <w:r w:rsidRPr="00C1580D">
        <w:rPr>
          <w:rFonts w:ascii="Arial" w:hAnsi="Arial" w:cs="Arial"/>
          <w:b/>
        </w:rPr>
        <w:t>Článek 3</w:t>
      </w:r>
    </w:p>
    <w:p w14:paraId="2EEA62CC" w14:textId="77777777" w:rsidR="00FE0E26" w:rsidRDefault="00FE0E26" w:rsidP="00CE24A7">
      <w:pPr>
        <w:pStyle w:val="Bezmezer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pravidla</w:t>
      </w:r>
    </w:p>
    <w:p w14:paraId="70DD02CC" w14:textId="77777777" w:rsidR="00FE0E26" w:rsidRDefault="00FE0E26" w:rsidP="00CE24A7">
      <w:pPr>
        <w:pStyle w:val="Bezmezer"/>
        <w:contextualSpacing/>
        <w:jc w:val="center"/>
        <w:rPr>
          <w:rFonts w:ascii="Arial" w:hAnsi="Arial" w:cs="Arial"/>
          <w:b/>
        </w:rPr>
      </w:pPr>
    </w:p>
    <w:p w14:paraId="69C15261" w14:textId="77777777" w:rsidR="00FE0E26" w:rsidRDefault="00FE0E26" w:rsidP="00A66C80">
      <w:pPr>
        <w:pStyle w:val="Bezmezer"/>
        <w:spacing w:after="0"/>
        <w:contextualSpacing/>
        <w:rPr>
          <w:rFonts w:ascii="Arial" w:hAnsi="Arial" w:cs="Arial"/>
        </w:rPr>
      </w:pPr>
      <w:r w:rsidRPr="00FE0E26">
        <w:rPr>
          <w:rFonts w:ascii="Arial" w:hAnsi="Arial" w:cs="Arial"/>
        </w:rPr>
        <w:t>Nedotčena zůstávají zejména ustanovení zvláštních ustanovení předpisů, podle nichž je prodej možno uskutečňovat pouze na základě správního aktu, zejména rozhodnutí správního orgánu</w:t>
      </w:r>
      <w:r w:rsidR="0014684D">
        <w:rPr>
          <w:rStyle w:val="Znakapoznpodarou"/>
          <w:rFonts w:ascii="Arial" w:hAnsi="Arial" w:cs="Arial"/>
        </w:rPr>
        <w:footnoteReference w:id="9"/>
      </w:r>
      <w:r w:rsidRPr="00FE0E26">
        <w:rPr>
          <w:rFonts w:ascii="Arial" w:hAnsi="Arial" w:cs="Arial"/>
        </w:rPr>
        <w:t>.</w:t>
      </w:r>
    </w:p>
    <w:p w14:paraId="38824042" w14:textId="77777777" w:rsidR="001A7E38" w:rsidRPr="00FE0E26" w:rsidRDefault="001A7E38" w:rsidP="009A4874">
      <w:pPr>
        <w:pStyle w:val="Bezmezer"/>
        <w:spacing w:after="0"/>
        <w:ind w:left="426"/>
        <w:contextualSpacing/>
        <w:rPr>
          <w:rFonts w:ascii="Arial" w:hAnsi="Arial" w:cs="Arial"/>
        </w:rPr>
      </w:pPr>
    </w:p>
    <w:p w14:paraId="77E808D4" w14:textId="77777777" w:rsidR="00382C0B" w:rsidRDefault="00382C0B" w:rsidP="00382C0B">
      <w:pPr>
        <w:pStyle w:val="Bezmezer"/>
        <w:contextualSpacing/>
        <w:jc w:val="center"/>
        <w:rPr>
          <w:rFonts w:ascii="Arial" w:hAnsi="Arial" w:cs="Arial"/>
          <w:b/>
        </w:rPr>
      </w:pPr>
      <w:r w:rsidRPr="00C1580D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4</w:t>
      </w:r>
    </w:p>
    <w:p w14:paraId="1BA79997" w14:textId="77777777" w:rsidR="00CE24A7" w:rsidRPr="00C1580D" w:rsidRDefault="00CE24A7" w:rsidP="00CE24A7">
      <w:pPr>
        <w:pStyle w:val="Bezmezer"/>
        <w:contextualSpacing/>
        <w:jc w:val="center"/>
        <w:rPr>
          <w:rFonts w:ascii="Arial" w:hAnsi="Arial" w:cs="Arial"/>
          <w:b/>
        </w:rPr>
      </w:pPr>
      <w:r w:rsidRPr="00C1580D">
        <w:rPr>
          <w:rFonts w:ascii="Arial" w:hAnsi="Arial" w:cs="Arial"/>
          <w:b/>
        </w:rPr>
        <w:t xml:space="preserve">Místa pro prodej </w:t>
      </w:r>
      <w:r w:rsidR="000E6313" w:rsidRPr="00C1580D">
        <w:rPr>
          <w:rFonts w:ascii="Arial" w:hAnsi="Arial" w:cs="Arial"/>
          <w:b/>
        </w:rPr>
        <w:t xml:space="preserve">zboží a </w:t>
      </w:r>
      <w:r w:rsidRPr="00C1580D">
        <w:rPr>
          <w:rFonts w:ascii="Arial" w:hAnsi="Arial" w:cs="Arial"/>
          <w:b/>
        </w:rPr>
        <w:t>poskytování služeb</w:t>
      </w:r>
    </w:p>
    <w:p w14:paraId="07BBF0FA" w14:textId="77777777" w:rsidR="00CE24A7" w:rsidRPr="007B6E3B" w:rsidRDefault="00CE24A7" w:rsidP="00CE24A7">
      <w:pPr>
        <w:pStyle w:val="Bezmezer"/>
        <w:contextualSpacing/>
        <w:jc w:val="center"/>
        <w:rPr>
          <w:rFonts w:ascii="Arial" w:hAnsi="Arial" w:cs="Arial"/>
          <w:b/>
          <w:color w:val="0070C0"/>
        </w:rPr>
      </w:pPr>
    </w:p>
    <w:p w14:paraId="5018665C" w14:textId="77777777" w:rsidR="00CE24A7" w:rsidRPr="004F5545" w:rsidRDefault="00CE24A7" w:rsidP="00AC0FC3">
      <w:pPr>
        <w:pStyle w:val="Bezmezer"/>
        <w:numPr>
          <w:ilvl w:val="0"/>
          <w:numId w:val="7"/>
        </w:numPr>
        <w:spacing w:after="120"/>
        <w:ind w:left="425" w:hanging="357"/>
        <w:rPr>
          <w:rFonts w:ascii="Arial" w:hAnsi="Arial" w:cs="Arial"/>
        </w:rPr>
      </w:pPr>
      <w:r w:rsidRPr="004F5545">
        <w:rPr>
          <w:rFonts w:ascii="Arial" w:hAnsi="Arial" w:cs="Arial"/>
        </w:rPr>
        <w:t xml:space="preserve">Místa </w:t>
      </w:r>
      <w:r w:rsidR="00E371E6" w:rsidRPr="004F5545">
        <w:rPr>
          <w:rFonts w:ascii="Arial" w:hAnsi="Arial" w:cs="Arial"/>
        </w:rPr>
        <w:t xml:space="preserve">určená </w:t>
      </w:r>
      <w:r w:rsidRPr="004F5545">
        <w:rPr>
          <w:rFonts w:ascii="Arial" w:hAnsi="Arial" w:cs="Arial"/>
        </w:rPr>
        <w:t xml:space="preserve">pro prodej </w:t>
      </w:r>
      <w:r w:rsidR="00E371E6" w:rsidRPr="004F5545">
        <w:rPr>
          <w:rFonts w:ascii="Arial" w:hAnsi="Arial" w:cs="Arial"/>
        </w:rPr>
        <w:t>na</w:t>
      </w:r>
      <w:r w:rsidRPr="004F5545">
        <w:rPr>
          <w:rFonts w:ascii="Arial" w:hAnsi="Arial" w:cs="Arial"/>
        </w:rPr>
        <w:t xml:space="preserve"> tržní</w:t>
      </w:r>
      <w:r w:rsidR="00E371E6" w:rsidRPr="004F5545">
        <w:rPr>
          <w:rFonts w:ascii="Arial" w:hAnsi="Arial" w:cs="Arial"/>
        </w:rPr>
        <w:t>ch</w:t>
      </w:r>
      <w:r w:rsidR="002F7278" w:rsidRPr="004F5545">
        <w:rPr>
          <w:rFonts w:ascii="Arial" w:hAnsi="Arial" w:cs="Arial"/>
        </w:rPr>
        <w:t xml:space="preserve"> míst</w:t>
      </w:r>
      <w:r w:rsidR="00E371E6" w:rsidRPr="004F5545">
        <w:rPr>
          <w:rFonts w:ascii="Arial" w:hAnsi="Arial" w:cs="Arial"/>
        </w:rPr>
        <w:t>ech</w:t>
      </w:r>
      <w:r w:rsidR="005D5335" w:rsidRPr="004F5545">
        <w:rPr>
          <w:rFonts w:ascii="Arial" w:hAnsi="Arial" w:cs="Arial"/>
        </w:rPr>
        <w:t>, restauračních předzahrádkách, místa určená pro pojízdný prodej jsou stanovena v příloze tohoto nařízení.</w:t>
      </w:r>
    </w:p>
    <w:p w14:paraId="531BB275" w14:textId="77777777" w:rsidR="00C154FD" w:rsidRPr="00C154FD" w:rsidRDefault="00C154FD" w:rsidP="00C154FD">
      <w:pPr>
        <w:pStyle w:val="Bezmezer"/>
        <w:numPr>
          <w:ilvl w:val="0"/>
          <w:numId w:val="7"/>
        </w:numPr>
        <w:spacing w:after="0"/>
        <w:ind w:left="426"/>
        <w:contextualSpacing/>
        <w:rPr>
          <w:rFonts w:ascii="Arial" w:hAnsi="Arial" w:cs="Arial"/>
        </w:rPr>
      </w:pPr>
      <w:r w:rsidRPr="00C154FD">
        <w:rPr>
          <w:rFonts w:ascii="Arial" w:hAnsi="Arial" w:cs="Arial"/>
        </w:rPr>
        <w:t>V případě, že nejsou splněny požadavky zvláštních předpisů, v lokalitách stanovených v příloze k tomuto nařízení, prodej uskutečňovat nelze.</w:t>
      </w:r>
    </w:p>
    <w:p w14:paraId="689A26F1" w14:textId="77777777" w:rsidR="00764297" w:rsidRPr="007B6E3B" w:rsidRDefault="00764297" w:rsidP="00CE24A7">
      <w:pPr>
        <w:pStyle w:val="Bezmezer"/>
        <w:spacing w:after="0"/>
        <w:ind w:left="357"/>
        <w:contextualSpacing/>
        <w:rPr>
          <w:rFonts w:ascii="Arial" w:hAnsi="Arial" w:cs="Arial"/>
          <w:color w:val="0070C0"/>
        </w:rPr>
      </w:pPr>
    </w:p>
    <w:p w14:paraId="7CD4CFBA" w14:textId="77777777" w:rsidR="00CE24A7" w:rsidRPr="007B6E3B" w:rsidRDefault="00CE24A7" w:rsidP="00CE24A7">
      <w:pPr>
        <w:pStyle w:val="Bezmezer"/>
        <w:contextualSpacing/>
        <w:jc w:val="center"/>
        <w:rPr>
          <w:rFonts w:ascii="Arial" w:hAnsi="Arial" w:cs="Arial"/>
          <w:color w:val="0070C0"/>
        </w:rPr>
      </w:pPr>
    </w:p>
    <w:p w14:paraId="0B320D28" w14:textId="77777777" w:rsidR="00CE24A7" w:rsidRPr="00071094" w:rsidRDefault="00CE24A7" w:rsidP="0084240C">
      <w:pPr>
        <w:pStyle w:val="Bezmezer"/>
        <w:spacing w:after="0"/>
        <w:jc w:val="center"/>
        <w:rPr>
          <w:rFonts w:ascii="Arial" w:hAnsi="Arial" w:cs="Arial"/>
          <w:b/>
        </w:rPr>
      </w:pPr>
      <w:r w:rsidRPr="00071094">
        <w:rPr>
          <w:rFonts w:ascii="Arial" w:hAnsi="Arial" w:cs="Arial"/>
          <w:b/>
        </w:rPr>
        <w:t xml:space="preserve">Článek </w:t>
      </w:r>
      <w:r w:rsidR="00382C0B">
        <w:rPr>
          <w:rFonts w:ascii="Arial" w:hAnsi="Arial" w:cs="Arial"/>
          <w:b/>
        </w:rPr>
        <w:t>5</w:t>
      </w:r>
    </w:p>
    <w:p w14:paraId="1A2F714E" w14:textId="77777777" w:rsidR="00502361" w:rsidRPr="00071094" w:rsidRDefault="00502361" w:rsidP="000E50A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71094">
        <w:rPr>
          <w:b/>
          <w:bCs/>
          <w:color w:val="auto"/>
          <w:sz w:val="22"/>
          <w:szCs w:val="22"/>
        </w:rPr>
        <w:t xml:space="preserve">Stanovení vybavenosti </w:t>
      </w:r>
      <w:r w:rsidR="000E50AB" w:rsidRPr="00071094">
        <w:rPr>
          <w:b/>
          <w:bCs/>
          <w:color w:val="auto"/>
          <w:sz w:val="22"/>
          <w:szCs w:val="22"/>
        </w:rPr>
        <w:t>kapacity</w:t>
      </w:r>
    </w:p>
    <w:p w14:paraId="291A7289" w14:textId="77777777" w:rsidR="00207CCD" w:rsidRPr="007B6E3B" w:rsidRDefault="00207CCD" w:rsidP="000E50AB">
      <w:pPr>
        <w:pStyle w:val="Default"/>
        <w:jc w:val="center"/>
        <w:rPr>
          <w:b/>
          <w:bCs/>
          <w:color w:val="0070C0"/>
          <w:sz w:val="22"/>
          <w:szCs w:val="22"/>
        </w:rPr>
      </w:pPr>
    </w:p>
    <w:p w14:paraId="76A8CA42" w14:textId="77777777" w:rsidR="0006100D" w:rsidRPr="0006100D" w:rsidRDefault="0006100D" w:rsidP="007F6AA0">
      <w:pPr>
        <w:pStyle w:val="Bezmezer"/>
        <w:numPr>
          <w:ilvl w:val="0"/>
          <w:numId w:val="21"/>
        </w:numPr>
        <w:spacing w:after="60"/>
        <w:ind w:left="425" w:hanging="357"/>
        <w:rPr>
          <w:rFonts w:ascii="Arial" w:hAnsi="Arial" w:cs="Arial"/>
        </w:rPr>
      </w:pPr>
      <w:r w:rsidRPr="0006100D">
        <w:rPr>
          <w:rFonts w:ascii="Arial" w:hAnsi="Arial" w:cs="Arial"/>
        </w:rPr>
        <w:t>Prodejce je na jednotlivém prodejním místě povinen zejména:</w:t>
      </w:r>
    </w:p>
    <w:p w14:paraId="446433AC" w14:textId="77777777" w:rsidR="0006100D" w:rsidRPr="0006100D" w:rsidRDefault="0006100D" w:rsidP="007F6AA0">
      <w:pPr>
        <w:pStyle w:val="Bezmezer"/>
        <w:numPr>
          <w:ilvl w:val="0"/>
          <w:numId w:val="18"/>
        </w:numPr>
        <w:spacing w:after="60"/>
        <w:ind w:left="714" w:hanging="357"/>
        <w:rPr>
          <w:rFonts w:ascii="Arial" w:hAnsi="Arial" w:cs="Arial"/>
        </w:rPr>
      </w:pPr>
      <w:r w:rsidRPr="0006100D">
        <w:rPr>
          <w:rFonts w:ascii="Arial" w:hAnsi="Arial" w:cs="Arial"/>
        </w:rPr>
        <w:t>Při prodeji potravin zajistit vybavení v souladu se zvláštními předpisy,</w:t>
      </w:r>
    </w:p>
    <w:p w14:paraId="531F2453" w14:textId="77777777" w:rsidR="0006100D" w:rsidRPr="0006100D" w:rsidRDefault="0006100D" w:rsidP="007F6AA0">
      <w:pPr>
        <w:pStyle w:val="Bezmezer"/>
        <w:numPr>
          <w:ilvl w:val="0"/>
          <w:numId w:val="18"/>
        </w:numPr>
        <w:spacing w:after="60"/>
        <w:ind w:left="714" w:hanging="357"/>
        <w:rPr>
          <w:rFonts w:ascii="Arial" w:hAnsi="Arial" w:cs="Arial"/>
        </w:rPr>
      </w:pPr>
      <w:r w:rsidRPr="0006100D">
        <w:rPr>
          <w:rFonts w:ascii="Arial" w:hAnsi="Arial" w:cs="Arial"/>
        </w:rPr>
        <w:t>Zajistit vybavení potřebné k předvedení zboží na žádost spotřebitele, umožňuje-li to povaha zboží (zejména při prodeji elektrospotřebičů a elektronického zboží),</w:t>
      </w:r>
    </w:p>
    <w:p w14:paraId="6CC171FF" w14:textId="77777777" w:rsidR="0006100D" w:rsidRPr="0006100D" w:rsidRDefault="0006100D" w:rsidP="0006100D">
      <w:pPr>
        <w:pStyle w:val="Bezmezer"/>
        <w:ind w:left="720"/>
        <w:contextualSpacing/>
        <w:rPr>
          <w:rFonts w:ascii="Arial" w:hAnsi="Arial" w:cs="Arial"/>
        </w:rPr>
      </w:pPr>
    </w:p>
    <w:p w14:paraId="543F286A" w14:textId="77777777" w:rsidR="0006100D" w:rsidRPr="0006100D" w:rsidRDefault="0006100D" w:rsidP="007F6AA0">
      <w:pPr>
        <w:pStyle w:val="Bezmezer"/>
        <w:numPr>
          <w:ilvl w:val="0"/>
          <w:numId w:val="21"/>
        </w:numPr>
        <w:spacing w:after="60"/>
        <w:ind w:left="426" w:hanging="357"/>
        <w:rPr>
          <w:rFonts w:ascii="Arial" w:hAnsi="Arial" w:cs="Arial"/>
        </w:rPr>
      </w:pPr>
      <w:r w:rsidRPr="0006100D">
        <w:rPr>
          <w:rFonts w:ascii="Arial" w:hAnsi="Arial" w:cs="Arial"/>
        </w:rPr>
        <w:t>Nestanoví-li zvláštní předpis jinak, jednotlivé prodejní místo musí být prodejcem z nákupního prostoru viditelně označeno:</w:t>
      </w:r>
    </w:p>
    <w:p w14:paraId="15FE5030" w14:textId="24E0F73B" w:rsidR="0006100D" w:rsidRPr="0006100D" w:rsidRDefault="0006100D" w:rsidP="007F6AA0">
      <w:pPr>
        <w:pStyle w:val="Bezmezer"/>
        <w:numPr>
          <w:ilvl w:val="0"/>
          <w:numId w:val="20"/>
        </w:numPr>
        <w:spacing w:after="60"/>
        <w:ind w:hanging="357"/>
        <w:rPr>
          <w:rFonts w:ascii="Arial" w:hAnsi="Arial" w:cs="Arial"/>
        </w:rPr>
      </w:pPr>
      <w:r w:rsidRPr="0006100D">
        <w:rPr>
          <w:rFonts w:ascii="Arial" w:hAnsi="Arial" w:cs="Arial"/>
        </w:rPr>
        <w:t xml:space="preserve">Obchodní firmou, jménem a příjmením fyzické osoby nebo názvem právnické </w:t>
      </w:r>
      <w:r w:rsidR="009006ED" w:rsidRPr="0006100D">
        <w:rPr>
          <w:rFonts w:ascii="Arial" w:hAnsi="Arial" w:cs="Arial"/>
        </w:rPr>
        <w:t>osoby – prodejce</w:t>
      </w:r>
      <w:r w:rsidRPr="0006100D">
        <w:rPr>
          <w:rFonts w:ascii="Arial" w:hAnsi="Arial" w:cs="Arial"/>
        </w:rPr>
        <w:t>,</w:t>
      </w:r>
    </w:p>
    <w:p w14:paraId="58570792" w14:textId="77777777" w:rsidR="0006100D" w:rsidRPr="0006100D" w:rsidRDefault="0006100D" w:rsidP="007F6AA0">
      <w:pPr>
        <w:pStyle w:val="Bezmezer"/>
        <w:numPr>
          <w:ilvl w:val="0"/>
          <w:numId w:val="20"/>
        </w:numPr>
        <w:spacing w:after="60"/>
        <w:ind w:hanging="357"/>
        <w:rPr>
          <w:rFonts w:ascii="Arial" w:hAnsi="Arial" w:cs="Arial"/>
        </w:rPr>
      </w:pPr>
      <w:r w:rsidRPr="0006100D">
        <w:rPr>
          <w:rFonts w:ascii="Arial" w:hAnsi="Arial" w:cs="Arial"/>
        </w:rPr>
        <w:t>Identifikačním číslem prodejce, bylo-li přiděleno,</w:t>
      </w:r>
    </w:p>
    <w:p w14:paraId="1DCA467B" w14:textId="77777777" w:rsidR="0006100D" w:rsidRPr="0006100D" w:rsidRDefault="0006100D" w:rsidP="007F6AA0">
      <w:pPr>
        <w:pStyle w:val="Bezmezer"/>
        <w:numPr>
          <w:ilvl w:val="0"/>
          <w:numId w:val="20"/>
        </w:numPr>
        <w:spacing w:after="60"/>
        <w:ind w:hanging="357"/>
        <w:rPr>
          <w:rFonts w:ascii="Arial" w:hAnsi="Arial" w:cs="Arial"/>
        </w:rPr>
      </w:pPr>
      <w:r w:rsidRPr="0006100D">
        <w:rPr>
          <w:rFonts w:ascii="Arial" w:hAnsi="Arial" w:cs="Arial"/>
        </w:rPr>
        <w:lastRenderedPageBreak/>
        <w:t>Údajem o sídle nebo místě podnikání prodejce; nemá-li prodejce sídlo nebo místo podnikání, údajem o místě obdobném (např. bydliště)</w:t>
      </w:r>
    </w:p>
    <w:p w14:paraId="73FE995F" w14:textId="77777777" w:rsidR="0006100D" w:rsidRPr="0006100D" w:rsidRDefault="0006100D" w:rsidP="007F6AA0">
      <w:pPr>
        <w:pStyle w:val="Bezmezer"/>
        <w:numPr>
          <w:ilvl w:val="0"/>
          <w:numId w:val="20"/>
        </w:numPr>
        <w:spacing w:after="60"/>
        <w:ind w:hanging="357"/>
        <w:rPr>
          <w:rFonts w:ascii="Arial" w:hAnsi="Arial" w:cs="Arial"/>
        </w:rPr>
      </w:pPr>
      <w:r w:rsidRPr="0006100D">
        <w:rPr>
          <w:rFonts w:ascii="Arial" w:hAnsi="Arial" w:cs="Arial"/>
        </w:rPr>
        <w:t>Jménem a příjmením osoby odpovědné za činnost na jednotlivém prodejním místě.</w:t>
      </w:r>
    </w:p>
    <w:p w14:paraId="094ED6AA" w14:textId="77777777" w:rsidR="0084240C" w:rsidRPr="007B6E3B" w:rsidRDefault="0084240C" w:rsidP="0006100D">
      <w:pPr>
        <w:pStyle w:val="Default"/>
        <w:rPr>
          <w:color w:val="0070C0"/>
          <w:sz w:val="22"/>
          <w:szCs w:val="22"/>
        </w:rPr>
      </w:pPr>
    </w:p>
    <w:p w14:paraId="308DE2B1" w14:textId="77777777" w:rsidR="0084240C" w:rsidRPr="007B6E3B" w:rsidRDefault="0084240C" w:rsidP="0084240C">
      <w:pPr>
        <w:pStyle w:val="Bezmezer"/>
        <w:contextualSpacing/>
        <w:jc w:val="center"/>
        <w:rPr>
          <w:rFonts w:ascii="Arial" w:hAnsi="Arial" w:cs="Arial"/>
          <w:b/>
          <w:color w:val="0070C0"/>
        </w:rPr>
      </w:pPr>
    </w:p>
    <w:p w14:paraId="4E3E7D36" w14:textId="77777777" w:rsidR="0084240C" w:rsidRPr="00221FA1" w:rsidRDefault="0084240C" w:rsidP="0084240C">
      <w:pPr>
        <w:pStyle w:val="Bezmezer"/>
        <w:contextualSpacing/>
        <w:jc w:val="center"/>
        <w:rPr>
          <w:rFonts w:ascii="Arial" w:hAnsi="Arial" w:cs="Arial"/>
          <w:b/>
        </w:rPr>
      </w:pPr>
      <w:r w:rsidRPr="00221FA1">
        <w:rPr>
          <w:rFonts w:ascii="Arial" w:hAnsi="Arial" w:cs="Arial"/>
          <w:b/>
        </w:rPr>
        <w:t xml:space="preserve">Článek </w:t>
      </w:r>
      <w:r w:rsidR="00382C0B">
        <w:rPr>
          <w:rFonts w:ascii="Arial" w:hAnsi="Arial" w:cs="Arial"/>
          <w:b/>
        </w:rPr>
        <w:t>6</w:t>
      </w:r>
    </w:p>
    <w:p w14:paraId="4E566372" w14:textId="77777777" w:rsidR="00CE24A7" w:rsidRPr="00221FA1" w:rsidRDefault="008156F2" w:rsidP="0015075E">
      <w:pPr>
        <w:pStyle w:val="Bezmezer"/>
        <w:contextualSpacing/>
        <w:jc w:val="center"/>
        <w:rPr>
          <w:rFonts w:ascii="Arial" w:hAnsi="Arial" w:cs="Arial"/>
          <w:b/>
        </w:rPr>
      </w:pPr>
      <w:r w:rsidRPr="00221FA1">
        <w:rPr>
          <w:rFonts w:ascii="Arial" w:hAnsi="Arial" w:cs="Arial"/>
          <w:b/>
        </w:rPr>
        <w:t>Doba</w:t>
      </w:r>
      <w:r w:rsidR="00CE24A7" w:rsidRPr="00221FA1">
        <w:rPr>
          <w:rFonts w:ascii="Arial" w:hAnsi="Arial" w:cs="Arial"/>
          <w:b/>
        </w:rPr>
        <w:t xml:space="preserve"> prodeje a poskytování služeb</w:t>
      </w:r>
    </w:p>
    <w:p w14:paraId="6331FCA8" w14:textId="77777777" w:rsidR="00390DAB" w:rsidRPr="007B6E3B" w:rsidRDefault="00390DAB" w:rsidP="0015075E">
      <w:pPr>
        <w:pStyle w:val="Bezmezer"/>
        <w:contextualSpacing/>
        <w:jc w:val="center"/>
        <w:rPr>
          <w:rFonts w:ascii="Arial" w:hAnsi="Arial" w:cs="Arial"/>
          <w:b/>
          <w:color w:val="0070C0"/>
        </w:rPr>
      </w:pPr>
    </w:p>
    <w:p w14:paraId="0FB6969F" w14:textId="77777777" w:rsidR="00390DAB" w:rsidRPr="00390DAB" w:rsidRDefault="00390DAB" w:rsidP="007F6AA0">
      <w:pPr>
        <w:pStyle w:val="Bezmezer"/>
        <w:numPr>
          <w:ilvl w:val="0"/>
          <w:numId w:val="22"/>
        </w:numPr>
        <w:spacing w:after="60"/>
        <w:ind w:left="357" w:hanging="357"/>
        <w:rPr>
          <w:rFonts w:ascii="Arial" w:hAnsi="Arial" w:cs="Arial"/>
        </w:rPr>
      </w:pPr>
      <w:r w:rsidRPr="00390DAB">
        <w:rPr>
          <w:rFonts w:ascii="Arial" w:hAnsi="Arial" w:cs="Arial"/>
        </w:rPr>
        <w:t>Není-li v příloze k tomuto nařízení stanoveno pro jednotlivé lokality (místa pro prodej) jinak, platí, že:</w:t>
      </w:r>
    </w:p>
    <w:p w14:paraId="6ABD0037" w14:textId="77777777" w:rsidR="00390DAB" w:rsidRPr="00390DAB" w:rsidRDefault="00390DAB" w:rsidP="007F6AA0">
      <w:pPr>
        <w:pStyle w:val="Bezmezer"/>
        <w:numPr>
          <w:ilvl w:val="0"/>
          <w:numId w:val="23"/>
        </w:numPr>
        <w:spacing w:after="60"/>
        <w:ind w:left="1071" w:hanging="357"/>
        <w:rPr>
          <w:rFonts w:ascii="Arial" w:hAnsi="Arial" w:cs="Arial"/>
        </w:rPr>
      </w:pPr>
      <w:r w:rsidRPr="00390DAB">
        <w:rPr>
          <w:rFonts w:ascii="Arial" w:hAnsi="Arial" w:cs="Arial"/>
        </w:rPr>
        <w:t xml:space="preserve">Tržní místa mohou být provozována celoročně; maximální doba prodeje je od 6:00 hodin do </w:t>
      </w:r>
      <w:r w:rsidR="00547751">
        <w:rPr>
          <w:rFonts w:ascii="Arial" w:hAnsi="Arial" w:cs="Arial"/>
        </w:rPr>
        <w:t>2</w:t>
      </w:r>
      <w:r w:rsidR="00861B9E">
        <w:rPr>
          <w:rFonts w:ascii="Arial" w:hAnsi="Arial" w:cs="Arial"/>
        </w:rPr>
        <w:t>2</w:t>
      </w:r>
      <w:r w:rsidRPr="00390DAB">
        <w:rPr>
          <w:rFonts w:ascii="Arial" w:hAnsi="Arial" w:cs="Arial"/>
        </w:rPr>
        <w:t>:00 hodin.</w:t>
      </w:r>
    </w:p>
    <w:p w14:paraId="6FBE2F7F" w14:textId="77777777" w:rsidR="00390DAB" w:rsidRPr="00390DAB" w:rsidRDefault="00390DAB" w:rsidP="007F6AA0">
      <w:pPr>
        <w:pStyle w:val="Bezmezer"/>
        <w:numPr>
          <w:ilvl w:val="0"/>
          <w:numId w:val="23"/>
        </w:numPr>
        <w:spacing w:after="60"/>
        <w:ind w:left="1071" w:hanging="357"/>
        <w:rPr>
          <w:rFonts w:ascii="Arial" w:hAnsi="Arial" w:cs="Arial"/>
        </w:rPr>
      </w:pPr>
      <w:r w:rsidRPr="00390DAB">
        <w:rPr>
          <w:rFonts w:ascii="Arial" w:hAnsi="Arial" w:cs="Arial"/>
        </w:rPr>
        <w:t xml:space="preserve">Restaurační předzahrádka může být provozována </w:t>
      </w:r>
      <w:r w:rsidR="00D86EEF">
        <w:rPr>
          <w:rFonts w:ascii="Arial" w:hAnsi="Arial" w:cs="Arial"/>
        </w:rPr>
        <w:t>od 01. 04. do 31. 10.</w:t>
      </w:r>
      <w:r w:rsidR="00880813">
        <w:rPr>
          <w:rFonts w:ascii="Arial" w:hAnsi="Arial" w:cs="Arial"/>
        </w:rPr>
        <w:t xml:space="preserve"> běžného roku</w:t>
      </w:r>
      <w:r w:rsidRPr="00390DAB">
        <w:rPr>
          <w:rFonts w:ascii="Arial" w:hAnsi="Arial" w:cs="Arial"/>
        </w:rPr>
        <w:t>; maximální doba prodeje je od 8:00 hodin do 2</w:t>
      </w:r>
      <w:r w:rsidR="00550BDF">
        <w:rPr>
          <w:rFonts w:ascii="Arial" w:hAnsi="Arial" w:cs="Arial"/>
        </w:rPr>
        <w:t>3</w:t>
      </w:r>
      <w:r w:rsidRPr="00390DAB">
        <w:rPr>
          <w:rFonts w:ascii="Arial" w:hAnsi="Arial" w:cs="Arial"/>
        </w:rPr>
        <w:t>:00 hodin</w:t>
      </w:r>
      <w:r w:rsidR="005A3866">
        <w:rPr>
          <w:rFonts w:ascii="Arial" w:hAnsi="Arial" w:cs="Arial"/>
        </w:rPr>
        <w:t>. Do uvedené doby se započítává i doba nezbytného úklidu.</w:t>
      </w:r>
      <w:r w:rsidR="004177F7">
        <w:rPr>
          <w:rFonts w:ascii="Arial" w:hAnsi="Arial" w:cs="Arial"/>
        </w:rPr>
        <w:t xml:space="preserve"> Doba </w:t>
      </w:r>
      <w:r w:rsidR="004177F7" w:rsidRPr="00390DAB">
        <w:rPr>
          <w:rFonts w:ascii="Arial" w:hAnsi="Arial" w:cs="Arial"/>
        </w:rPr>
        <w:t>provozu restaurační předzahrádky zejména s reprodukovanou hudbou nebo reprodukovaným mluveným slovem musí být v souladu s právními předpisy, ze kterých vyplývají omezení týkající se hluku a vibrací.</w:t>
      </w:r>
    </w:p>
    <w:p w14:paraId="6E30FC17" w14:textId="77777777" w:rsidR="00390DAB" w:rsidRDefault="00390DAB" w:rsidP="007F6AA0">
      <w:pPr>
        <w:pStyle w:val="Bezmezer"/>
        <w:numPr>
          <w:ilvl w:val="0"/>
          <w:numId w:val="23"/>
        </w:numPr>
        <w:spacing w:after="60"/>
        <w:ind w:left="1071" w:hanging="357"/>
        <w:rPr>
          <w:rFonts w:ascii="Arial" w:hAnsi="Arial" w:cs="Arial"/>
        </w:rPr>
      </w:pPr>
      <w:r w:rsidRPr="00390DAB">
        <w:rPr>
          <w:rFonts w:ascii="Arial" w:hAnsi="Arial" w:cs="Arial"/>
        </w:rPr>
        <w:t xml:space="preserve">Pojízdný prodej může být provozován celoročně; maximální doba prodeje je od 9:00 hodin do </w:t>
      </w:r>
      <w:r w:rsidR="00547751">
        <w:rPr>
          <w:rFonts w:ascii="Arial" w:hAnsi="Arial" w:cs="Arial"/>
        </w:rPr>
        <w:t>2</w:t>
      </w:r>
      <w:r w:rsidR="00861B9E">
        <w:rPr>
          <w:rFonts w:ascii="Arial" w:hAnsi="Arial" w:cs="Arial"/>
        </w:rPr>
        <w:t>2</w:t>
      </w:r>
      <w:r w:rsidRPr="00390DAB">
        <w:rPr>
          <w:rFonts w:ascii="Arial" w:hAnsi="Arial" w:cs="Arial"/>
        </w:rPr>
        <w:t>:00 hodin.</w:t>
      </w:r>
    </w:p>
    <w:p w14:paraId="6844005B" w14:textId="77777777" w:rsidR="0040176D" w:rsidRPr="00390DAB" w:rsidRDefault="0040176D" w:rsidP="007F6AA0">
      <w:pPr>
        <w:pStyle w:val="Bezmezer"/>
        <w:numPr>
          <w:ilvl w:val="0"/>
          <w:numId w:val="23"/>
        </w:numPr>
        <w:spacing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Předsunutá </w:t>
      </w:r>
      <w:r w:rsidRPr="0040176D">
        <w:rPr>
          <w:rFonts w:ascii="Arial" w:hAnsi="Arial" w:cs="Arial"/>
        </w:rPr>
        <w:t>prodejní místa mohou být provozována maximálně v rozsahu prodejní doby jako provozovna určená k tomuto účelu kolaudačním rozhodnutím podle zvláštního předpisu, se kterou předsunuté prodejní místo funkčně souvisí</w:t>
      </w:r>
    </w:p>
    <w:p w14:paraId="13CE8298" w14:textId="77777777" w:rsidR="00390DAB" w:rsidRPr="00390DAB" w:rsidRDefault="00390DAB" w:rsidP="00390DAB">
      <w:pPr>
        <w:pStyle w:val="Bezmezer"/>
        <w:spacing w:after="0"/>
        <w:ind w:left="1077"/>
        <w:contextualSpacing/>
        <w:rPr>
          <w:rFonts w:ascii="Arial" w:hAnsi="Arial" w:cs="Arial"/>
        </w:rPr>
      </w:pPr>
    </w:p>
    <w:p w14:paraId="7474CB65" w14:textId="77777777" w:rsidR="00390DAB" w:rsidRPr="00390DAB" w:rsidRDefault="00390DAB" w:rsidP="00390DAB">
      <w:pPr>
        <w:pStyle w:val="Bezmezer"/>
        <w:numPr>
          <w:ilvl w:val="0"/>
          <w:numId w:val="22"/>
        </w:numPr>
        <w:spacing w:after="0"/>
        <w:ind w:left="357" w:hanging="357"/>
        <w:contextualSpacing/>
        <w:rPr>
          <w:rFonts w:ascii="Arial" w:hAnsi="Arial" w:cs="Arial"/>
        </w:rPr>
      </w:pPr>
      <w:r w:rsidRPr="00390DAB">
        <w:rPr>
          <w:rFonts w:ascii="Arial" w:hAnsi="Arial" w:cs="Arial"/>
        </w:rPr>
        <w:t>Povinnost nepřesáhnout dobu prodeje stanovenou pro určitou lokalitu (místo pro prodej) správním aktem, zejména rozhodnutím správního orgánu, vydaným dle zvláštních předpisů, zůstává nedotčena.</w:t>
      </w:r>
    </w:p>
    <w:p w14:paraId="3FABDB27" w14:textId="77777777" w:rsidR="00390DAB" w:rsidRPr="00390DAB" w:rsidRDefault="00390DAB" w:rsidP="00390DAB">
      <w:pPr>
        <w:pStyle w:val="Bezmezer"/>
        <w:spacing w:after="0"/>
        <w:ind w:left="357"/>
        <w:contextualSpacing/>
        <w:rPr>
          <w:rFonts w:ascii="Arial" w:hAnsi="Arial" w:cs="Arial"/>
        </w:rPr>
      </w:pPr>
    </w:p>
    <w:p w14:paraId="3F032B94" w14:textId="4A86E912" w:rsidR="00390DAB" w:rsidRPr="00390DAB" w:rsidRDefault="00390DAB" w:rsidP="00390DAB">
      <w:pPr>
        <w:pStyle w:val="Bezmezer"/>
        <w:numPr>
          <w:ilvl w:val="0"/>
          <w:numId w:val="22"/>
        </w:numPr>
        <w:spacing w:after="0"/>
        <w:ind w:left="357" w:hanging="357"/>
        <w:contextualSpacing/>
        <w:rPr>
          <w:rFonts w:ascii="Arial" w:hAnsi="Arial" w:cs="Arial"/>
        </w:rPr>
      </w:pPr>
      <w:r w:rsidRPr="00390DAB">
        <w:rPr>
          <w:rFonts w:ascii="Arial" w:hAnsi="Arial" w:cs="Arial"/>
        </w:rPr>
        <w:t xml:space="preserve">Houby, včetně pěstovaných žampionů mohou být prodávány pouze prodejcem, který je držitelem, „osvědčení o znalosti hub“ vydaného orgánem ochrany veřejného zdraví, dle příslušné vyhlášky o zkoušce znalostí </w:t>
      </w:r>
      <w:r w:rsidR="009006ED" w:rsidRPr="00390DAB">
        <w:rPr>
          <w:rFonts w:ascii="Arial" w:hAnsi="Arial" w:cs="Arial"/>
        </w:rPr>
        <w:t>hub,</w:t>
      </w:r>
      <w:r w:rsidRPr="00390DAB">
        <w:rPr>
          <w:rFonts w:ascii="Arial" w:hAnsi="Arial" w:cs="Arial"/>
        </w:rPr>
        <w:t xml:space="preserve"> a to jen ty druhy, které jsou uvedeny v osvědčení. Prodejce je povinen označit prodejní místo na vhodném a viditelném místě kopií tohoto osvědčení.</w:t>
      </w:r>
    </w:p>
    <w:p w14:paraId="77ABA062" w14:textId="77777777" w:rsidR="00CE24A7" w:rsidRPr="00390DAB" w:rsidRDefault="00CE24A7" w:rsidP="00CE24A7">
      <w:pPr>
        <w:pStyle w:val="Bezmezer"/>
        <w:contextualSpacing/>
        <w:jc w:val="center"/>
        <w:rPr>
          <w:rFonts w:ascii="Arial" w:hAnsi="Arial" w:cs="Arial"/>
          <w:b/>
          <w:color w:val="0070C0"/>
        </w:rPr>
      </w:pPr>
    </w:p>
    <w:p w14:paraId="0E34C4B8" w14:textId="77777777" w:rsidR="00B05A9C" w:rsidRPr="008D7C8F" w:rsidRDefault="00B05A9C" w:rsidP="00B05A9C">
      <w:pPr>
        <w:pStyle w:val="Default"/>
        <w:rPr>
          <w:b/>
          <w:bCs/>
          <w:color w:val="auto"/>
          <w:sz w:val="22"/>
          <w:szCs w:val="22"/>
        </w:rPr>
      </w:pPr>
    </w:p>
    <w:p w14:paraId="196B76BA" w14:textId="77777777" w:rsidR="00B05A9C" w:rsidRPr="008D7C8F" w:rsidRDefault="00B05A9C" w:rsidP="00B05A9C">
      <w:pPr>
        <w:pStyle w:val="Default"/>
        <w:jc w:val="center"/>
        <w:rPr>
          <w:color w:val="auto"/>
          <w:sz w:val="22"/>
          <w:szCs w:val="22"/>
        </w:rPr>
      </w:pPr>
      <w:r w:rsidRPr="008D7C8F">
        <w:rPr>
          <w:b/>
          <w:bCs/>
          <w:color w:val="auto"/>
          <w:sz w:val="22"/>
          <w:szCs w:val="22"/>
        </w:rPr>
        <w:t xml:space="preserve">Článek </w:t>
      </w:r>
      <w:r w:rsidR="00382C0B">
        <w:rPr>
          <w:b/>
          <w:bCs/>
          <w:color w:val="auto"/>
          <w:sz w:val="22"/>
          <w:szCs w:val="22"/>
        </w:rPr>
        <w:t>7</w:t>
      </w:r>
    </w:p>
    <w:p w14:paraId="4AB673AB" w14:textId="77777777" w:rsidR="008D7C8F" w:rsidRPr="009E024B" w:rsidRDefault="008D7C8F" w:rsidP="008D7C8F">
      <w:pPr>
        <w:pStyle w:val="Bezmezer"/>
        <w:contextualSpacing/>
        <w:jc w:val="center"/>
        <w:rPr>
          <w:rFonts w:ascii="Arial" w:hAnsi="Arial" w:cs="Arial"/>
          <w:b/>
        </w:rPr>
      </w:pPr>
      <w:r w:rsidRPr="009E024B">
        <w:rPr>
          <w:rFonts w:ascii="Arial" w:hAnsi="Arial" w:cs="Arial"/>
          <w:b/>
        </w:rPr>
        <w:t>Zakázané druhy prodeje zboží a poskytovaných služeb</w:t>
      </w:r>
    </w:p>
    <w:p w14:paraId="54804681" w14:textId="77777777" w:rsidR="008D7C8F" w:rsidRPr="009E024B" w:rsidRDefault="008D7C8F" w:rsidP="008D7C8F">
      <w:pPr>
        <w:pStyle w:val="Default"/>
        <w:rPr>
          <w:color w:val="auto"/>
        </w:rPr>
      </w:pPr>
    </w:p>
    <w:p w14:paraId="581DA578" w14:textId="77777777" w:rsidR="008D7C8F" w:rsidRPr="009E024B" w:rsidRDefault="008D7C8F" w:rsidP="008D7C8F">
      <w:pPr>
        <w:pStyle w:val="Default"/>
        <w:numPr>
          <w:ilvl w:val="0"/>
          <w:numId w:val="10"/>
        </w:numPr>
        <w:spacing w:after="60"/>
        <w:ind w:hanging="357"/>
        <w:jc w:val="both"/>
        <w:rPr>
          <w:color w:val="auto"/>
          <w:sz w:val="22"/>
          <w:szCs w:val="22"/>
        </w:rPr>
      </w:pPr>
      <w:r w:rsidRPr="009E024B">
        <w:rPr>
          <w:color w:val="auto"/>
          <w:sz w:val="22"/>
          <w:szCs w:val="22"/>
        </w:rPr>
        <w:t xml:space="preserve">Na tržištích, tržních místech a příležitostném trhu je zakázáno prodávat </w:t>
      </w:r>
    </w:p>
    <w:p w14:paraId="0461C7EF" w14:textId="77777777" w:rsidR="008D7C8F" w:rsidRPr="009E024B" w:rsidRDefault="008D7C8F" w:rsidP="008D7C8F">
      <w:pPr>
        <w:pStyle w:val="Default"/>
        <w:numPr>
          <w:ilvl w:val="1"/>
          <w:numId w:val="15"/>
        </w:numPr>
        <w:spacing w:after="60"/>
        <w:jc w:val="both"/>
        <w:rPr>
          <w:color w:val="auto"/>
          <w:sz w:val="22"/>
          <w:szCs w:val="22"/>
        </w:rPr>
      </w:pPr>
      <w:r w:rsidRPr="009E024B">
        <w:rPr>
          <w:color w:val="auto"/>
          <w:sz w:val="22"/>
          <w:szCs w:val="22"/>
        </w:rPr>
        <w:t xml:space="preserve">pyrotechnické výrobky, zbraně a střelivo, </w:t>
      </w:r>
    </w:p>
    <w:p w14:paraId="363FDF69" w14:textId="77777777" w:rsidR="008D7C8F" w:rsidRPr="009E024B" w:rsidRDefault="008D7C8F" w:rsidP="008D7C8F">
      <w:pPr>
        <w:pStyle w:val="Default"/>
        <w:numPr>
          <w:ilvl w:val="1"/>
          <w:numId w:val="15"/>
        </w:numPr>
        <w:spacing w:after="60"/>
        <w:jc w:val="both"/>
        <w:rPr>
          <w:color w:val="auto"/>
          <w:sz w:val="22"/>
          <w:szCs w:val="22"/>
        </w:rPr>
      </w:pPr>
      <w:r w:rsidRPr="009E024B">
        <w:rPr>
          <w:color w:val="auto"/>
          <w:sz w:val="22"/>
          <w:szCs w:val="22"/>
        </w:rPr>
        <w:t>potravinářské výrobky, které nesplňují podmínky prodeje dle zvláštního právního předpisu</w:t>
      </w:r>
      <w:r w:rsidRPr="009E024B">
        <w:rPr>
          <w:rStyle w:val="Znakapoznpodarou"/>
          <w:color w:val="auto"/>
          <w:sz w:val="22"/>
          <w:szCs w:val="22"/>
        </w:rPr>
        <w:footnoteReference w:id="10"/>
      </w:r>
      <w:r w:rsidRPr="009E024B">
        <w:rPr>
          <w:color w:val="auto"/>
          <w:sz w:val="22"/>
          <w:szCs w:val="22"/>
        </w:rPr>
        <w:t xml:space="preserve">, </w:t>
      </w:r>
    </w:p>
    <w:p w14:paraId="4B6A92D7" w14:textId="77777777" w:rsidR="008D7C8F" w:rsidRPr="007B6E3B" w:rsidRDefault="008D7C8F" w:rsidP="008D7C8F">
      <w:pPr>
        <w:pStyle w:val="Default"/>
        <w:jc w:val="both"/>
        <w:rPr>
          <w:color w:val="0070C0"/>
          <w:sz w:val="22"/>
          <w:szCs w:val="22"/>
        </w:rPr>
      </w:pPr>
    </w:p>
    <w:p w14:paraId="529017D3" w14:textId="77777777" w:rsidR="008D7C8F" w:rsidRPr="00AF4A4A" w:rsidRDefault="008D7C8F" w:rsidP="008D7C8F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AF4A4A">
        <w:rPr>
          <w:color w:val="auto"/>
          <w:sz w:val="22"/>
          <w:szCs w:val="22"/>
        </w:rPr>
        <w:t xml:space="preserve">Z důvodu ochrany občanů města před nekalými praktikami prodejců a z důvodu prevence kriminální činnosti na území města, jakož i z důvodu častých stížností a podnětů z řad občanů, je podomní a pochůzkový prodej na celém území města Česká Kamenice zakázán. </w:t>
      </w:r>
    </w:p>
    <w:p w14:paraId="7CEECBB2" w14:textId="77777777" w:rsidR="008D7C8F" w:rsidRDefault="008D7C8F" w:rsidP="00B05A9C">
      <w:pPr>
        <w:pStyle w:val="Default"/>
        <w:jc w:val="center"/>
        <w:rPr>
          <w:b/>
          <w:bCs/>
          <w:color w:val="0070C0"/>
          <w:sz w:val="22"/>
          <w:szCs w:val="22"/>
        </w:rPr>
      </w:pPr>
    </w:p>
    <w:p w14:paraId="700967E4" w14:textId="77777777" w:rsidR="00193EB3" w:rsidRPr="00193EB3" w:rsidRDefault="00193EB3" w:rsidP="00193EB3">
      <w:pPr>
        <w:pStyle w:val="Default"/>
        <w:jc w:val="center"/>
        <w:rPr>
          <w:color w:val="auto"/>
          <w:sz w:val="22"/>
          <w:szCs w:val="22"/>
        </w:rPr>
      </w:pPr>
      <w:r w:rsidRPr="00193EB3">
        <w:rPr>
          <w:b/>
          <w:bCs/>
          <w:color w:val="auto"/>
          <w:sz w:val="22"/>
          <w:szCs w:val="22"/>
        </w:rPr>
        <w:lastRenderedPageBreak/>
        <w:t xml:space="preserve">Článek </w:t>
      </w:r>
      <w:r w:rsidR="00382C0B">
        <w:rPr>
          <w:b/>
          <w:bCs/>
          <w:color w:val="auto"/>
          <w:sz w:val="22"/>
          <w:szCs w:val="22"/>
        </w:rPr>
        <w:t>8</w:t>
      </w:r>
    </w:p>
    <w:p w14:paraId="33E39C53" w14:textId="77777777" w:rsidR="00833CC0" w:rsidRPr="00833CC0" w:rsidRDefault="00833CC0" w:rsidP="00833CC0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33CC0">
        <w:rPr>
          <w:b/>
          <w:bCs/>
          <w:color w:val="auto"/>
          <w:sz w:val="22"/>
          <w:szCs w:val="22"/>
        </w:rPr>
        <w:t>Pravidla pro zajištění řádného provozu</w:t>
      </w:r>
    </w:p>
    <w:p w14:paraId="3DF0F7CA" w14:textId="77777777" w:rsidR="00833CC0" w:rsidRPr="007B6E3B" w:rsidRDefault="00833CC0" w:rsidP="00833CC0">
      <w:pPr>
        <w:pStyle w:val="Default"/>
        <w:jc w:val="center"/>
        <w:rPr>
          <w:color w:val="0070C0"/>
          <w:sz w:val="22"/>
          <w:szCs w:val="22"/>
        </w:rPr>
      </w:pPr>
    </w:p>
    <w:p w14:paraId="605EDFD7" w14:textId="77777777" w:rsidR="00833CC0" w:rsidRDefault="00833CC0" w:rsidP="00516FFD">
      <w:pPr>
        <w:pStyle w:val="Default"/>
        <w:numPr>
          <w:ilvl w:val="0"/>
          <w:numId w:val="9"/>
        </w:numPr>
        <w:spacing w:after="60"/>
        <w:ind w:left="714" w:hanging="357"/>
        <w:jc w:val="both"/>
        <w:rPr>
          <w:color w:val="auto"/>
          <w:sz w:val="22"/>
          <w:szCs w:val="22"/>
        </w:rPr>
      </w:pPr>
      <w:r w:rsidRPr="00E37033">
        <w:rPr>
          <w:color w:val="auto"/>
          <w:sz w:val="22"/>
          <w:szCs w:val="22"/>
        </w:rPr>
        <w:t xml:space="preserve">Provozovatel tržiště je město Česká </w:t>
      </w:r>
      <w:r w:rsidR="00C41321">
        <w:rPr>
          <w:color w:val="auto"/>
          <w:sz w:val="22"/>
          <w:szCs w:val="22"/>
        </w:rPr>
        <w:t>Kamenice:</w:t>
      </w:r>
      <w:r w:rsidRPr="00E37033">
        <w:rPr>
          <w:color w:val="auto"/>
          <w:sz w:val="22"/>
          <w:szCs w:val="22"/>
        </w:rPr>
        <w:t xml:space="preserve"> </w:t>
      </w:r>
    </w:p>
    <w:p w14:paraId="32BE24AE" w14:textId="77777777" w:rsidR="00833CC0" w:rsidRPr="00C41321" w:rsidRDefault="00602D2C" w:rsidP="00833CC0">
      <w:pPr>
        <w:pStyle w:val="Default"/>
        <w:numPr>
          <w:ilvl w:val="1"/>
          <w:numId w:val="14"/>
        </w:numPr>
        <w:spacing w:after="60"/>
        <w:ind w:left="1134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547751">
        <w:rPr>
          <w:color w:val="auto"/>
          <w:sz w:val="22"/>
          <w:szCs w:val="22"/>
        </w:rPr>
        <w:t xml:space="preserve">místí </w:t>
      </w:r>
      <w:r w:rsidR="00D24661" w:rsidRPr="00C41321">
        <w:rPr>
          <w:color w:val="auto"/>
          <w:sz w:val="22"/>
          <w:szCs w:val="22"/>
        </w:rPr>
        <w:t>Tržní a provozní řád</w:t>
      </w:r>
      <w:r w:rsidR="00D24661">
        <w:rPr>
          <w:color w:val="auto"/>
          <w:sz w:val="22"/>
          <w:szCs w:val="22"/>
        </w:rPr>
        <w:t xml:space="preserve"> </w:t>
      </w:r>
      <w:r w:rsidR="00547751">
        <w:rPr>
          <w:color w:val="auto"/>
          <w:sz w:val="22"/>
          <w:szCs w:val="22"/>
        </w:rPr>
        <w:t xml:space="preserve">na </w:t>
      </w:r>
      <w:r w:rsidR="00547751" w:rsidRPr="00C41321">
        <w:rPr>
          <w:color w:val="auto"/>
          <w:sz w:val="22"/>
          <w:szCs w:val="22"/>
        </w:rPr>
        <w:t>vhodném</w:t>
      </w:r>
      <w:r>
        <w:rPr>
          <w:color w:val="auto"/>
          <w:sz w:val="22"/>
          <w:szCs w:val="22"/>
        </w:rPr>
        <w:t xml:space="preserve"> a</w:t>
      </w:r>
      <w:r w:rsidR="00547751" w:rsidRPr="00C41321">
        <w:rPr>
          <w:color w:val="auto"/>
          <w:sz w:val="22"/>
          <w:szCs w:val="22"/>
        </w:rPr>
        <w:t xml:space="preserve"> trvale viditelném místě</w:t>
      </w:r>
      <w:r>
        <w:rPr>
          <w:color w:val="auto"/>
          <w:sz w:val="22"/>
          <w:szCs w:val="22"/>
        </w:rPr>
        <w:t>,</w:t>
      </w:r>
      <w:r w:rsidR="00BF5406" w:rsidRPr="00C4132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</w:t>
      </w:r>
    </w:p>
    <w:p w14:paraId="4391FE6D" w14:textId="77777777" w:rsidR="00833CC0" w:rsidRPr="00C41321" w:rsidRDefault="00833CC0" w:rsidP="00833CC0">
      <w:pPr>
        <w:pStyle w:val="Default"/>
        <w:numPr>
          <w:ilvl w:val="1"/>
          <w:numId w:val="14"/>
        </w:numPr>
        <w:spacing w:after="60"/>
        <w:ind w:left="1134" w:hanging="357"/>
        <w:jc w:val="both"/>
        <w:rPr>
          <w:color w:val="auto"/>
          <w:sz w:val="22"/>
          <w:szCs w:val="22"/>
        </w:rPr>
      </w:pPr>
      <w:r w:rsidRPr="00C41321">
        <w:rPr>
          <w:color w:val="auto"/>
          <w:sz w:val="22"/>
          <w:szCs w:val="22"/>
        </w:rPr>
        <w:t>dohlíž</w:t>
      </w:r>
      <w:r w:rsidR="00A83DF6" w:rsidRPr="00C41321">
        <w:rPr>
          <w:color w:val="auto"/>
          <w:sz w:val="22"/>
          <w:szCs w:val="22"/>
        </w:rPr>
        <w:t>í</w:t>
      </w:r>
      <w:r w:rsidRPr="00C41321">
        <w:rPr>
          <w:color w:val="auto"/>
          <w:sz w:val="22"/>
          <w:szCs w:val="22"/>
        </w:rPr>
        <w:t xml:space="preserve"> na to, aby prodejci a poskytovatelé služeb dodržovali ustanovení článku 5, 6, 7 a 8 tohoto nařízení, </w:t>
      </w:r>
    </w:p>
    <w:p w14:paraId="52DA85EC" w14:textId="77777777" w:rsidR="00833CC0" w:rsidRPr="00C41321" w:rsidRDefault="00833CC0" w:rsidP="00833CC0">
      <w:pPr>
        <w:pStyle w:val="Default"/>
        <w:numPr>
          <w:ilvl w:val="1"/>
          <w:numId w:val="14"/>
        </w:numPr>
        <w:spacing w:after="60"/>
        <w:ind w:left="1134" w:hanging="357"/>
        <w:jc w:val="both"/>
        <w:rPr>
          <w:color w:val="auto"/>
          <w:sz w:val="22"/>
          <w:szCs w:val="22"/>
        </w:rPr>
      </w:pPr>
      <w:r w:rsidRPr="00C41321">
        <w:rPr>
          <w:color w:val="auto"/>
          <w:sz w:val="22"/>
          <w:szCs w:val="22"/>
        </w:rPr>
        <w:t>v</w:t>
      </w:r>
      <w:r w:rsidR="00A83DF6" w:rsidRPr="00C41321">
        <w:rPr>
          <w:color w:val="auto"/>
          <w:sz w:val="22"/>
          <w:szCs w:val="22"/>
        </w:rPr>
        <w:t>ede</w:t>
      </w:r>
      <w:r w:rsidRPr="00C41321">
        <w:rPr>
          <w:color w:val="auto"/>
          <w:sz w:val="22"/>
          <w:szCs w:val="22"/>
        </w:rPr>
        <w:t xml:space="preserve"> evidenci o prodávajících a poskytovatelích služeb a urč</w:t>
      </w:r>
      <w:r w:rsidR="002079A4">
        <w:rPr>
          <w:color w:val="auto"/>
          <w:sz w:val="22"/>
          <w:szCs w:val="22"/>
        </w:rPr>
        <w:t>uje</w:t>
      </w:r>
      <w:r w:rsidRPr="00C41321">
        <w:rPr>
          <w:color w:val="auto"/>
          <w:sz w:val="22"/>
          <w:szCs w:val="22"/>
        </w:rPr>
        <w:t xml:space="preserve"> jim konkrétní místa,</w:t>
      </w:r>
    </w:p>
    <w:p w14:paraId="24507EE9" w14:textId="77777777" w:rsidR="00833CC0" w:rsidRPr="00D343C8" w:rsidRDefault="00833CC0" w:rsidP="00833CC0">
      <w:pPr>
        <w:pStyle w:val="Default"/>
        <w:numPr>
          <w:ilvl w:val="1"/>
          <w:numId w:val="14"/>
        </w:numPr>
        <w:spacing w:after="60"/>
        <w:ind w:left="1134" w:hanging="357"/>
        <w:jc w:val="both"/>
        <w:rPr>
          <w:color w:val="auto"/>
          <w:sz w:val="22"/>
          <w:szCs w:val="22"/>
        </w:rPr>
      </w:pPr>
      <w:r w:rsidRPr="00D343C8">
        <w:rPr>
          <w:color w:val="auto"/>
          <w:sz w:val="22"/>
          <w:szCs w:val="22"/>
        </w:rPr>
        <w:t>urč</w:t>
      </w:r>
      <w:r w:rsidR="00657D74" w:rsidRPr="00D343C8">
        <w:rPr>
          <w:color w:val="auto"/>
          <w:sz w:val="22"/>
          <w:szCs w:val="22"/>
        </w:rPr>
        <w:t>í</w:t>
      </w:r>
      <w:r w:rsidRPr="00D343C8">
        <w:rPr>
          <w:color w:val="auto"/>
          <w:sz w:val="22"/>
          <w:szCs w:val="22"/>
        </w:rPr>
        <w:t xml:space="preserve"> prostor pro odkládání odpadů, zajist</w:t>
      </w:r>
      <w:r w:rsidR="00657D74" w:rsidRPr="00D343C8">
        <w:rPr>
          <w:color w:val="auto"/>
          <w:sz w:val="22"/>
          <w:szCs w:val="22"/>
        </w:rPr>
        <w:t>í</w:t>
      </w:r>
      <w:r w:rsidRPr="00D343C8">
        <w:rPr>
          <w:color w:val="auto"/>
          <w:sz w:val="22"/>
          <w:szCs w:val="22"/>
        </w:rPr>
        <w:t xml:space="preserve"> dostatečný počet sběrných nádob a </w:t>
      </w:r>
      <w:r w:rsidR="002B71CE" w:rsidRPr="00D343C8">
        <w:rPr>
          <w:color w:val="auto"/>
          <w:sz w:val="22"/>
          <w:szCs w:val="22"/>
        </w:rPr>
        <w:t xml:space="preserve">nakládá s odpady vzniklými v souvislosti s prodejem </w:t>
      </w:r>
      <w:r w:rsidRPr="00D343C8">
        <w:rPr>
          <w:color w:val="auto"/>
          <w:sz w:val="22"/>
          <w:szCs w:val="22"/>
        </w:rPr>
        <w:t>v</w:t>
      </w:r>
      <w:r w:rsidR="00E13ACF" w:rsidRPr="00D343C8">
        <w:rPr>
          <w:color w:val="auto"/>
          <w:sz w:val="22"/>
          <w:szCs w:val="22"/>
        </w:rPr>
        <w:t> </w:t>
      </w:r>
      <w:r w:rsidR="002B71CE" w:rsidRPr="00D343C8">
        <w:rPr>
          <w:color w:val="auto"/>
          <w:sz w:val="22"/>
          <w:szCs w:val="22"/>
        </w:rPr>
        <w:t>souladu</w:t>
      </w:r>
      <w:r w:rsidR="00E13ACF" w:rsidRPr="00D343C8">
        <w:rPr>
          <w:color w:val="auto"/>
          <w:sz w:val="22"/>
          <w:szCs w:val="22"/>
        </w:rPr>
        <w:t xml:space="preserve"> se</w:t>
      </w:r>
      <w:r w:rsidRPr="00D343C8">
        <w:rPr>
          <w:color w:val="auto"/>
          <w:sz w:val="22"/>
          <w:szCs w:val="22"/>
        </w:rPr>
        <w:t xml:space="preserve"> zvláštní</w:t>
      </w:r>
      <w:r w:rsidR="00E13ACF" w:rsidRPr="00D343C8">
        <w:rPr>
          <w:color w:val="auto"/>
          <w:sz w:val="22"/>
          <w:szCs w:val="22"/>
        </w:rPr>
        <w:t>mi</w:t>
      </w:r>
      <w:r w:rsidRPr="00D343C8">
        <w:rPr>
          <w:color w:val="auto"/>
          <w:sz w:val="22"/>
          <w:szCs w:val="22"/>
        </w:rPr>
        <w:t xml:space="preserve"> právní</w:t>
      </w:r>
      <w:r w:rsidR="00E13ACF" w:rsidRPr="00D343C8">
        <w:rPr>
          <w:color w:val="auto"/>
          <w:sz w:val="22"/>
          <w:szCs w:val="22"/>
        </w:rPr>
        <w:t>mi</w:t>
      </w:r>
      <w:r w:rsidRPr="00D343C8">
        <w:rPr>
          <w:color w:val="auto"/>
          <w:sz w:val="22"/>
          <w:szCs w:val="22"/>
        </w:rPr>
        <w:t xml:space="preserve"> předpis</w:t>
      </w:r>
      <w:r w:rsidR="00E13ACF" w:rsidRPr="00D343C8">
        <w:rPr>
          <w:color w:val="auto"/>
          <w:sz w:val="22"/>
          <w:szCs w:val="22"/>
        </w:rPr>
        <w:t>y</w:t>
      </w:r>
      <w:r w:rsidRPr="00D343C8">
        <w:rPr>
          <w:rStyle w:val="Znakapoznpodarou"/>
          <w:color w:val="auto"/>
          <w:sz w:val="22"/>
          <w:szCs w:val="22"/>
        </w:rPr>
        <w:footnoteReference w:id="11"/>
      </w:r>
      <w:r w:rsidRPr="00D343C8">
        <w:rPr>
          <w:color w:val="auto"/>
          <w:sz w:val="22"/>
          <w:szCs w:val="22"/>
        </w:rPr>
        <w:t xml:space="preserve">, </w:t>
      </w:r>
    </w:p>
    <w:p w14:paraId="3F2171C2" w14:textId="77777777" w:rsidR="00833CC0" w:rsidRPr="00C41321" w:rsidRDefault="00C41321" w:rsidP="00833CC0">
      <w:pPr>
        <w:pStyle w:val="Default"/>
        <w:numPr>
          <w:ilvl w:val="1"/>
          <w:numId w:val="14"/>
        </w:numPr>
        <w:spacing w:after="60"/>
        <w:ind w:left="1134" w:hanging="357"/>
        <w:jc w:val="both"/>
        <w:rPr>
          <w:color w:val="auto"/>
          <w:sz w:val="22"/>
          <w:szCs w:val="22"/>
        </w:rPr>
      </w:pPr>
      <w:r w:rsidRPr="00C41321">
        <w:rPr>
          <w:color w:val="auto"/>
          <w:sz w:val="22"/>
          <w:szCs w:val="22"/>
        </w:rPr>
        <w:t xml:space="preserve">vyžaduje </w:t>
      </w:r>
      <w:r w:rsidR="00833CC0" w:rsidRPr="00C41321">
        <w:rPr>
          <w:color w:val="auto"/>
          <w:sz w:val="22"/>
          <w:szCs w:val="22"/>
        </w:rPr>
        <w:t>od osob prodávající spotřebitelům houby písemné osvědčení krajské hygienické stanice o vykonání zkoušky před zkušební komisí k oprávnění sběru a prodeji hub</w:t>
      </w:r>
      <w:r w:rsidR="00833CC0" w:rsidRPr="00C41321">
        <w:rPr>
          <w:rStyle w:val="Znakapoznpodarou"/>
          <w:color w:val="auto"/>
          <w:sz w:val="22"/>
          <w:szCs w:val="22"/>
        </w:rPr>
        <w:footnoteReference w:id="12"/>
      </w:r>
      <w:r w:rsidR="00833CC0" w:rsidRPr="00C41321">
        <w:rPr>
          <w:color w:val="auto"/>
          <w:sz w:val="22"/>
          <w:szCs w:val="22"/>
        </w:rPr>
        <w:t xml:space="preserve">, </w:t>
      </w:r>
    </w:p>
    <w:p w14:paraId="0115F367" w14:textId="77777777" w:rsidR="00833CC0" w:rsidRPr="00C41321" w:rsidRDefault="00833CC0" w:rsidP="00833CC0">
      <w:pPr>
        <w:pStyle w:val="Default"/>
        <w:numPr>
          <w:ilvl w:val="1"/>
          <w:numId w:val="14"/>
        </w:numPr>
        <w:spacing w:after="60"/>
        <w:ind w:left="1134" w:hanging="357"/>
        <w:jc w:val="both"/>
        <w:rPr>
          <w:color w:val="auto"/>
          <w:sz w:val="22"/>
          <w:szCs w:val="22"/>
        </w:rPr>
      </w:pPr>
      <w:r w:rsidRPr="00C41321">
        <w:rPr>
          <w:color w:val="auto"/>
          <w:sz w:val="22"/>
          <w:szCs w:val="22"/>
        </w:rPr>
        <w:t>vyžad</w:t>
      </w:r>
      <w:r w:rsidR="002268B9">
        <w:rPr>
          <w:color w:val="auto"/>
          <w:sz w:val="22"/>
          <w:szCs w:val="22"/>
        </w:rPr>
        <w:t>uje</w:t>
      </w:r>
      <w:r w:rsidRPr="00C41321">
        <w:rPr>
          <w:color w:val="auto"/>
          <w:sz w:val="22"/>
          <w:szCs w:val="22"/>
        </w:rPr>
        <w:t xml:space="preserve"> k prodeji potravin živočišného původu doklad o schválení a registraci pro tuto činnost podle zvláštního právního předpisu</w:t>
      </w:r>
      <w:r w:rsidRPr="00C41321">
        <w:rPr>
          <w:rStyle w:val="Znakapoznpodarou"/>
          <w:color w:val="auto"/>
          <w:sz w:val="22"/>
          <w:szCs w:val="22"/>
        </w:rPr>
        <w:footnoteReference w:id="13"/>
      </w:r>
      <w:r w:rsidRPr="00C41321">
        <w:rPr>
          <w:color w:val="auto"/>
          <w:sz w:val="22"/>
          <w:szCs w:val="22"/>
        </w:rPr>
        <w:t xml:space="preserve">. </w:t>
      </w:r>
    </w:p>
    <w:p w14:paraId="42275451" w14:textId="77777777" w:rsidR="00833CC0" w:rsidRPr="00C41321" w:rsidRDefault="00833CC0" w:rsidP="00833CC0">
      <w:pPr>
        <w:pStyle w:val="Default"/>
        <w:jc w:val="both"/>
        <w:rPr>
          <w:color w:val="auto"/>
          <w:sz w:val="22"/>
          <w:szCs w:val="22"/>
        </w:rPr>
      </w:pPr>
    </w:p>
    <w:p w14:paraId="79DA6D1B" w14:textId="77777777" w:rsidR="00833CC0" w:rsidRPr="007B6E3B" w:rsidRDefault="00833CC0" w:rsidP="00833CC0">
      <w:pPr>
        <w:pStyle w:val="Default"/>
        <w:jc w:val="both"/>
        <w:rPr>
          <w:color w:val="0070C0"/>
          <w:sz w:val="22"/>
          <w:szCs w:val="22"/>
        </w:rPr>
      </w:pPr>
    </w:p>
    <w:p w14:paraId="4B98ADA1" w14:textId="77777777" w:rsidR="00A746F0" w:rsidRPr="00E05691" w:rsidRDefault="00A746F0" w:rsidP="00A746F0">
      <w:pPr>
        <w:pStyle w:val="Default"/>
        <w:jc w:val="center"/>
        <w:rPr>
          <w:color w:val="auto"/>
          <w:sz w:val="22"/>
          <w:szCs w:val="22"/>
        </w:rPr>
      </w:pPr>
      <w:r w:rsidRPr="00E05691">
        <w:rPr>
          <w:b/>
          <w:bCs/>
          <w:color w:val="auto"/>
          <w:sz w:val="22"/>
          <w:szCs w:val="22"/>
        </w:rPr>
        <w:t xml:space="preserve">Článek </w:t>
      </w:r>
      <w:r w:rsidR="00382C0B">
        <w:rPr>
          <w:b/>
          <w:bCs/>
          <w:color w:val="auto"/>
          <w:sz w:val="22"/>
          <w:szCs w:val="22"/>
        </w:rPr>
        <w:t>9</w:t>
      </w:r>
    </w:p>
    <w:p w14:paraId="3B49C70A" w14:textId="77777777" w:rsidR="00833CC0" w:rsidRPr="00E05691" w:rsidRDefault="00833CC0" w:rsidP="00833CC0">
      <w:pPr>
        <w:pStyle w:val="Default"/>
        <w:jc w:val="center"/>
        <w:rPr>
          <w:color w:val="auto"/>
          <w:sz w:val="22"/>
          <w:szCs w:val="22"/>
        </w:rPr>
      </w:pPr>
      <w:r w:rsidRPr="00E05691">
        <w:rPr>
          <w:b/>
          <w:bCs/>
          <w:color w:val="auto"/>
          <w:sz w:val="22"/>
          <w:szCs w:val="22"/>
        </w:rPr>
        <w:t xml:space="preserve">Pravidla pro udržování čistoty a bezpečnosti </w:t>
      </w:r>
    </w:p>
    <w:p w14:paraId="1865A466" w14:textId="77777777" w:rsidR="00833CC0" w:rsidRPr="00E05691" w:rsidRDefault="00833CC0" w:rsidP="00833CC0">
      <w:pPr>
        <w:pStyle w:val="Default"/>
        <w:rPr>
          <w:color w:val="auto"/>
          <w:sz w:val="22"/>
          <w:szCs w:val="22"/>
        </w:rPr>
      </w:pPr>
    </w:p>
    <w:p w14:paraId="0E60A7C3" w14:textId="77777777" w:rsidR="00833CC0" w:rsidRPr="00E05691" w:rsidRDefault="00833CC0" w:rsidP="00833CC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Při prodeji zboží a poskytování služeb na tržišti, příležitostném trhu a tržním místě včetně míst, na kterých je provozován příležitostný prodej, jsou všechny zúčastněné osoby (provozovatelé, prodejci a poskytovatelé služeb) povinny: </w:t>
      </w:r>
    </w:p>
    <w:p w14:paraId="2D109AFD" w14:textId="77777777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dodržovat zásady osobní hygieny a udržovat pracovní oděv a pracovní pomůcky v čistotě, </w:t>
      </w:r>
    </w:p>
    <w:p w14:paraId="7116A9C2" w14:textId="77777777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zabezpečovat řádný úklid, odstraňovat závady ve schůdnosti přilehlých ploch, udržovat čistotu stánků, prodejních míst i míst pro nakládku a vykládku zboží a skladových prostor, </w:t>
      </w:r>
    </w:p>
    <w:p w14:paraId="0D7B6D1E" w14:textId="77777777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průběžně odstraňovat odpad včetně obalů ze zboží na určené místo a po ukončení prodeje zboží nebo poskytování služeb zanechat prodejní místo čistě uklizené, </w:t>
      </w:r>
    </w:p>
    <w:p w14:paraId="5315D244" w14:textId="77777777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prodej organizovat tak, aby se jednotlivé druhy zboží nevhodně navzájem neovlivňovaly a byly chráněny před přímými slunečními paprsky a jinými nepříznivými vlivy (prach, vlhko, kouř apod.), </w:t>
      </w:r>
    </w:p>
    <w:p w14:paraId="073067A7" w14:textId="77777777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při prodeji ryb na tržišti, příležitostném trhu a tržním místě zabezpečit na svoje náklady úklid prodejního místa, odpad vzniklý při prodeji ryb je zakázáno odkládat do veřejných sběrných nádob, </w:t>
      </w:r>
    </w:p>
    <w:p w14:paraId="67052930" w14:textId="77777777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k prodeji a nabídce zboží používat prodejní zařízení zhotovená ze zdravotně nezávadného a dobře čistitelného materiálu, </w:t>
      </w:r>
    </w:p>
    <w:p w14:paraId="4C0A0721" w14:textId="77777777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ovoce, zeleninu, brambory a lesní plody dovézt před nabízením k prodeji již očištěné a zbavené zavadlých částí, </w:t>
      </w:r>
    </w:p>
    <w:p w14:paraId="37C05E05" w14:textId="77777777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t xml:space="preserve">k prodeji a nabídce zboží a poskytování služeb užívat jen místa k tomu určená, neumisťovat tam nic, co by znemožnilo nebo ztěžovalo průchod zákazníků, </w:t>
      </w:r>
    </w:p>
    <w:p w14:paraId="69E3C845" w14:textId="1F23DBD4" w:rsidR="00833CC0" w:rsidRPr="00E05691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E05691">
        <w:rPr>
          <w:color w:val="auto"/>
          <w:sz w:val="22"/>
          <w:szCs w:val="22"/>
        </w:rPr>
        <w:lastRenderedPageBreak/>
        <w:t xml:space="preserve">silničními motorovými vozidly, případně jinými vozidly včetně přívěsů, jimiž bylo dopravováno zboží na místo prodeje, parkovat pouze v prostoru vymezeném </w:t>
      </w:r>
      <w:r w:rsidR="009006ED" w:rsidRPr="00E05691">
        <w:rPr>
          <w:color w:val="auto"/>
          <w:sz w:val="22"/>
          <w:szCs w:val="22"/>
        </w:rPr>
        <w:t>provozovatelem -</w:t>
      </w:r>
      <w:r w:rsidRPr="00E05691">
        <w:rPr>
          <w:color w:val="auto"/>
          <w:sz w:val="22"/>
          <w:szCs w:val="22"/>
        </w:rPr>
        <w:t xml:space="preserve"> určeném v souladu s místní úpravou silničního provozu, </w:t>
      </w:r>
    </w:p>
    <w:p w14:paraId="6286F2D4" w14:textId="77777777" w:rsidR="00833CC0" w:rsidRPr="004427B2" w:rsidRDefault="00833CC0" w:rsidP="00833CC0">
      <w:pPr>
        <w:pStyle w:val="Default"/>
        <w:numPr>
          <w:ilvl w:val="1"/>
          <w:numId w:val="13"/>
        </w:numPr>
        <w:spacing w:after="120"/>
        <w:ind w:left="709"/>
        <w:jc w:val="both"/>
        <w:rPr>
          <w:color w:val="auto"/>
          <w:sz w:val="22"/>
          <w:szCs w:val="22"/>
        </w:rPr>
      </w:pPr>
      <w:r w:rsidRPr="004427B2">
        <w:rPr>
          <w:color w:val="auto"/>
          <w:sz w:val="22"/>
          <w:szCs w:val="22"/>
        </w:rPr>
        <w:t xml:space="preserve">prodej zboží a poskytování služeb uskutečňovat ve stáncích, pultech a jiných obdobných prodejních zařízeních tak, aby nedocházelo k přímému prodeji zboží a poskytování služeb ze země, zavazadel, karosérií aut, přívěsných vozíků, závěsných pultů, krabic a jiných obalů, různých nádob a podobných zařízení, </w:t>
      </w:r>
    </w:p>
    <w:p w14:paraId="6E1EA134" w14:textId="77777777" w:rsidR="00833CC0" w:rsidRDefault="00833CC0" w:rsidP="00382C0B">
      <w:pPr>
        <w:pStyle w:val="Default"/>
        <w:numPr>
          <w:ilvl w:val="1"/>
          <w:numId w:val="13"/>
        </w:numPr>
        <w:spacing w:after="60"/>
        <w:ind w:left="709" w:hanging="357"/>
        <w:jc w:val="both"/>
        <w:rPr>
          <w:color w:val="auto"/>
          <w:sz w:val="14"/>
          <w:szCs w:val="14"/>
        </w:rPr>
      </w:pPr>
      <w:r w:rsidRPr="004427B2">
        <w:rPr>
          <w:color w:val="auto"/>
          <w:sz w:val="22"/>
          <w:szCs w:val="22"/>
        </w:rPr>
        <w:t>likvidovat vedlejší živočišné produkty, které nejsou určeny k lidské spotřebě, v souladu se zvláštním právním předpisem</w:t>
      </w:r>
      <w:r w:rsidRPr="004427B2">
        <w:rPr>
          <w:rStyle w:val="Znakapoznpodarou"/>
          <w:color w:val="auto"/>
          <w:sz w:val="22"/>
          <w:szCs w:val="22"/>
        </w:rPr>
        <w:footnoteReference w:id="14"/>
      </w:r>
      <w:r w:rsidR="00382C0B">
        <w:rPr>
          <w:color w:val="auto"/>
          <w:sz w:val="22"/>
          <w:szCs w:val="22"/>
        </w:rPr>
        <w:t>.</w:t>
      </w:r>
      <w:r w:rsidRPr="004427B2">
        <w:rPr>
          <w:color w:val="auto"/>
          <w:sz w:val="14"/>
          <w:szCs w:val="14"/>
        </w:rPr>
        <w:t xml:space="preserve"> </w:t>
      </w:r>
    </w:p>
    <w:p w14:paraId="281B4134" w14:textId="77777777" w:rsidR="00AF4389" w:rsidRDefault="00AF4389" w:rsidP="00833CC0">
      <w:pPr>
        <w:pStyle w:val="Default"/>
        <w:numPr>
          <w:ilvl w:val="1"/>
          <w:numId w:val="13"/>
        </w:numPr>
        <w:ind w:left="709"/>
        <w:jc w:val="both"/>
        <w:rPr>
          <w:color w:val="auto"/>
          <w:sz w:val="22"/>
          <w:szCs w:val="22"/>
        </w:rPr>
      </w:pPr>
      <w:r w:rsidRPr="00AF4389">
        <w:rPr>
          <w:color w:val="auto"/>
          <w:sz w:val="22"/>
          <w:szCs w:val="22"/>
        </w:rPr>
        <w:t xml:space="preserve">u potravin </w:t>
      </w:r>
      <w:r>
        <w:rPr>
          <w:color w:val="auto"/>
          <w:sz w:val="22"/>
          <w:szCs w:val="22"/>
        </w:rPr>
        <w:t>vyžadujících chlazení je prodejce povinen uchovávat zboží ve vhodném zařízení za odpovídajících teplotních podmínek. Prodejce je povinen tuto teplotu kontrolovat.</w:t>
      </w:r>
    </w:p>
    <w:p w14:paraId="38A11E5D" w14:textId="77777777" w:rsidR="00AF4389" w:rsidRPr="00AF4389" w:rsidRDefault="00AF4389" w:rsidP="00AF444B">
      <w:pPr>
        <w:pStyle w:val="Default"/>
        <w:ind w:left="709"/>
        <w:jc w:val="both"/>
        <w:rPr>
          <w:color w:val="auto"/>
          <w:sz w:val="22"/>
          <w:szCs w:val="22"/>
        </w:rPr>
      </w:pPr>
    </w:p>
    <w:p w14:paraId="1816B1A6" w14:textId="77777777" w:rsidR="00CE24A7" w:rsidRPr="003C6C4B" w:rsidRDefault="00CE24A7" w:rsidP="00CE24A7">
      <w:pPr>
        <w:pStyle w:val="Bezmezer"/>
        <w:ind w:left="720"/>
        <w:contextualSpacing/>
        <w:jc w:val="center"/>
        <w:rPr>
          <w:rFonts w:ascii="Arial" w:hAnsi="Arial" w:cs="Arial"/>
        </w:rPr>
      </w:pPr>
    </w:p>
    <w:p w14:paraId="39A9FB4E" w14:textId="77777777" w:rsidR="00CE24A7" w:rsidRPr="003C6C4B" w:rsidRDefault="00CE24A7" w:rsidP="0078018A">
      <w:pPr>
        <w:pStyle w:val="Bezmezer"/>
        <w:spacing w:after="0"/>
        <w:jc w:val="center"/>
        <w:rPr>
          <w:rFonts w:ascii="Arial" w:hAnsi="Arial" w:cs="Arial"/>
          <w:b/>
        </w:rPr>
      </w:pPr>
      <w:r w:rsidRPr="003C6C4B">
        <w:rPr>
          <w:rFonts w:ascii="Arial" w:hAnsi="Arial" w:cs="Arial"/>
          <w:b/>
        </w:rPr>
        <w:t xml:space="preserve">Článek </w:t>
      </w:r>
      <w:r w:rsidR="00382C0B">
        <w:rPr>
          <w:rFonts w:ascii="Arial" w:hAnsi="Arial" w:cs="Arial"/>
          <w:b/>
        </w:rPr>
        <w:t>10</w:t>
      </w:r>
    </w:p>
    <w:p w14:paraId="491ABC8C" w14:textId="77777777" w:rsidR="00890843" w:rsidRPr="003C6C4B" w:rsidRDefault="00890843" w:rsidP="0078018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C6C4B">
        <w:rPr>
          <w:b/>
          <w:bCs/>
          <w:color w:val="auto"/>
          <w:sz w:val="22"/>
          <w:szCs w:val="22"/>
        </w:rPr>
        <w:t>Poplatky</w:t>
      </w:r>
    </w:p>
    <w:p w14:paraId="21C01F34" w14:textId="77777777" w:rsidR="00890843" w:rsidRPr="003C6C4B" w:rsidRDefault="00890843" w:rsidP="0078018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279C749" w14:textId="77777777" w:rsidR="00890843" w:rsidRPr="003C6C4B" w:rsidRDefault="00890843" w:rsidP="00890843">
      <w:pPr>
        <w:pStyle w:val="Default"/>
        <w:jc w:val="both"/>
        <w:rPr>
          <w:bCs/>
          <w:color w:val="auto"/>
          <w:sz w:val="22"/>
          <w:szCs w:val="22"/>
        </w:rPr>
      </w:pPr>
      <w:r w:rsidRPr="003C6C4B">
        <w:rPr>
          <w:bCs/>
          <w:color w:val="auto"/>
          <w:sz w:val="22"/>
          <w:szCs w:val="22"/>
        </w:rPr>
        <w:t>Po</w:t>
      </w:r>
      <w:r w:rsidR="00E7585F" w:rsidRPr="003C6C4B">
        <w:rPr>
          <w:bCs/>
          <w:color w:val="auto"/>
          <w:sz w:val="22"/>
          <w:szCs w:val="22"/>
        </w:rPr>
        <w:t>platky</w:t>
      </w:r>
      <w:r w:rsidRPr="003C6C4B">
        <w:rPr>
          <w:bCs/>
          <w:color w:val="auto"/>
          <w:sz w:val="22"/>
          <w:szCs w:val="22"/>
        </w:rPr>
        <w:t xml:space="preserve"> za užívání veřejného prostranství stanov</w:t>
      </w:r>
      <w:r w:rsidR="00867FDB" w:rsidRPr="003C6C4B">
        <w:rPr>
          <w:bCs/>
          <w:color w:val="auto"/>
          <w:sz w:val="22"/>
          <w:szCs w:val="22"/>
        </w:rPr>
        <w:t xml:space="preserve">í </w:t>
      </w:r>
      <w:r w:rsidR="00E7585F" w:rsidRPr="003C6C4B">
        <w:rPr>
          <w:bCs/>
          <w:color w:val="auto"/>
          <w:sz w:val="22"/>
          <w:szCs w:val="22"/>
        </w:rPr>
        <w:t>o</w:t>
      </w:r>
      <w:r w:rsidR="00867FDB" w:rsidRPr="003C6C4B">
        <w:rPr>
          <w:bCs/>
          <w:color w:val="auto"/>
          <w:sz w:val="22"/>
          <w:szCs w:val="22"/>
        </w:rPr>
        <w:t>becně závazná vyhláška města Česká Kamenice o místním pop</w:t>
      </w:r>
      <w:r w:rsidR="00E7585F" w:rsidRPr="003C6C4B">
        <w:rPr>
          <w:bCs/>
          <w:color w:val="auto"/>
          <w:sz w:val="22"/>
          <w:szCs w:val="22"/>
        </w:rPr>
        <w:t>l</w:t>
      </w:r>
      <w:r w:rsidR="00867FDB" w:rsidRPr="003C6C4B">
        <w:rPr>
          <w:bCs/>
          <w:color w:val="auto"/>
          <w:sz w:val="22"/>
          <w:szCs w:val="22"/>
        </w:rPr>
        <w:t>atku za užívání veřejného prost</w:t>
      </w:r>
      <w:r w:rsidR="00E7585F" w:rsidRPr="003C6C4B">
        <w:rPr>
          <w:bCs/>
          <w:color w:val="auto"/>
          <w:sz w:val="22"/>
          <w:szCs w:val="22"/>
        </w:rPr>
        <w:t>ra</w:t>
      </w:r>
      <w:r w:rsidR="00867FDB" w:rsidRPr="003C6C4B">
        <w:rPr>
          <w:bCs/>
          <w:color w:val="auto"/>
          <w:sz w:val="22"/>
          <w:szCs w:val="22"/>
        </w:rPr>
        <w:t>nství</w:t>
      </w:r>
      <w:r w:rsidR="00E7585F" w:rsidRPr="003C6C4B">
        <w:rPr>
          <w:bCs/>
          <w:color w:val="auto"/>
          <w:sz w:val="22"/>
          <w:szCs w:val="22"/>
        </w:rPr>
        <w:t>.</w:t>
      </w:r>
    </w:p>
    <w:p w14:paraId="74DF1A9A" w14:textId="77777777" w:rsidR="00890843" w:rsidRDefault="00890843" w:rsidP="0078018A">
      <w:pPr>
        <w:pStyle w:val="Default"/>
        <w:jc w:val="center"/>
        <w:rPr>
          <w:b/>
          <w:bCs/>
          <w:color w:val="0070C0"/>
          <w:sz w:val="22"/>
          <w:szCs w:val="22"/>
        </w:rPr>
      </w:pPr>
    </w:p>
    <w:p w14:paraId="2E0C730B" w14:textId="77777777" w:rsidR="00382C0B" w:rsidRPr="007B6E3B" w:rsidRDefault="00382C0B" w:rsidP="0078018A">
      <w:pPr>
        <w:pStyle w:val="Default"/>
        <w:jc w:val="center"/>
        <w:rPr>
          <w:b/>
          <w:bCs/>
          <w:color w:val="0070C0"/>
          <w:sz w:val="22"/>
          <w:szCs w:val="22"/>
        </w:rPr>
      </w:pPr>
    </w:p>
    <w:p w14:paraId="2EA63275" w14:textId="77777777" w:rsidR="00890843" w:rsidRPr="00BE08F1" w:rsidRDefault="00890843" w:rsidP="0078018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E08F1">
        <w:rPr>
          <w:b/>
          <w:bCs/>
          <w:color w:val="auto"/>
          <w:sz w:val="22"/>
          <w:szCs w:val="22"/>
        </w:rPr>
        <w:t>Článek 1</w:t>
      </w:r>
      <w:r w:rsidR="00382C0B">
        <w:rPr>
          <w:b/>
          <w:bCs/>
          <w:color w:val="auto"/>
          <w:sz w:val="22"/>
          <w:szCs w:val="22"/>
        </w:rPr>
        <w:t>1</w:t>
      </w:r>
    </w:p>
    <w:p w14:paraId="38EA7497" w14:textId="77777777" w:rsidR="0005445B" w:rsidRPr="00BE08F1" w:rsidRDefault="0005445B" w:rsidP="0078018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E08F1">
        <w:rPr>
          <w:b/>
          <w:bCs/>
          <w:color w:val="auto"/>
          <w:sz w:val="22"/>
          <w:szCs w:val="22"/>
        </w:rPr>
        <w:t>Kontr</w:t>
      </w:r>
      <w:r w:rsidR="009A4400">
        <w:rPr>
          <w:b/>
          <w:bCs/>
          <w:color w:val="auto"/>
          <w:sz w:val="22"/>
          <w:szCs w:val="22"/>
        </w:rPr>
        <w:t>ola a sankce</w:t>
      </w:r>
    </w:p>
    <w:p w14:paraId="1587A6A4" w14:textId="77777777" w:rsidR="006A4E2E" w:rsidRPr="00BE08F1" w:rsidRDefault="006A4E2E" w:rsidP="0078018A">
      <w:pPr>
        <w:pStyle w:val="Default"/>
        <w:jc w:val="center"/>
        <w:rPr>
          <w:color w:val="auto"/>
          <w:sz w:val="22"/>
          <w:szCs w:val="22"/>
        </w:rPr>
      </w:pPr>
    </w:p>
    <w:p w14:paraId="101096A1" w14:textId="77777777" w:rsidR="0005445B" w:rsidRPr="00BE08F1" w:rsidRDefault="0005445B" w:rsidP="00AC0FC3">
      <w:pPr>
        <w:pStyle w:val="Default"/>
        <w:numPr>
          <w:ilvl w:val="0"/>
          <w:numId w:val="11"/>
        </w:numPr>
        <w:spacing w:after="120"/>
        <w:ind w:left="714" w:hanging="357"/>
        <w:jc w:val="both"/>
        <w:rPr>
          <w:color w:val="auto"/>
          <w:sz w:val="22"/>
          <w:szCs w:val="22"/>
        </w:rPr>
      </w:pPr>
      <w:r w:rsidRPr="00BE08F1">
        <w:rPr>
          <w:color w:val="auto"/>
          <w:sz w:val="22"/>
          <w:szCs w:val="22"/>
        </w:rPr>
        <w:t>Kontrol</w:t>
      </w:r>
      <w:r w:rsidR="008346D0" w:rsidRPr="00BE08F1">
        <w:rPr>
          <w:color w:val="auto"/>
          <w:sz w:val="22"/>
          <w:szCs w:val="22"/>
        </w:rPr>
        <w:t>a</w:t>
      </w:r>
      <w:r w:rsidRPr="00BE08F1">
        <w:rPr>
          <w:color w:val="auto"/>
          <w:sz w:val="22"/>
          <w:szCs w:val="22"/>
        </w:rPr>
        <w:t xml:space="preserve"> nad dodržováním </w:t>
      </w:r>
      <w:r w:rsidR="008346D0" w:rsidRPr="00BE08F1">
        <w:rPr>
          <w:color w:val="auto"/>
          <w:sz w:val="22"/>
          <w:szCs w:val="22"/>
        </w:rPr>
        <w:t>povinností stanovených tímto tržním řádem je prováděna podle zvláštních právních předpisů</w:t>
      </w:r>
      <w:r w:rsidR="00E02EE2" w:rsidRPr="00BE08F1">
        <w:rPr>
          <w:rStyle w:val="Znakapoznpodarou"/>
          <w:color w:val="auto"/>
          <w:sz w:val="22"/>
          <w:szCs w:val="22"/>
        </w:rPr>
        <w:footnoteReference w:id="15"/>
      </w:r>
      <w:r w:rsidR="0005685F" w:rsidRPr="00BE08F1">
        <w:rPr>
          <w:color w:val="auto"/>
          <w:sz w:val="22"/>
          <w:szCs w:val="22"/>
        </w:rPr>
        <w:t>.</w:t>
      </w:r>
    </w:p>
    <w:p w14:paraId="676F690A" w14:textId="77777777" w:rsidR="0005445B" w:rsidRPr="00BE08F1" w:rsidRDefault="00834C02" w:rsidP="00AC0FC3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BE08F1">
        <w:rPr>
          <w:color w:val="auto"/>
          <w:sz w:val="22"/>
          <w:szCs w:val="22"/>
        </w:rPr>
        <w:t>Porušení povinností stanovených tržním řádem se postihuje podle zvláštních předpisů</w:t>
      </w:r>
      <w:r w:rsidR="00990695" w:rsidRPr="00BE08F1">
        <w:rPr>
          <w:rStyle w:val="Znakapoznpodarou"/>
          <w:color w:val="auto"/>
          <w:sz w:val="22"/>
          <w:szCs w:val="22"/>
        </w:rPr>
        <w:footnoteReference w:id="16"/>
      </w:r>
      <w:r w:rsidR="0005445B" w:rsidRPr="00BE08F1">
        <w:rPr>
          <w:color w:val="auto"/>
          <w:sz w:val="22"/>
          <w:szCs w:val="22"/>
        </w:rPr>
        <w:t xml:space="preserve">. </w:t>
      </w:r>
    </w:p>
    <w:p w14:paraId="381D9A92" w14:textId="77777777" w:rsidR="0005445B" w:rsidRDefault="0005445B" w:rsidP="0005445B">
      <w:pPr>
        <w:pStyle w:val="Default"/>
        <w:rPr>
          <w:color w:val="0070C0"/>
          <w:sz w:val="22"/>
          <w:szCs w:val="22"/>
        </w:rPr>
      </w:pPr>
    </w:p>
    <w:p w14:paraId="62BFA921" w14:textId="77777777" w:rsidR="00382C0B" w:rsidRPr="007B6E3B" w:rsidRDefault="00382C0B" w:rsidP="0005445B">
      <w:pPr>
        <w:pStyle w:val="Default"/>
        <w:rPr>
          <w:color w:val="0070C0"/>
          <w:sz w:val="22"/>
          <w:szCs w:val="22"/>
        </w:rPr>
      </w:pPr>
    </w:p>
    <w:p w14:paraId="6DC84BE0" w14:textId="77777777" w:rsidR="008F720B" w:rsidRPr="00B84707" w:rsidRDefault="008F720B" w:rsidP="008F720B">
      <w:pPr>
        <w:pStyle w:val="Default"/>
        <w:jc w:val="center"/>
        <w:rPr>
          <w:color w:val="auto"/>
          <w:sz w:val="22"/>
          <w:szCs w:val="22"/>
        </w:rPr>
      </w:pPr>
      <w:r w:rsidRPr="00B84707">
        <w:rPr>
          <w:b/>
          <w:bCs/>
          <w:color w:val="auto"/>
          <w:sz w:val="22"/>
          <w:szCs w:val="22"/>
        </w:rPr>
        <w:t>Článek 1</w:t>
      </w:r>
      <w:r w:rsidR="00382C0B">
        <w:rPr>
          <w:b/>
          <w:bCs/>
          <w:color w:val="auto"/>
          <w:sz w:val="22"/>
          <w:szCs w:val="22"/>
        </w:rPr>
        <w:t>2</w:t>
      </w:r>
    </w:p>
    <w:p w14:paraId="3813B800" w14:textId="77777777" w:rsidR="008F720B" w:rsidRPr="009A4400" w:rsidRDefault="008F720B" w:rsidP="008F720B">
      <w:pPr>
        <w:pStyle w:val="Default"/>
        <w:jc w:val="center"/>
        <w:rPr>
          <w:color w:val="auto"/>
          <w:sz w:val="22"/>
          <w:szCs w:val="22"/>
        </w:rPr>
      </w:pPr>
      <w:r w:rsidRPr="009A4400">
        <w:rPr>
          <w:b/>
          <w:bCs/>
          <w:color w:val="auto"/>
          <w:sz w:val="22"/>
          <w:szCs w:val="22"/>
        </w:rPr>
        <w:t>Společná a závěrečná ustanovení</w:t>
      </w:r>
    </w:p>
    <w:p w14:paraId="6786B9EE" w14:textId="77777777" w:rsidR="008F720B" w:rsidRPr="007B6E3B" w:rsidRDefault="008F720B" w:rsidP="008F720B">
      <w:pPr>
        <w:pStyle w:val="Default"/>
        <w:rPr>
          <w:color w:val="0070C0"/>
          <w:sz w:val="22"/>
          <w:szCs w:val="22"/>
        </w:rPr>
      </w:pPr>
    </w:p>
    <w:p w14:paraId="3697C8D0" w14:textId="77777777" w:rsidR="008F720B" w:rsidRPr="002E26F1" w:rsidRDefault="002E26F1" w:rsidP="00AC0FC3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2E26F1">
        <w:rPr>
          <w:color w:val="auto"/>
          <w:sz w:val="22"/>
          <w:szCs w:val="22"/>
        </w:rPr>
        <w:t>Práva a povinnosti prodejců a provozovatelů stanovená zvláštními předpisy nejsou tímto nařízením dotčena.</w:t>
      </w:r>
    </w:p>
    <w:p w14:paraId="77FF95DF" w14:textId="77777777" w:rsidR="008F720B" w:rsidRPr="00C76273" w:rsidRDefault="00787DC9" w:rsidP="00AC0FC3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  <w:sz w:val="14"/>
          <w:szCs w:val="14"/>
        </w:rPr>
      </w:pPr>
      <w:r w:rsidRPr="00972826">
        <w:rPr>
          <w:color w:val="auto"/>
          <w:sz w:val="22"/>
          <w:szCs w:val="22"/>
        </w:rPr>
        <w:t>Za kvalitu prodávaného zboží na tržišti nebo příležitostn</w:t>
      </w:r>
      <w:r w:rsidR="00972826" w:rsidRPr="00972826">
        <w:rPr>
          <w:color w:val="auto"/>
          <w:sz w:val="22"/>
          <w:szCs w:val="22"/>
        </w:rPr>
        <w:t>ém trhu</w:t>
      </w:r>
      <w:r w:rsidRPr="00972826">
        <w:rPr>
          <w:color w:val="auto"/>
          <w:sz w:val="22"/>
          <w:szCs w:val="22"/>
        </w:rPr>
        <w:t xml:space="preserve"> ručí prodejce zboží.</w:t>
      </w:r>
    </w:p>
    <w:p w14:paraId="232582B3" w14:textId="77777777" w:rsidR="00C76273" w:rsidRPr="00972826" w:rsidRDefault="00C76273" w:rsidP="00AC0FC3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 xml:space="preserve">Kontrolu dodržování ustanovení tohoto nařízení jsou oprávněny provádět orgány, pro které taková to </w:t>
      </w:r>
      <w:r w:rsidR="009012F3">
        <w:rPr>
          <w:color w:val="auto"/>
          <w:sz w:val="22"/>
          <w:szCs w:val="22"/>
        </w:rPr>
        <w:t>kontrola vyplývá z právních předpisů a dále Městská policie Česká Kamenice.</w:t>
      </w:r>
    </w:p>
    <w:p w14:paraId="7113DC13" w14:textId="77777777" w:rsidR="00AC2A08" w:rsidRPr="009012F3" w:rsidRDefault="00A02125" w:rsidP="00AC0FC3">
      <w:pPr>
        <w:pStyle w:val="Default"/>
        <w:numPr>
          <w:ilvl w:val="0"/>
          <w:numId w:val="12"/>
        </w:numPr>
        <w:spacing w:after="120"/>
        <w:ind w:left="426"/>
        <w:jc w:val="both"/>
        <w:rPr>
          <w:color w:val="auto"/>
          <w:sz w:val="22"/>
          <w:szCs w:val="22"/>
        </w:rPr>
      </w:pPr>
      <w:r w:rsidRPr="009012F3">
        <w:rPr>
          <w:color w:val="auto"/>
          <w:sz w:val="22"/>
          <w:szCs w:val="22"/>
        </w:rPr>
        <w:t>Dnem účinnosti tohoto nařízení se ruší Nařízení města Česká Kamenice č. 3/2012 - TRŽNÍ ŘÁD</w:t>
      </w:r>
      <w:r w:rsidR="009E1E07" w:rsidRPr="009012F3">
        <w:rPr>
          <w:color w:val="auto"/>
          <w:sz w:val="22"/>
          <w:szCs w:val="22"/>
        </w:rPr>
        <w:t xml:space="preserve"> ze dne </w:t>
      </w:r>
      <w:r w:rsidR="009012F3">
        <w:rPr>
          <w:color w:val="auto"/>
          <w:sz w:val="22"/>
          <w:szCs w:val="22"/>
        </w:rPr>
        <w:t>0</w:t>
      </w:r>
      <w:r w:rsidR="00D272E0" w:rsidRPr="009012F3">
        <w:rPr>
          <w:color w:val="auto"/>
          <w:sz w:val="22"/>
          <w:szCs w:val="22"/>
        </w:rPr>
        <w:t>9.</w:t>
      </w:r>
      <w:r w:rsidR="00CA3E21">
        <w:rPr>
          <w:color w:val="auto"/>
          <w:sz w:val="22"/>
          <w:szCs w:val="22"/>
        </w:rPr>
        <w:t> </w:t>
      </w:r>
      <w:r w:rsidR="009012F3">
        <w:rPr>
          <w:color w:val="auto"/>
          <w:sz w:val="22"/>
          <w:szCs w:val="22"/>
        </w:rPr>
        <w:t>0</w:t>
      </w:r>
      <w:r w:rsidR="00D272E0" w:rsidRPr="009012F3">
        <w:rPr>
          <w:color w:val="auto"/>
          <w:sz w:val="22"/>
          <w:szCs w:val="22"/>
        </w:rPr>
        <w:t>5. 2012.</w:t>
      </w:r>
      <w:r w:rsidR="00AC2A08" w:rsidRPr="009012F3">
        <w:rPr>
          <w:color w:val="auto"/>
          <w:sz w:val="22"/>
          <w:szCs w:val="22"/>
        </w:rPr>
        <w:t xml:space="preserve"> </w:t>
      </w:r>
    </w:p>
    <w:p w14:paraId="21EEB6F2" w14:textId="77777777" w:rsidR="00C66C16" w:rsidRDefault="00C66C16" w:rsidP="00890843">
      <w:pPr>
        <w:pStyle w:val="Default"/>
        <w:spacing w:after="120"/>
        <w:ind w:left="426"/>
        <w:jc w:val="both"/>
        <w:rPr>
          <w:color w:val="0070C0"/>
          <w:sz w:val="22"/>
          <w:szCs w:val="22"/>
        </w:rPr>
      </w:pPr>
    </w:p>
    <w:p w14:paraId="5DED2712" w14:textId="77777777" w:rsidR="00976ADB" w:rsidRDefault="00976ADB" w:rsidP="00890843">
      <w:pPr>
        <w:pStyle w:val="Default"/>
        <w:spacing w:after="120"/>
        <w:ind w:left="426"/>
        <w:jc w:val="both"/>
        <w:rPr>
          <w:color w:val="0070C0"/>
          <w:sz w:val="22"/>
          <w:szCs w:val="22"/>
        </w:rPr>
      </w:pPr>
    </w:p>
    <w:p w14:paraId="6E00D07A" w14:textId="77777777" w:rsidR="00976ADB" w:rsidRPr="007B6E3B" w:rsidRDefault="00976ADB" w:rsidP="00890843">
      <w:pPr>
        <w:pStyle w:val="Default"/>
        <w:spacing w:after="120"/>
        <w:ind w:left="426"/>
        <w:jc w:val="both"/>
        <w:rPr>
          <w:color w:val="0070C0"/>
          <w:sz w:val="22"/>
          <w:szCs w:val="22"/>
        </w:rPr>
      </w:pPr>
    </w:p>
    <w:p w14:paraId="304ACA96" w14:textId="77777777" w:rsidR="00AC2A08" w:rsidRPr="00B84707" w:rsidRDefault="00382C0B" w:rsidP="00AC2A08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13</w:t>
      </w:r>
    </w:p>
    <w:p w14:paraId="404AB67B" w14:textId="77777777" w:rsidR="00AC2A08" w:rsidRPr="00B84707" w:rsidRDefault="00AC2A08" w:rsidP="00AC2A08">
      <w:pPr>
        <w:pStyle w:val="Default"/>
        <w:jc w:val="center"/>
        <w:rPr>
          <w:color w:val="auto"/>
          <w:sz w:val="22"/>
          <w:szCs w:val="22"/>
        </w:rPr>
      </w:pPr>
      <w:r w:rsidRPr="00B84707">
        <w:rPr>
          <w:b/>
          <w:bCs/>
          <w:color w:val="auto"/>
          <w:sz w:val="22"/>
          <w:szCs w:val="22"/>
        </w:rPr>
        <w:t>Účinnost</w:t>
      </w:r>
    </w:p>
    <w:p w14:paraId="0D476C4C" w14:textId="77777777" w:rsidR="00CE24A7" w:rsidRPr="00B84707" w:rsidRDefault="00CE24A7" w:rsidP="00CE24A7">
      <w:pPr>
        <w:pStyle w:val="Bezmezer"/>
        <w:contextualSpacing/>
        <w:rPr>
          <w:rFonts w:ascii="Arial" w:hAnsi="Arial" w:cs="Arial"/>
        </w:rPr>
      </w:pPr>
    </w:p>
    <w:p w14:paraId="08124A66" w14:textId="77777777" w:rsidR="00CE24A7" w:rsidRPr="00B84707" w:rsidRDefault="00CE24A7" w:rsidP="004430EA">
      <w:pPr>
        <w:pStyle w:val="Bezmezer"/>
        <w:contextualSpacing/>
        <w:rPr>
          <w:rFonts w:ascii="Arial" w:hAnsi="Arial" w:cs="Arial"/>
        </w:rPr>
      </w:pPr>
      <w:r w:rsidRPr="00B84707">
        <w:rPr>
          <w:rFonts w:ascii="Arial" w:hAnsi="Arial" w:cs="Arial"/>
        </w:rPr>
        <w:t>Toto nařízení nabývá účinnosti patnáctým dnem po jeho vyhlášení.</w:t>
      </w:r>
    </w:p>
    <w:p w14:paraId="40BCD3AB" w14:textId="77777777" w:rsidR="00CE24A7" w:rsidRPr="00B84707" w:rsidRDefault="00CE24A7" w:rsidP="00CE24A7">
      <w:pPr>
        <w:pStyle w:val="Bezmezer"/>
        <w:ind w:left="360"/>
        <w:contextualSpacing/>
        <w:rPr>
          <w:rFonts w:ascii="Arial" w:hAnsi="Arial" w:cs="Arial"/>
        </w:rPr>
      </w:pPr>
    </w:p>
    <w:p w14:paraId="27110BD5" w14:textId="77777777" w:rsidR="00CE24A7" w:rsidRPr="007C013E" w:rsidRDefault="00CE24A7" w:rsidP="00CE24A7">
      <w:pPr>
        <w:pStyle w:val="Bezmezer"/>
        <w:ind w:left="360"/>
        <w:contextualSpacing/>
        <w:rPr>
          <w:rFonts w:ascii="Arial" w:hAnsi="Arial" w:cs="Arial"/>
          <w:color w:val="FF0000"/>
        </w:rPr>
      </w:pPr>
      <w:r w:rsidRPr="00C2538C">
        <w:rPr>
          <w:rFonts w:ascii="Arial" w:hAnsi="Arial" w:cs="Arial"/>
        </w:rPr>
        <w:t>Příloha:</w:t>
      </w:r>
    </w:p>
    <w:p w14:paraId="53FFB382" w14:textId="77777777" w:rsidR="00CE24A7" w:rsidRPr="003F542F" w:rsidRDefault="00CE24A7" w:rsidP="00CE24A7">
      <w:pPr>
        <w:pStyle w:val="Bezmezer"/>
        <w:ind w:left="360"/>
        <w:contextualSpacing/>
        <w:rPr>
          <w:rFonts w:ascii="Arial" w:hAnsi="Arial" w:cs="Arial"/>
        </w:rPr>
      </w:pPr>
      <w:r w:rsidRPr="003F542F">
        <w:rPr>
          <w:rFonts w:ascii="Arial" w:hAnsi="Arial" w:cs="Arial"/>
        </w:rPr>
        <w:t xml:space="preserve">- seznam </w:t>
      </w:r>
      <w:r w:rsidR="003F542F" w:rsidRPr="003F542F">
        <w:rPr>
          <w:rFonts w:ascii="Arial" w:hAnsi="Arial" w:cs="Arial"/>
          <w:bCs/>
        </w:rPr>
        <w:t xml:space="preserve">tržišť a tržních míst </w:t>
      </w:r>
      <w:r w:rsidRPr="003F542F">
        <w:rPr>
          <w:rFonts w:ascii="Arial" w:hAnsi="Arial" w:cs="Arial"/>
        </w:rPr>
        <w:t>grafickým znázorněním</w:t>
      </w:r>
    </w:p>
    <w:p w14:paraId="139666DC" w14:textId="77777777" w:rsidR="00CE24A7" w:rsidRPr="00C2538C" w:rsidRDefault="00CE24A7" w:rsidP="00CE24A7">
      <w:pPr>
        <w:pStyle w:val="Bezmezer"/>
        <w:ind w:left="360"/>
        <w:contextualSpacing/>
        <w:rPr>
          <w:rFonts w:ascii="Arial" w:hAnsi="Arial" w:cs="Arial"/>
        </w:rPr>
      </w:pPr>
    </w:p>
    <w:p w14:paraId="0BF4B73A" w14:textId="77777777" w:rsidR="000E6313" w:rsidRPr="00C2538C" w:rsidRDefault="000E6313" w:rsidP="000E6313">
      <w:pPr>
        <w:pStyle w:val="Bezmezer"/>
        <w:contextualSpacing/>
        <w:jc w:val="center"/>
        <w:rPr>
          <w:rFonts w:ascii="Arial" w:hAnsi="Arial" w:cs="Arial"/>
          <w:b/>
        </w:rPr>
      </w:pPr>
    </w:p>
    <w:p w14:paraId="4625F37A" w14:textId="77777777" w:rsidR="0015075E" w:rsidRPr="00C2538C" w:rsidRDefault="0015075E" w:rsidP="0015075E">
      <w:pPr>
        <w:pStyle w:val="Bezmezer"/>
        <w:contextualSpacing/>
        <w:rPr>
          <w:rFonts w:ascii="Arial" w:hAnsi="Arial" w:cs="Arial"/>
        </w:rPr>
      </w:pPr>
    </w:p>
    <w:p w14:paraId="38FA6D22" w14:textId="77777777" w:rsidR="00CE24A7" w:rsidRPr="00C2538C" w:rsidRDefault="00CE24A7" w:rsidP="00CE24A7">
      <w:pPr>
        <w:pStyle w:val="Bezmezer"/>
        <w:ind w:left="360"/>
        <w:contextualSpacing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1476"/>
        <w:gridCol w:w="3798"/>
      </w:tblGrid>
      <w:tr w:rsidR="008054D1" w:rsidRPr="00C2538C" w14:paraId="30C5B97A" w14:textId="77777777" w:rsidTr="005445C3">
        <w:tc>
          <w:tcPr>
            <w:tcW w:w="3286" w:type="dxa"/>
            <w:shd w:val="clear" w:color="auto" w:fill="auto"/>
          </w:tcPr>
          <w:p w14:paraId="7A3974B5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093F4F46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5CD0EC4C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5605FE78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3F0019C9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2538C">
              <w:rPr>
                <w:rFonts w:ascii="Arial" w:eastAsia="Times New Roman" w:hAnsi="Arial" w:cs="Arial"/>
                <w:lang w:eastAsia="ar-SA"/>
              </w:rPr>
              <w:t>………………………………………….</w:t>
            </w:r>
          </w:p>
          <w:p w14:paraId="01EA05D8" w14:textId="77777777" w:rsidR="005175B6" w:rsidRPr="00C2538C" w:rsidRDefault="005175B6" w:rsidP="005175B6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Mgr. </w:t>
            </w:r>
            <w:r w:rsidRPr="00C2538C">
              <w:rPr>
                <w:rFonts w:ascii="Arial" w:eastAsia="Times New Roman" w:hAnsi="Arial" w:cs="Arial"/>
                <w:lang w:eastAsia="ar-SA"/>
              </w:rPr>
              <w:t xml:space="preserve">Jan </w:t>
            </w:r>
            <w:proofErr w:type="spellStart"/>
            <w:r w:rsidRPr="00C2538C">
              <w:rPr>
                <w:rFonts w:ascii="Arial" w:eastAsia="Times New Roman" w:hAnsi="Arial" w:cs="Arial"/>
                <w:lang w:eastAsia="ar-SA"/>
              </w:rPr>
              <w:t>Papajanovský</w:t>
            </w:r>
            <w:proofErr w:type="spellEnd"/>
            <w:r w:rsidR="000C0999">
              <w:rPr>
                <w:rFonts w:ascii="Arial" w:eastAsia="Times New Roman" w:hAnsi="Arial" w:cs="Arial"/>
                <w:lang w:eastAsia="ar-SA"/>
              </w:rPr>
              <w:t xml:space="preserve"> v. r.</w:t>
            </w:r>
          </w:p>
          <w:p w14:paraId="09EEF06F" w14:textId="77777777" w:rsidR="008054D1" w:rsidRPr="00C2538C" w:rsidRDefault="005175B6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2538C">
              <w:rPr>
                <w:rFonts w:ascii="Arial" w:eastAsia="Times New Roman" w:hAnsi="Arial" w:cs="Arial"/>
                <w:lang w:eastAsia="ar-SA"/>
              </w:rPr>
              <w:t xml:space="preserve">starosta města </w:t>
            </w:r>
          </w:p>
          <w:p w14:paraId="2E8A9850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86" w:type="dxa"/>
            <w:shd w:val="clear" w:color="auto" w:fill="auto"/>
          </w:tcPr>
          <w:p w14:paraId="1601F233" w14:textId="77777777" w:rsidR="008054D1" w:rsidRPr="00C2538C" w:rsidRDefault="008054D1" w:rsidP="008054D1">
            <w:pPr>
              <w:suppressAutoHyphens/>
              <w:spacing w:after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287" w:type="dxa"/>
            <w:shd w:val="clear" w:color="auto" w:fill="auto"/>
          </w:tcPr>
          <w:p w14:paraId="63B53B25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3AAAEDDE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4A7443B3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69561300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14:paraId="2623D333" w14:textId="77777777" w:rsidR="008054D1" w:rsidRPr="00C2538C" w:rsidRDefault="008054D1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2538C">
              <w:rPr>
                <w:rFonts w:ascii="Arial" w:eastAsia="Times New Roman" w:hAnsi="Arial" w:cs="Arial"/>
                <w:lang w:eastAsia="ar-SA"/>
              </w:rPr>
              <w:t>………………………………………….</w:t>
            </w:r>
          </w:p>
          <w:p w14:paraId="476A0A18" w14:textId="77777777" w:rsidR="005175B6" w:rsidRDefault="005175B6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2538C">
              <w:rPr>
                <w:rFonts w:ascii="Arial" w:eastAsia="Times New Roman" w:hAnsi="Arial" w:cs="Arial"/>
                <w:lang w:eastAsia="ar-SA"/>
              </w:rPr>
              <w:t xml:space="preserve">Václav Doleček </w:t>
            </w:r>
            <w:r w:rsidR="000C0999">
              <w:rPr>
                <w:rFonts w:ascii="Arial" w:eastAsia="Times New Roman" w:hAnsi="Arial" w:cs="Arial"/>
                <w:lang w:eastAsia="ar-SA"/>
              </w:rPr>
              <w:t>v. r.</w:t>
            </w:r>
          </w:p>
          <w:p w14:paraId="4A1207E5" w14:textId="77777777" w:rsidR="008054D1" w:rsidRPr="00C2538C" w:rsidRDefault="005175B6" w:rsidP="008054D1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2538C">
              <w:rPr>
                <w:rFonts w:ascii="Arial" w:eastAsia="Times New Roman" w:hAnsi="Arial" w:cs="Arial"/>
                <w:lang w:eastAsia="ar-SA"/>
              </w:rPr>
              <w:t>místostarosta města</w:t>
            </w:r>
          </w:p>
        </w:tc>
      </w:tr>
    </w:tbl>
    <w:p w14:paraId="2C695CA1" w14:textId="77777777" w:rsidR="00CE24A7" w:rsidRPr="007B6E3B" w:rsidRDefault="00CE24A7" w:rsidP="00CE24A7">
      <w:pPr>
        <w:pStyle w:val="Bezmezer"/>
        <w:ind w:left="360"/>
        <w:contextualSpacing/>
        <w:rPr>
          <w:rFonts w:ascii="Arial" w:hAnsi="Arial" w:cs="Arial"/>
          <w:color w:val="0070C0"/>
        </w:rPr>
      </w:pPr>
    </w:p>
    <w:p w14:paraId="61136820" w14:textId="77777777" w:rsidR="00CE24A7" w:rsidRPr="007B6E3B" w:rsidRDefault="00CE24A7" w:rsidP="00CE24A7">
      <w:pPr>
        <w:pStyle w:val="Bezmezer"/>
        <w:ind w:left="360"/>
        <w:contextualSpacing/>
        <w:rPr>
          <w:rFonts w:ascii="Arial" w:hAnsi="Arial" w:cs="Arial"/>
          <w:color w:val="0070C0"/>
        </w:rPr>
      </w:pPr>
    </w:p>
    <w:p w14:paraId="408E7315" w14:textId="77777777" w:rsidR="00CE24A7" w:rsidRPr="007B6E3B" w:rsidRDefault="00CE24A7" w:rsidP="00CE24A7">
      <w:pPr>
        <w:pStyle w:val="Bezmezer"/>
        <w:ind w:left="360"/>
        <w:contextualSpacing/>
        <w:rPr>
          <w:rFonts w:ascii="Arial" w:hAnsi="Arial" w:cs="Arial"/>
          <w:color w:val="0070C0"/>
        </w:rPr>
      </w:pPr>
    </w:p>
    <w:p w14:paraId="33E1D634" w14:textId="77777777" w:rsidR="00CE24A7" w:rsidRDefault="00CE24A7" w:rsidP="00CE24A7">
      <w:pPr>
        <w:spacing w:after="0"/>
        <w:rPr>
          <w:rFonts w:ascii="Arial" w:hAnsi="Arial" w:cs="Arial"/>
          <w:color w:val="0070C0"/>
        </w:rPr>
      </w:pPr>
    </w:p>
    <w:p w14:paraId="79E3601B" w14:textId="77777777" w:rsidR="00976ADB" w:rsidRPr="007B6E3B" w:rsidRDefault="00976ADB" w:rsidP="00CE24A7">
      <w:pPr>
        <w:spacing w:after="0"/>
        <w:rPr>
          <w:rFonts w:ascii="Arial" w:hAnsi="Arial" w:cs="Arial"/>
          <w:color w:val="0070C0"/>
        </w:rPr>
      </w:pPr>
    </w:p>
    <w:p w14:paraId="22EAD622" w14:textId="77777777" w:rsidR="00CE24A7" w:rsidRPr="007B6E3B" w:rsidRDefault="00CE24A7" w:rsidP="00CE24A7">
      <w:pPr>
        <w:spacing w:after="0"/>
        <w:rPr>
          <w:rFonts w:ascii="Arial" w:hAnsi="Arial" w:cs="Arial"/>
          <w:color w:val="0070C0"/>
        </w:rPr>
      </w:pPr>
    </w:p>
    <w:p w14:paraId="2625A69A" w14:textId="77777777" w:rsidR="00CE24A7" w:rsidRPr="007B6E3B" w:rsidRDefault="00CE24A7" w:rsidP="00CE24A7">
      <w:pPr>
        <w:pStyle w:val="Bezmezer"/>
        <w:contextualSpacing/>
        <w:jc w:val="left"/>
        <w:rPr>
          <w:rFonts w:ascii="Arial" w:hAnsi="Arial" w:cs="Arial"/>
          <w:color w:val="0070C0"/>
        </w:rPr>
      </w:pPr>
    </w:p>
    <w:p w14:paraId="0D752A08" w14:textId="77777777" w:rsidR="0045526E" w:rsidRDefault="0045526E" w:rsidP="0045526E"/>
    <w:p w14:paraId="62DA1E57" w14:textId="77777777" w:rsidR="0045526E" w:rsidRDefault="0045526E" w:rsidP="0045526E"/>
    <w:p w14:paraId="64CADA9A" w14:textId="5E92B0D7" w:rsidR="0045526E" w:rsidRDefault="00AC5AD6" w:rsidP="0045526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E7CB56" wp14:editId="0A183A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14975" cy="1826895"/>
                <wp:effectExtent l="13970" t="13970" r="5080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82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A00E" w14:textId="77777777" w:rsidR="005445C3" w:rsidRPr="0013021B" w:rsidRDefault="005445C3" w:rsidP="0045526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3021B">
                              <w:rPr>
                                <w:rFonts w:ascii="Arial" w:hAnsi="Arial" w:cs="Arial"/>
                                <w:b/>
                              </w:rPr>
                              <w:t>Doložka dle § 41 odst. 1 zákona o obcích</w:t>
                            </w:r>
                          </w:p>
                          <w:p w14:paraId="723532B1" w14:textId="77777777" w:rsidR="005445C3" w:rsidRPr="0013021B" w:rsidRDefault="005445C3" w:rsidP="004552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3021B">
                              <w:rPr>
                                <w:rFonts w:ascii="Arial" w:hAnsi="Arial" w:cs="Arial"/>
                              </w:rPr>
                              <w:t>Schváleno:</w:t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5572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5572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  <w:t>Radou města Česká Kamenice</w:t>
                            </w:r>
                          </w:p>
                          <w:p w14:paraId="7DE6A902" w14:textId="678AFA23" w:rsidR="005445C3" w:rsidRPr="0013021B" w:rsidRDefault="005445C3" w:rsidP="004552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3021B">
                              <w:rPr>
                                <w:rFonts w:ascii="Arial" w:hAnsi="Arial" w:cs="Arial"/>
                              </w:rPr>
                              <w:t>Datum a číslo usnesení:</w:t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006E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006E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22102">
                              <w:rPr>
                                <w:rFonts w:ascii="Arial" w:hAnsi="Arial" w:cs="Arial"/>
                              </w:rPr>
                              <w:t xml:space="preserve">12.09.2022     </w:t>
                            </w:r>
                            <w:r w:rsidR="00D234CD">
                              <w:rPr>
                                <w:rFonts w:ascii="Arial" w:hAnsi="Arial" w:cs="Arial"/>
                              </w:rPr>
                              <w:t>481/19/RM/2022</w:t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4EEA38C" w14:textId="77777777" w:rsidR="005445C3" w:rsidRPr="0013021B" w:rsidRDefault="005445C3" w:rsidP="004552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3021B">
                              <w:rPr>
                                <w:rFonts w:ascii="Arial" w:hAnsi="Arial" w:cs="Arial"/>
                              </w:rPr>
                              <w:t>Zveřejněno na úřední desce:</w:t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204E20A" w14:textId="77777777" w:rsidR="005445C3" w:rsidRPr="0013021B" w:rsidRDefault="005445C3" w:rsidP="004552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3021B">
                              <w:rPr>
                                <w:rFonts w:ascii="Arial" w:hAnsi="Arial" w:cs="Arial"/>
                              </w:rPr>
                              <w:t>Sejmuto z úřední desky:</w:t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0606B9B" w14:textId="77777777" w:rsidR="005445C3" w:rsidRPr="0013021B" w:rsidRDefault="005445C3" w:rsidP="004552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3021B">
                              <w:rPr>
                                <w:rFonts w:ascii="Arial" w:hAnsi="Arial" w:cs="Arial"/>
                              </w:rPr>
                              <w:t>Zveřejněno na elektronické úřední desce:</w:t>
                            </w:r>
                            <w:r w:rsidRPr="0013021B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234CD">
                              <w:rPr>
                                <w:rFonts w:ascii="Arial" w:hAnsi="Arial" w:cs="Arial"/>
                              </w:rPr>
                              <w:t>14. 09. 2022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7C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34.25pt;height:1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">
                <v:textbox style="mso-fit-shape-to-text:t">
                  <w:txbxContent>
                    <w:p w14:paraId="711CA00E" w14:textId="77777777" w:rsidR="005445C3" w:rsidRPr="0013021B" w:rsidRDefault="005445C3" w:rsidP="0045526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3021B">
                        <w:rPr>
                          <w:rFonts w:ascii="Arial" w:hAnsi="Arial" w:cs="Arial"/>
                          <w:b/>
                        </w:rPr>
                        <w:t>Doložka dle § 41 odst. 1 zákona o obcích</w:t>
                      </w:r>
                    </w:p>
                    <w:p w14:paraId="723532B1" w14:textId="77777777" w:rsidR="005445C3" w:rsidRPr="0013021B" w:rsidRDefault="005445C3" w:rsidP="0045526E">
                      <w:pPr>
                        <w:rPr>
                          <w:rFonts w:ascii="Arial" w:hAnsi="Arial" w:cs="Arial"/>
                        </w:rPr>
                      </w:pPr>
                      <w:r w:rsidRPr="0013021B">
                        <w:rPr>
                          <w:rFonts w:ascii="Arial" w:hAnsi="Arial" w:cs="Arial"/>
                        </w:rPr>
                        <w:t>Schváleno:</w:t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  <w:r w:rsidR="00955724">
                        <w:rPr>
                          <w:rFonts w:ascii="Arial" w:hAnsi="Arial" w:cs="Arial"/>
                        </w:rPr>
                        <w:tab/>
                      </w:r>
                      <w:r w:rsidR="00955724">
                        <w:rPr>
                          <w:rFonts w:ascii="Arial" w:hAnsi="Arial" w:cs="Arial"/>
                        </w:rPr>
                        <w:tab/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  <w:t>Radou města Česká Kamenice</w:t>
                      </w:r>
                    </w:p>
                    <w:p w14:paraId="7DE6A902" w14:textId="678AFA23" w:rsidR="005445C3" w:rsidRPr="0013021B" w:rsidRDefault="005445C3" w:rsidP="0045526E">
                      <w:pPr>
                        <w:rPr>
                          <w:rFonts w:ascii="Arial" w:hAnsi="Arial" w:cs="Arial"/>
                        </w:rPr>
                      </w:pPr>
                      <w:r w:rsidRPr="0013021B">
                        <w:rPr>
                          <w:rFonts w:ascii="Arial" w:hAnsi="Arial" w:cs="Arial"/>
                        </w:rPr>
                        <w:t>Datum a číslo usnesení:</w:t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  <w:r w:rsidR="009006ED">
                        <w:rPr>
                          <w:rFonts w:ascii="Arial" w:hAnsi="Arial" w:cs="Arial"/>
                        </w:rPr>
                        <w:tab/>
                      </w:r>
                      <w:r w:rsidR="009006ED">
                        <w:rPr>
                          <w:rFonts w:ascii="Arial" w:hAnsi="Arial" w:cs="Arial"/>
                        </w:rPr>
                        <w:tab/>
                      </w:r>
                      <w:r w:rsidR="00D22102">
                        <w:rPr>
                          <w:rFonts w:ascii="Arial" w:hAnsi="Arial" w:cs="Arial"/>
                        </w:rPr>
                        <w:t xml:space="preserve">12.09.2022     </w:t>
                      </w:r>
                      <w:r w:rsidR="00D234CD">
                        <w:rPr>
                          <w:rFonts w:ascii="Arial" w:hAnsi="Arial" w:cs="Arial"/>
                        </w:rPr>
                        <w:t>481/19/RM/2022</w:t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</w:p>
                    <w:p w14:paraId="14EEA38C" w14:textId="77777777" w:rsidR="005445C3" w:rsidRPr="0013021B" w:rsidRDefault="005445C3" w:rsidP="0045526E">
                      <w:pPr>
                        <w:rPr>
                          <w:rFonts w:ascii="Arial" w:hAnsi="Arial" w:cs="Arial"/>
                        </w:rPr>
                      </w:pPr>
                      <w:r w:rsidRPr="0013021B">
                        <w:rPr>
                          <w:rFonts w:ascii="Arial" w:hAnsi="Arial" w:cs="Arial"/>
                        </w:rPr>
                        <w:t>Zveřejněno na úřední desce:</w:t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</w:p>
                    <w:p w14:paraId="2204E20A" w14:textId="77777777" w:rsidR="005445C3" w:rsidRPr="0013021B" w:rsidRDefault="005445C3" w:rsidP="0045526E">
                      <w:pPr>
                        <w:rPr>
                          <w:rFonts w:ascii="Arial" w:hAnsi="Arial" w:cs="Arial"/>
                        </w:rPr>
                      </w:pPr>
                      <w:r w:rsidRPr="0013021B">
                        <w:rPr>
                          <w:rFonts w:ascii="Arial" w:hAnsi="Arial" w:cs="Arial"/>
                        </w:rPr>
                        <w:t>Sejmuto z úřední desky:</w:t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</w:p>
                    <w:p w14:paraId="30606B9B" w14:textId="77777777" w:rsidR="005445C3" w:rsidRPr="0013021B" w:rsidRDefault="005445C3" w:rsidP="0045526E">
                      <w:pPr>
                        <w:rPr>
                          <w:rFonts w:ascii="Arial" w:hAnsi="Arial" w:cs="Arial"/>
                        </w:rPr>
                      </w:pPr>
                      <w:r w:rsidRPr="0013021B">
                        <w:rPr>
                          <w:rFonts w:ascii="Arial" w:hAnsi="Arial" w:cs="Arial"/>
                        </w:rPr>
                        <w:t>Zveřejněno na elektronické úřední desce:</w:t>
                      </w:r>
                      <w:r w:rsidRPr="0013021B">
                        <w:rPr>
                          <w:rFonts w:ascii="Arial" w:hAnsi="Arial" w:cs="Arial"/>
                        </w:rPr>
                        <w:tab/>
                      </w:r>
                      <w:r w:rsidR="00D234CD">
                        <w:rPr>
                          <w:rFonts w:ascii="Arial" w:hAnsi="Arial" w:cs="Arial"/>
                        </w:rPr>
                        <w:t>14. 09. 2022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312E78" w14:textId="77777777" w:rsidR="00CE24A7" w:rsidRPr="00C24465" w:rsidRDefault="00CE24A7" w:rsidP="00CE24A7">
      <w:pPr>
        <w:pStyle w:val="Bezmezer"/>
        <w:contextualSpacing/>
        <w:jc w:val="left"/>
        <w:rPr>
          <w:rFonts w:ascii="Arial" w:hAnsi="Arial" w:cs="Arial"/>
        </w:rPr>
      </w:pPr>
    </w:p>
    <w:p w14:paraId="5AD09A58" w14:textId="77777777" w:rsidR="00CE24A7" w:rsidRPr="00C24465" w:rsidRDefault="00CE24A7" w:rsidP="00CE24A7">
      <w:pPr>
        <w:pStyle w:val="Bezmezer"/>
        <w:contextualSpacing/>
        <w:jc w:val="left"/>
        <w:rPr>
          <w:rFonts w:ascii="Arial" w:hAnsi="Arial" w:cs="Arial"/>
        </w:rPr>
      </w:pPr>
    </w:p>
    <w:p w14:paraId="0FBDF943" w14:textId="77777777" w:rsidR="00CE24A7" w:rsidRPr="00C24465" w:rsidRDefault="00CE24A7" w:rsidP="00CE24A7">
      <w:pPr>
        <w:pStyle w:val="Bezmezer"/>
        <w:contextualSpacing/>
        <w:jc w:val="left"/>
        <w:rPr>
          <w:rFonts w:ascii="Arial" w:hAnsi="Arial" w:cs="Arial"/>
        </w:rPr>
      </w:pPr>
    </w:p>
    <w:p w14:paraId="06104A46" w14:textId="77777777" w:rsidR="00771A40" w:rsidRDefault="00771A40" w:rsidP="00867B38">
      <w:pPr>
        <w:pStyle w:val="Default"/>
        <w:jc w:val="both"/>
        <w:rPr>
          <w:b/>
          <w:bCs/>
          <w:sz w:val="23"/>
          <w:szCs w:val="23"/>
        </w:rPr>
      </w:pPr>
    </w:p>
    <w:p w14:paraId="39FE051F" w14:textId="77777777" w:rsidR="00771A40" w:rsidRDefault="00771A40" w:rsidP="00867B38">
      <w:pPr>
        <w:pStyle w:val="Default"/>
        <w:jc w:val="both"/>
        <w:rPr>
          <w:b/>
          <w:bCs/>
          <w:sz w:val="23"/>
          <w:szCs w:val="23"/>
        </w:rPr>
      </w:pPr>
    </w:p>
    <w:p w14:paraId="611737BF" w14:textId="77777777" w:rsidR="00771A40" w:rsidRDefault="00771A40" w:rsidP="00867B38">
      <w:pPr>
        <w:pStyle w:val="Default"/>
        <w:jc w:val="both"/>
        <w:rPr>
          <w:b/>
          <w:bCs/>
          <w:sz w:val="23"/>
          <w:szCs w:val="23"/>
        </w:rPr>
      </w:pPr>
    </w:p>
    <w:p w14:paraId="52C29126" w14:textId="77777777" w:rsidR="00771A40" w:rsidRDefault="00771A40" w:rsidP="00867B38">
      <w:pPr>
        <w:pStyle w:val="Default"/>
        <w:jc w:val="both"/>
        <w:rPr>
          <w:b/>
          <w:bCs/>
          <w:sz w:val="23"/>
          <w:szCs w:val="23"/>
        </w:rPr>
      </w:pPr>
    </w:p>
    <w:p w14:paraId="0D4734D3" w14:textId="77777777" w:rsidR="00867B38" w:rsidRDefault="00867B38" w:rsidP="00867B3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PŘÍLOHA </w:t>
      </w:r>
    </w:p>
    <w:p w14:paraId="7FC24A35" w14:textId="77777777" w:rsidR="00867B38" w:rsidRDefault="00867B38" w:rsidP="00867B3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k nařízení města Česká Kamenice č</w:t>
      </w:r>
      <w:r w:rsidRPr="00861B9E">
        <w:rPr>
          <w:b/>
          <w:bCs/>
          <w:sz w:val="23"/>
          <w:szCs w:val="23"/>
        </w:rPr>
        <w:t xml:space="preserve">. </w:t>
      </w:r>
      <w:r w:rsidR="00861B9E" w:rsidRPr="00861B9E">
        <w:rPr>
          <w:b/>
          <w:bCs/>
          <w:sz w:val="23"/>
          <w:szCs w:val="23"/>
        </w:rPr>
        <w:t>3</w:t>
      </w:r>
      <w:r w:rsidRPr="00861B9E">
        <w:rPr>
          <w:b/>
          <w:bCs/>
          <w:sz w:val="23"/>
          <w:szCs w:val="23"/>
        </w:rPr>
        <w:t>/2022</w:t>
      </w:r>
      <w:r>
        <w:rPr>
          <w:b/>
          <w:bCs/>
          <w:sz w:val="23"/>
          <w:szCs w:val="23"/>
        </w:rPr>
        <w:t xml:space="preserve"> TRŽNÍ ŘÁD </w:t>
      </w:r>
    </w:p>
    <w:p w14:paraId="5BA5BF00" w14:textId="77777777" w:rsidR="00CE24A7" w:rsidRPr="00C24465" w:rsidRDefault="00867B38" w:rsidP="00867B38">
      <w:pPr>
        <w:pStyle w:val="Bezmezer"/>
        <w:contextualSpacing/>
        <w:rPr>
          <w:rFonts w:ascii="Arial" w:hAnsi="Arial" w:cs="Arial"/>
        </w:rPr>
      </w:pPr>
      <w:r>
        <w:rPr>
          <w:b/>
          <w:bCs/>
          <w:sz w:val="23"/>
          <w:szCs w:val="23"/>
        </w:rPr>
        <w:t>Seznam tržišť a tržních míst a jejich mapového znázornění, na kterých je povolen prodej zboží a poskytování služeb včetně vymezení povoleného druhu zboží nebo služeb</w:t>
      </w:r>
    </w:p>
    <w:p w14:paraId="009D44A3" w14:textId="77777777" w:rsidR="00CE24A7" w:rsidRPr="00C24465" w:rsidRDefault="00CE24A7" w:rsidP="00CE24A7">
      <w:pPr>
        <w:rPr>
          <w:rFonts w:ascii="Arial" w:hAnsi="Arial" w:cs="Arial"/>
          <w:b/>
        </w:rPr>
      </w:pPr>
      <w:r w:rsidRPr="003F542F">
        <w:rPr>
          <w:rFonts w:ascii="Arial" w:hAnsi="Arial" w:cs="Arial"/>
          <w:b/>
        </w:rPr>
        <w:t xml:space="preserve">Seznam </w:t>
      </w:r>
      <w:r w:rsidR="006F6F70" w:rsidRPr="003F542F">
        <w:rPr>
          <w:rFonts w:ascii="Arial" w:hAnsi="Arial" w:cs="Arial"/>
          <w:b/>
          <w:bCs/>
        </w:rPr>
        <w:t xml:space="preserve">tržišť a tržních míst </w:t>
      </w:r>
      <w:r w:rsidRPr="003F542F">
        <w:rPr>
          <w:rFonts w:ascii="Arial" w:hAnsi="Arial" w:cs="Arial"/>
          <w:b/>
        </w:rPr>
        <w:t>s</w:t>
      </w:r>
      <w:r w:rsidRPr="00C24465">
        <w:rPr>
          <w:rFonts w:ascii="Arial" w:hAnsi="Arial" w:cs="Arial"/>
          <w:b/>
        </w:rPr>
        <w:t> grafickým znázorněním, na kterých je povolen prodej zboží a poskytování služeb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96"/>
        <w:gridCol w:w="1623"/>
        <w:gridCol w:w="1399"/>
        <w:gridCol w:w="1107"/>
        <w:gridCol w:w="1456"/>
        <w:gridCol w:w="1532"/>
      </w:tblGrid>
      <w:tr w:rsidR="00CE24A7" w:rsidRPr="00CA69D8" w14:paraId="7D45BF15" w14:textId="77777777" w:rsidTr="00765B4F">
        <w:tc>
          <w:tcPr>
            <w:tcW w:w="3794" w:type="dxa"/>
            <w:gridSpan w:val="3"/>
          </w:tcPr>
          <w:p w14:paraId="2C5EC854" w14:textId="77777777" w:rsidR="00CE24A7" w:rsidRPr="00CA69D8" w:rsidRDefault="00CE24A7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9D8">
              <w:rPr>
                <w:rFonts w:ascii="Arial" w:hAnsi="Arial" w:cs="Arial"/>
                <w:b/>
                <w:sz w:val="24"/>
                <w:szCs w:val="24"/>
              </w:rPr>
              <w:t>Lokalita</w:t>
            </w:r>
          </w:p>
        </w:tc>
        <w:tc>
          <w:tcPr>
            <w:tcW w:w="2506" w:type="dxa"/>
            <w:gridSpan w:val="2"/>
            <w:shd w:val="clear" w:color="auto" w:fill="auto"/>
          </w:tcPr>
          <w:p w14:paraId="4B381150" w14:textId="77777777" w:rsidR="00CE24A7" w:rsidRPr="00CA69D8" w:rsidRDefault="00CE24A7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9D8">
              <w:rPr>
                <w:rFonts w:ascii="Arial" w:hAnsi="Arial" w:cs="Arial"/>
                <w:b/>
                <w:sz w:val="24"/>
                <w:szCs w:val="24"/>
              </w:rPr>
              <w:t>Kapacita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40FD0464" w14:textId="77777777" w:rsidR="00CE24A7" w:rsidRPr="00CA69D8" w:rsidRDefault="00CE24A7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9E35B6" w14:textId="77777777" w:rsidR="00CE24A7" w:rsidRPr="00CA69D8" w:rsidRDefault="00CE24A7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9D8">
              <w:rPr>
                <w:rFonts w:ascii="Arial" w:hAnsi="Arial" w:cs="Arial"/>
                <w:b/>
                <w:sz w:val="24"/>
                <w:szCs w:val="24"/>
              </w:rPr>
              <w:t>Doba prodeje</w:t>
            </w:r>
          </w:p>
        </w:tc>
        <w:tc>
          <w:tcPr>
            <w:tcW w:w="1532" w:type="dxa"/>
            <w:vMerge w:val="restart"/>
            <w:shd w:val="clear" w:color="auto" w:fill="auto"/>
          </w:tcPr>
          <w:p w14:paraId="617F6899" w14:textId="77777777" w:rsidR="00CE24A7" w:rsidRPr="00CA69D8" w:rsidRDefault="00CE24A7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C9B7B" w14:textId="77777777" w:rsidR="00CE24A7" w:rsidRPr="00CA69D8" w:rsidRDefault="00CE24A7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9D8">
              <w:rPr>
                <w:rFonts w:ascii="Arial" w:hAnsi="Arial" w:cs="Arial"/>
                <w:b/>
                <w:sz w:val="24"/>
                <w:szCs w:val="24"/>
              </w:rPr>
              <w:t>Poznámka</w:t>
            </w:r>
          </w:p>
        </w:tc>
      </w:tr>
      <w:tr w:rsidR="00CE24A7" w:rsidRPr="00CA69D8" w14:paraId="00224666" w14:textId="77777777" w:rsidTr="00765B4F">
        <w:trPr>
          <w:trHeight w:val="1111"/>
        </w:trPr>
        <w:tc>
          <w:tcPr>
            <w:tcW w:w="675" w:type="dxa"/>
          </w:tcPr>
          <w:p w14:paraId="77C07D24" w14:textId="77777777" w:rsidR="00554DE1" w:rsidRDefault="00554DE1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8DB94D" w14:textId="77777777" w:rsidR="00CE24A7" w:rsidRPr="00765B4F" w:rsidRDefault="00CE24A7" w:rsidP="004E77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5B4F">
              <w:rPr>
                <w:rFonts w:ascii="Arial" w:hAnsi="Arial" w:cs="Arial"/>
                <w:b/>
                <w:sz w:val="18"/>
                <w:szCs w:val="18"/>
              </w:rPr>
              <w:t>Číslo</w:t>
            </w:r>
          </w:p>
        </w:tc>
        <w:tc>
          <w:tcPr>
            <w:tcW w:w="1496" w:type="dxa"/>
          </w:tcPr>
          <w:p w14:paraId="0E0A961E" w14:textId="77777777" w:rsidR="00554DE1" w:rsidRDefault="00554DE1" w:rsidP="001737A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2DB9E4" w14:textId="77777777" w:rsidR="00CE24A7" w:rsidRPr="004629F7" w:rsidRDefault="001737A5" w:rsidP="001737A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 pozemku v k. 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ú.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Česká Kamenice</w:t>
            </w:r>
          </w:p>
        </w:tc>
        <w:tc>
          <w:tcPr>
            <w:tcW w:w="1623" w:type="dxa"/>
            <w:shd w:val="clear" w:color="auto" w:fill="auto"/>
          </w:tcPr>
          <w:p w14:paraId="4041341F" w14:textId="77777777" w:rsidR="00CE24A7" w:rsidRPr="00CA69D8" w:rsidRDefault="00CE24A7" w:rsidP="004E772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79705E" w14:textId="77777777" w:rsidR="00CE24A7" w:rsidRPr="004629F7" w:rsidRDefault="00CE24A7" w:rsidP="004E77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629F7">
              <w:rPr>
                <w:rFonts w:ascii="Arial" w:hAnsi="Arial" w:cs="Arial"/>
                <w:b/>
                <w:sz w:val="18"/>
                <w:szCs w:val="18"/>
              </w:rPr>
              <w:t>Bližší vymezení</w:t>
            </w:r>
          </w:p>
        </w:tc>
        <w:tc>
          <w:tcPr>
            <w:tcW w:w="1399" w:type="dxa"/>
            <w:shd w:val="clear" w:color="auto" w:fill="auto"/>
          </w:tcPr>
          <w:p w14:paraId="6DD87739" w14:textId="77777777" w:rsidR="00CE24A7" w:rsidRPr="00CA69D8" w:rsidRDefault="00CE24A7" w:rsidP="004E77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62C4F0" w14:textId="77777777" w:rsidR="00CE24A7" w:rsidRPr="004629F7" w:rsidRDefault="00CE24A7" w:rsidP="004E772E">
            <w:pPr>
              <w:rPr>
                <w:rFonts w:ascii="Arial" w:hAnsi="Arial" w:cs="Arial"/>
                <w:sz w:val="18"/>
                <w:szCs w:val="18"/>
              </w:rPr>
            </w:pPr>
            <w:r w:rsidRPr="004629F7">
              <w:rPr>
                <w:rFonts w:ascii="Arial" w:hAnsi="Arial" w:cs="Arial"/>
                <w:sz w:val="18"/>
                <w:szCs w:val="18"/>
              </w:rPr>
              <w:t>Počet prodejních míst</w:t>
            </w:r>
          </w:p>
        </w:tc>
        <w:tc>
          <w:tcPr>
            <w:tcW w:w="1107" w:type="dxa"/>
          </w:tcPr>
          <w:p w14:paraId="7C29EF25" w14:textId="77777777" w:rsidR="00CE24A7" w:rsidRPr="004629F7" w:rsidRDefault="00CE24A7" w:rsidP="004E7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854FA" w14:textId="77777777" w:rsidR="00CE24A7" w:rsidRPr="00CA69D8" w:rsidRDefault="00CE24A7" w:rsidP="004E772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629F7">
              <w:rPr>
                <w:rFonts w:ascii="Arial" w:hAnsi="Arial" w:cs="Arial"/>
                <w:sz w:val="18"/>
                <w:szCs w:val="18"/>
              </w:rPr>
              <w:t>Výměra v m</w:t>
            </w:r>
            <w:r w:rsidRPr="004629F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6" w:type="dxa"/>
            <w:vMerge/>
            <w:shd w:val="clear" w:color="auto" w:fill="auto"/>
          </w:tcPr>
          <w:p w14:paraId="7370E271" w14:textId="77777777" w:rsidR="00CE24A7" w:rsidRPr="00CA69D8" w:rsidRDefault="00CE24A7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14:paraId="4CAC1158" w14:textId="77777777" w:rsidR="00CE24A7" w:rsidRPr="00CA69D8" w:rsidRDefault="00CE24A7" w:rsidP="004E77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D57" w:rsidRPr="00CA69D8" w14:paraId="2E4811C6" w14:textId="77777777" w:rsidTr="00FB71ED">
        <w:tc>
          <w:tcPr>
            <w:tcW w:w="675" w:type="dxa"/>
          </w:tcPr>
          <w:p w14:paraId="3DF359F9" w14:textId="77777777" w:rsidR="00466D57" w:rsidRPr="00CA69D8" w:rsidRDefault="00466D57" w:rsidP="00FB71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CF71A9" w14:textId="77777777" w:rsidR="00466D57" w:rsidRPr="00CA69D8" w:rsidRDefault="00466D57" w:rsidP="00FB71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9D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20483E35" w14:textId="77777777" w:rsidR="00B810D5" w:rsidRDefault="00B810D5" w:rsidP="00FB71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873A9E" w14:textId="77777777" w:rsidR="005474B4" w:rsidRDefault="00466D57" w:rsidP="00FB7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CA69D8">
              <w:rPr>
                <w:rFonts w:ascii="Arial" w:hAnsi="Arial" w:cs="Arial"/>
                <w:sz w:val="18"/>
                <w:szCs w:val="18"/>
              </w:rPr>
              <w:t xml:space="preserve">23 a </w:t>
            </w:r>
          </w:p>
          <w:p w14:paraId="74E07E2F" w14:textId="77777777" w:rsidR="00466D57" w:rsidRDefault="005474B4" w:rsidP="00FB7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 w:rsidR="00466D57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="00466D57" w:rsidRPr="00CA69D8">
              <w:rPr>
                <w:rFonts w:ascii="Arial" w:hAnsi="Arial" w:cs="Arial"/>
                <w:sz w:val="18"/>
                <w:szCs w:val="18"/>
              </w:rPr>
              <w:t>545</w:t>
            </w:r>
          </w:p>
          <w:p w14:paraId="6355D984" w14:textId="77777777" w:rsidR="00466D57" w:rsidRPr="00CA69D8" w:rsidRDefault="00466D57" w:rsidP="00FB71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</w:tcPr>
          <w:p w14:paraId="6F869450" w14:textId="77777777" w:rsidR="00466D57" w:rsidRPr="00CA69D8" w:rsidRDefault="00F76123" w:rsidP="0014458B">
            <w:pPr>
              <w:spacing w:before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Tržiště </w:t>
            </w:r>
            <w:r w:rsidR="00C043C8">
              <w:rPr>
                <w:rFonts w:ascii="Arial" w:hAnsi="Arial" w:cs="Arial"/>
                <w:sz w:val="18"/>
                <w:szCs w:val="18"/>
              </w:rPr>
              <w:t>– Náměstí 28.</w:t>
            </w:r>
            <w:r w:rsidR="001445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43C8">
              <w:rPr>
                <w:rFonts w:ascii="Arial" w:hAnsi="Arial" w:cs="Arial"/>
                <w:sz w:val="18"/>
                <w:szCs w:val="18"/>
              </w:rPr>
              <w:t>října</w:t>
            </w:r>
            <w:r w:rsidR="003F41D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66D57" w:rsidRPr="00CA69D8">
              <w:rPr>
                <w:rFonts w:ascii="Arial" w:hAnsi="Arial" w:cs="Arial"/>
                <w:sz w:val="18"/>
                <w:szCs w:val="18"/>
              </w:rPr>
              <w:t xml:space="preserve">Severozápadní část </w:t>
            </w:r>
            <w:r w:rsidR="0014458B">
              <w:rPr>
                <w:rFonts w:ascii="Arial" w:hAnsi="Arial" w:cs="Arial"/>
                <w:sz w:val="18"/>
                <w:szCs w:val="18"/>
              </w:rPr>
              <w:t>n</w:t>
            </w:r>
            <w:r w:rsidR="00466D57" w:rsidRPr="00CA69D8">
              <w:rPr>
                <w:rFonts w:ascii="Arial" w:hAnsi="Arial" w:cs="Arial"/>
                <w:sz w:val="18"/>
                <w:szCs w:val="18"/>
              </w:rPr>
              <w:t>áměstí  mezi domy čp.</w:t>
            </w:r>
            <w:r w:rsidR="00466D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6D57" w:rsidRPr="00CA69D8">
              <w:rPr>
                <w:rFonts w:ascii="Arial" w:hAnsi="Arial" w:cs="Arial"/>
                <w:sz w:val="18"/>
                <w:szCs w:val="18"/>
              </w:rPr>
              <w:t>785, 627 a domem čp. 178</w:t>
            </w:r>
          </w:p>
        </w:tc>
        <w:tc>
          <w:tcPr>
            <w:tcW w:w="1399" w:type="dxa"/>
            <w:shd w:val="clear" w:color="auto" w:fill="auto"/>
          </w:tcPr>
          <w:p w14:paraId="18F4A877" w14:textId="77777777" w:rsidR="00466D57" w:rsidRPr="00CA69D8" w:rsidRDefault="00466D57" w:rsidP="00FB7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EFAA2E" w14:textId="77777777" w:rsidR="00466D57" w:rsidRPr="00CA69D8" w:rsidRDefault="00466D57" w:rsidP="00FB7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11609575" w14:textId="77777777" w:rsidR="00466D57" w:rsidRPr="00CA69D8" w:rsidRDefault="00466D57" w:rsidP="00FB71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526EF6" w14:textId="77777777" w:rsidR="00466D57" w:rsidRPr="00CA69D8" w:rsidRDefault="00466D57" w:rsidP="00E27452">
            <w:pPr>
              <w:rPr>
                <w:rFonts w:ascii="Arial" w:hAnsi="Arial" w:cs="Arial"/>
                <w:sz w:val="18"/>
                <w:szCs w:val="18"/>
              </w:rPr>
            </w:pPr>
            <w:r w:rsidRPr="00CA69D8">
              <w:rPr>
                <w:rFonts w:ascii="Arial" w:hAnsi="Arial" w:cs="Arial"/>
                <w:sz w:val="18"/>
                <w:szCs w:val="18"/>
              </w:rPr>
              <w:t>2</w:t>
            </w:r>
            <w:r w:rsidR="00E27452">
              <w:rPr>
                <w:rFonts w:ascii="Arial" w:hAnsi="Arial" w:cs="Arial"/>
                <w:sz w:val="18"/>
                <w:szCs w:val="18"/>
              </w:rPr>
              <w:t>50</w:t>
            </w:r>
            <w:r w:rsidRPr="00CA69D8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A69D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1277BBD2" w14:textId="77777777" w:rsidR="00466D57" w:rsidRDefault="00466D57" w:rsidP="00FB71E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66D22B6" w14:textId="77777777" w:rsidR="00466D57" w:rsidRPr="00CA69D8" w:rsidRDefault="00466D57" w:rsidP="00E2596B">
            <w:pPr>
              <w:jc w:val="lef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CA69D8">
              <w:rPr>
                <w:rFonts w:ascii="Arial" w:hAnsi="Arial" w:cs="Arial"/>
                <w:sz w:val="18"/>
                <w:szCs w:val="18"/>
              </w:rPr>
              <w:t xml:space="preserve">Celoročně od 6:00 do </w:t>
            </w:r>
            <w:r w:rsidR="00E2596B">
              <w:rPr>
                <w:rFonts w:ascii="Arial" w:hAnsi="Arial" w:cs="Arial"/>
                <w:sz w:val="18"/>
                <w:szCs w:val="18"/>
              </w:rPr>
              <w:t>20</w:t>
            </w:r>
            <w:r w:rsidRPr="00CA69D8">
              <w:rPr>
                <w:rFonts w:ascii="Arial" w:hAnsi="Arial" w:cs="Arial"/>
                <w:sz w:val="18"/>
                <w:szCs w:val="18"/>
              </w:rPr>
              <w:t>:00 hodin</w:t>
            </w:r>
          </w:p>
        </w:tc>
        <w:tc>
          <w:tcPr>
            <w:tcW w:w="1532" w:type="dxa"/>
            <w:shd w:val="clear" w:color="auto" w:fill="auto"/>
          </w:tcPr>
          <w:p w14:paraId="73D9552A" w14:textId="77777777" w:rsidR="00466D57" w:rsidRDefault="00466D57" w:rsidP="00FB71E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3A51D2C" w14:textId="77777777" w:rsidR="00466D57" w:rsidRPr="00CA69D8" w:rsidRDefault="00466D57" w:rsidP="00FB71ED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A69D8">
              <w:rPr>
                <w:rFonts w:ascii="Arial" w:hAnsi="Arial" w:cs="Arial"/>
                <w:sz w:val="18"/>
                <w:szCs w:val="18"/>
                <w:u w:val="single"/>
              </w:rPr>
              <w:t>Včetně plochy vedle chodníku pro pojízdný prodej</w:t>
            </w:r>
          </w:p>
          <w:p w14:paraId="205D1700" w14:textId="77777777" w:rsidR="00466D57" w:rsidRPr="00CA69D8" w:rsidRDefault="00466D57" w:rsidP="00FB71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96E" w:rsidRPr="00CA69D8" w14:paraId="6BE65540" w14:textId="77777777" w:rsidTr="003C44C4">
        <w:tc>
          <w:tcPr>
            <w:tcW w:w="675" w:type="dxa"/>
          </w:tcPr>
          <w:p w14:paraId="1DDEAA4E" w14:textId="77777777" w:rsidR="007A296E" w:rsidRPr="00CA69D8" w:rsidRDefault="007A296E" w:rsidP="003C44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382FDB" w14:textId="77777777" w:rsidR="007A296E" w:rsidRPr="00CA69D8" w:rsidRDefault="007A296E" w:rsidP="003C44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40909CE8" w14:textId="77777777" w:rsidR="007A296E" w:rsidRDefault="007A296E" w:rsidP="003C44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03A8B" w14:textId="77777777" w:rsidR="007A296E" w:rsidRDefault="007A296E" w:rsidP="003C44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2482/1</w:t>
            </w:r>
          </w:p>
          <w:p w14:paraId="63328AD6" w14:textId="77777777" w:rsidR="007A296E" w:rsidRPr="00CA69D8" w:rsidRDefault="007A296E" w:rsidP="003C44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</w:tcPr>
          <w:p w14:paraId="25051141" w14:textId="77777777" w:rsidR="007A296E" w:rsidRDefault="007A296E" w:rsidP="003C44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3B877" w14:textId="77777777" w:rsidR="007A296E" w:rsidRPr="00CA69D8" w:rsidRDefault="00F76123" w:rsidP="00F761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Tržiště nám. Míru - </w:t>
            </w:r>
            <w:r w:rsidR="007A296E">
              <w:rPr>
                <w:rFonts w:ascii="Arial" w:hAnsi="Arial" w:cs="Arial"/>
                <w:sz w:val="18"/>
                <w:szCs w:val="18"/>
              </w:rPr>
              <w:t>u budovy bývalé spořitelny</w:t>
            </w:r>
          </w:p>
        </w:tc>
        <w:tc>
          <w:tcPr>
            <w:tcW w:w="1399" w:type="dxa"/>
            <w:shd w:val="clear" w:color="auto" w:fill="auto"/>
          </w:tcPr>
          <w:p w14:paraId="48787C81" w14:textId="77777777" w:rsidR="007A296E" w:rsidRPr="00CA69D8" w:rsidRDefault="007A296E" w:rsidP="003C4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4D4172" w14:textId="77777777" w:rsidR="007A296E" w:rsidRPr="00CA69D8" w:rsidRDefault="007A296E" w:rsidP="003C4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1BD4916D" w14:textId="77777777" w:rsidR="007A296E" w:rsidRPr="00CA69D8" w:rsidRDefault="007A296E" w:rsidP="003C44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BC25D" w14:textId="77777777" w:rsidR="007A296E" w:rsidRPr="00CA69D8" w:rsidRDefault="007A296E" w:rsidP="003C44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CA69D8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A69D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3DBC335D" w14:textId="77777777" w:rsidR="007A296E" w:rsidRDefault="007A296E" w:rsidP="003C44C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80B5EDC" w14:textId="77777777" w:rsidR="007A296E" w:rsidRPr="00CA69D8" w:rsidRDefault="007A296E" w:rsidP="00E2596B">
            <w:pPr>
              <w:jc w:val="lef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CA69D8">
              <w:rPr>
                <w:rFonts w:ascii="Arial" w:hAnsi="Arial" w:cs="Arial"/>
                <w:sz w:val="18"/>
                <w:szCs w:val="18"/>
              </w:rPr>
              <w:t xml:space="preserve">Celoročně od 6:00 do </w:t>
            </w:r>
            <w:r w:rsidR="00E2596B">
              <w:rPr>
                <w:rFonts w:ascii="Arial" w:hAnsi="Arial" w:cs="Arial"/>
                <w:sz w:val="18"/>
                <w:szCs w:val="18"/>
              </w:rPr>
              <w:t>20</w:t>
            </w:r>
            <w:r w:rsidRPr="00CA69D8">
              <w:rPr>
                <w:rFonts w:ascii="Arial" w:hAnsi="Arial" w:cs="Arial"/>
                <w:sz w:val="18"/>
                <w:szCs w:val="18"/>
              </w:rPr>
              <w:t>:00 hodin</w:t>
            </w:r>
          </w:p>
        </w:tc>
        <w:tc>
          <w:tcPr>
            <w:tcW w:w="1532" w:type="dxa"/>
            <w:shd w:val="clear" w:color="auto" w:fill="auto"/>
          </w:tcPr>
          <w:p w14:paraId="67430339" w14:textId="77777777" w:rsidR="007A296E" w:rsidRDefault="007A296E" w:rsidP="003C44C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0DF91BA" w14:textId="77777777" w:rsidR="007A296E" w:rsidRPr="00CA69D8" w:rsidRDefault="007A296E" w:rsidP="003C44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5F22" w:rsidRPr="00EA1760" w14:paraId="22165F9B" w14:textId="77777777" w:rsidTr="003C44C4">
        <w:tc>
          <w:tcPr>
            <w:tcW w:w="675" w:type="dxa"/>
          </w:tcPr>
          <w:p w14:paraId="7E61596E" w14:textId="77777777" w:rsidR="003114C3" w:rsidRPr="00EA1760" w:rsidRDefault="003114C3" w:rsidP="003C44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0C16D" w14:textId="77777777" w:rsidR="00A708C2" w:rsidRPr="00EA1760" w:rsidRDefault="00E43DB8" w:rsidP="00E43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52F9652A" w14:textId="77777777" w:rsidR="003114C3" w:rsidRPr="00EA1760" w:rsidRDefault="003114C3" w:rsidP="003C44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AACBC2" w14:textId="77777777" w:rsidR="003114C3" w:rsidRPr="00EA1760" w:rsidRDefault="0089141F" w:rsidP="00F411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Předzahrádky</w:t>
            </w:r>
          </w:p>
        </w:tc>
        <w:tc>
          <w:tcPr>
            <w:tcW w:w="1623" w:type="dxa"/>
            <w:shd w:val="clear" w:color="auto" w:fill="auto"/>
          </w:tcPr>
          <w:p w14:paraId="6757A099" w14:textId="77777777" w:rsidR="003114C3" w:rsidRPr="00EA1760" w:rsidRDefault="003114C3" w:rsidP="003C44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90698" w14:textId="77777777" w:rsidR="003114C3" w:rsidRPr="00EA1760" w:rsidRDefault="0089141F" w:rsidP="00C85F22">
            <w:pPr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 xml:space="preserve">Dle čl. </w:t>
            </w:r>
            <w:r w:rsidR="00046EBA" w:rsidRPr="00EA1760">
              <w:rPr>
                <w:rFonts w:ascii="Arial" w:hAnsi="Arial" w:cs="Arial"/>
                <w:sz w:val="18"/>
                <w:szCs w:val="18"/>
              </w:rPr>
              <w:t>2 odst. 9 tohoto nařízení</w:t>
            </w:r>
            <w:r w:rsidR="003114C3" w:rsidRPr="00EA17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14:paraId="003EB61C" w14:textId="77777777" w:rsidR="003114C3" w:rsidRPr="00EA1760" w:rsidRDefault="003114C3" w:rsidP="003C4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DD0F31" w14:textId="77777777" w:rsidR="003114C3" w:rsidRPr="00EA1760" w:rsidRDefault="003114C3" w:rsidP="003C44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14:paraId="3B9C7510" w14:textId="77777777" w:rsidR="003114C3" w:rsidRPr="00EA1760" w:rsidRDefault="003114C3" w:rsidP="003C44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43B9BE" w14:textId="77777777" w:rsidR="003114C3" w:rsidRPr="00EA1760" w:rsidRDefault="003114C3" w:rsidP="003C4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14:paraId="4D39A5C2" w14:textId="77777777" w:rsidR="003114C3" w:rsidRPr="00EA1760" w:rsidRDefault="00046EBA" w:rsidP="005A5FE9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V období</w:t>
            </w:r>
            <w:r w:rsidR="003114C3" w:rsidRPr="00EA1760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Pr="00EA1760">
              <w:rPr>
                <w:rFonts w:ascii="Arial" w:hAnsi="Arial" w:cs="Arial"/>
                <w:sz w:val="18"/>
                <w:szCs w:val="18"/>
              </w:rPr>
              <w:t xml:space="preserve">01. 04. -31. 10. </w:t>
            </w:r>
            <w:r w:rsidR="003F392A" w:rsidRPr="00EA1760">
              <w:rPr>
                <w:rFonts w:ascii="Arial" w:hAnsi="Arial" w:cs="Arial"/>
                <w:sz w:val="18"/>
                <w:szCs w:val="18"/>
              </w:rPr>
              <w:t>o</w:t>
            </w:r>
            <w:r w:rsidRPr="00EA1760">
              <w:rPr>
                <w:rFonts w:ascii="Arial" w:hAnsi="Arial" w:cs="Arial"/>
                <w:sz w:val="18"/>
                <w:szCs w:val="18"/>
              </w:rPr>
              <w:t>d 8</w:t>
            </w:r>
            <w:r w:rsidR="003114C3" w:rsidRPr="00EA1760">
              <w:rPr>
                <w:rFonts w:ascii="Arial" w:hAnsi="Arial" w:cs="Arial"/>
                <w:sz w:val="18"/>
                <w:szCs w:val="18"/>
              </w:rPr>
              <w:t xml:space="preserve">:00 do </w:t>
            </w:r>
            <w:r w:rsidRPr="00EA1760">
              <w:rPr>
                <w:rFonts w:ascii="Arial" w:hAnsi="Arial" w:cs="Arial"/>
                <w:sz w:val="18"/>
                <w:szCs w:val="18"/>
              </w:rPr>
              <w:t>2</w:t>
            </w:r>
            <w:r w:rsidR="005A5FE9">
              <w:rPr>
                <w:rFonts w:ascii="Arial" w:hAnsi="Arial" w:cs="Arial"/>
                <w:sz w:val="18"/>
                <w:szCs w:val="18"/>
              </w:rPr>
              <w:t>3</w:t>
            </w:r>
            <w:r w:rsidR="003114C3" w:rsidRPr="00EA1760">
              <w:rPr>
                <w:rFonts w:ascii="Arial" w:hAnsi="Arial" w:cs="Arial"/>
                <w:sz w:val="18"/>
                <w:szCs w:val="18"/>
              </w:rPr>
              <w:t>:00 hodin</w:t>
            </w:r>
          </w:p>
        </w:tc>
        <w:tc>
          <w:tcPr>
            <w:tcW w:w="1532" w:type="dxa"/>
            <w:shd w:val="clear" w:color="auto" w:fill="auto"/>
          </w:tcPr>
          <w:p w14:paraId="3798E782" w14:textId="77777777" w:rsidR="003114C3" w:rsidRPr="00EA1760" w:rsidRDefault="003114C3" w:rsidP="003C44C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FF62C81" w14:textId="77777777" w:rsidR="003114C3" w:rsidRPr="00EA1760" w:rsidRDefault="003114C3" w:rsidP="003C44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533" w:rsidRPr="00EA1760" w14:paraId="4F391F86" w14:textId="77777777" w:rsidTr="005164AF">
        <w:tc>
          <w:tcPr>
            <w:tcW w:w="675" w:type="dxa"/>
          </w:tcPr>
          <w:p w14:paraId="4F5E71D5" w14:textId="77777777" w:rsidR="00B83533" w:rsidRPr="00EA1760" w:rsidRDefault="00B83533" w:rsidP="00516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41DEE1" w14:textId="77777777" w:rsidR="00B83533" w:rsidRPr="00EA1760" w:rsidRDefault="00B83533" w:rsidP="00516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176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14:paraId="7B104A28" w14:textId="77777777" w:rsidR="00B83533" w:rsidRPr="00EA1760" w:rsidRDefault="00B83533" w:rsidP="00F238CD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2482/1</w:t>
            </w:r>
          </w:p>
          <w:p w14:paraId="3AF9DA71" w14:textId="77777777" w:rsidR="00F238CD" w:rsidRDefault="00F238CD" w:rsidP="00F238CD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</w:p>
          <w:p w14:paraId="1E3DE8E9" w14:textId="77777777" w:rsidR="00B83533" w:rsidRPr="00EA1760" w:rsidRDefault="00B83533" w:rsidP="00F238CD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2482/21</w:t>
            </w:r>
          </w:p>
          <w:p w14:paraId="481CED8A" w14:textId="77777777" w:rsidR="00861B26" w:rsidRDefault="00861B26" w:rsidP="00F238CD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</w:p>
          <w:p w14:paraId="18D19822" w14:textId="77777777" w:rsidR="00B83533" w:rsidRDefault="00B83533" w:rsidP="00F238CD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2492/1</w:t>
            </w:r>
            <w:r w:rsidR="008843B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E204F">
              <w:rPr>
                <w:rFonts w:ascii="Arial" w:hAnsi="Arial" w:cs="Arial"/>
                <w:sz w:val="18"/>
                <w:szCs w:val="18"/>
              </w:rPr>
              <w:t>294</w:t>
            </w:r>
          </w:p>
          <w:p w14:paraId="3BC61164" w14:textId="77777777" w:rsidR="00B83533" w:rsidRDefault="00B83533" w:rsidP="00F238CD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</w:p>
          <w:p w14:paraId="3895F648" w14:textId="77777777" w:rsidR="00B83533" w:rsidRPr="00503699" w:rsidRDefault="00B83533" w:rsidP="008843BA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2486/3</w:t>
            </w:r>
            <w:r w:rsidR="008843B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E204F">
              <w:rPr>
                <w:rFonts w:ascii="Arial" w:hAnsi="Arial" w:cs="Arial"/>
                <w:sz w:val="18"/>
                <w:szCs w:val="18"/>
              </w:rPr>
              <w:t>127/1</w:t>
            </w:r>
            <w:r w:rsidR="008843BA">
              <w:rPr>
                <w:rFonts w:ascii="Arial" w:hAnsi="Arial" w:cs="Arial"/>
                <w:sz w:val="18"/>
                <w:szCs w:val="18"/>
              </w:rPr>
              <w:t>,</w:t>
            </w:r>
            <w:r w:rsidR="004E204F">
              <w:rPr>
                <w:rFonts w:ascii="Arial" w:hAnsi="Arial" w:cs="Arial"/>
                <w:sz w:val="18"/>
                <w:szCs w:val="18"/>
              </w:rPr>
              <w:t xml:space="preserve"> 126/1</w:t>
            </w:r>
            <w:r w:rsidR="008843BA">
              <w:rPr>
                <w:rFonts w:ascii="Arial" w:hAnsi="Arial" w:cs="Arial"/>
                <w:sz w:val="18"/>
                <w:szCs w:val="18"/>
              </w:rPr>
              <w:t>,</w:t>
            </w:r>
            <w:r w:rsidR="004E204F">
              <w:rPr>
                <w:rFonts w:ascii="Arial" w:hAnsi="Arial" w:cs="Arial"/>
                <w:sz w:val="18"/>
                <w:szCs w:val="18"/>
              </w:rPr>
              <w:t xml:space="preserve"> 108/3</w:t>
            </w:r>
          </w:p>
        </w:tc>
        <w:tc>
          <w:tcPr>
            <w:tcW w:w="1623" w:type="dxa"/>
            <w:shd w:val="clear" w:color="auto" w:fill="auto"/>
          </w:tcPr>
          <w:p w14:paraId="6C15F089" w14:textId="77777777" w:rsidR="00B83533" w:rsidRPr="00EA1760" w:rsidRDefault="00B83533" w:rsidP="00F238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 xml:space="preserve">Nám. Míru </w:t>
            </w:r>
          </w:p>
          <w:p w14:paraId="20B9A372" w14:textId="77777777" w:rsidR="00F238CD" w:rsidRDefault="00F238CD" w:rsidP="00F238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CC000A4" w14:textId="77777777" w:rsidR="00B83533" w:rsidRDefault="00B83533" w:rsidP="00F238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Nám. 28.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1760">
              <w:rPr>
                <w:rFonts w:ascii="Arial" w:hAnsi="Arial" w:cs="Arial"/>
                <w:sz w:val="18"/>
                <w:szCs w:val="18"/>
              </w:rPr>
              <w:t>Října</w:t>
            </w:r>
          </w:p>
          <w:p w14:paraId="3CE55E35" w14:textId="77777777" w:rsidR="00F238CD" w:rsidRDefault="00F238CD" w:rsidP="00F238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65BEDCC" w14:textId="77777777" w:rsidR="00B83533" w:rsidRPr="00EA1760" w:rsidRDefault="00B83533" w:rsidP="00F238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Jakubské náměstí</w:t>
            </w:r>
          </w:p>
          <w:p w14:paraId="4FBE7D15" w14:textId="77777777" w:rsidR="00B83533" w:rsidRPr="00EA1760" w:rsidRDefault="00B83533" w:rsidP="00F238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Komenského ulice</w:t>
            </w:r>
          </w:p>
        </w:tc>
        <w:tc>
          <w:tcPr>
            <w:tcW w:w="2506" w:type="dxa"/>
            <w:gridSpan w:val="2"/>
            <w:shd w:val="clear" w:color="auto" w:fill="auto"/>
          </w:tcPr>
          <w:p w14:paraId="59D15D87" w14:textId="77777777" w:rsidR="00B83533" w:rsidRPr="00EA1760" w:rsidRDefault="00B83533" w:rsidP="005164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DE826" w14:textId="77777777" w:rsidR="00B83533" w:rsidRDefault="00B83533" w:rsidP="005164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FC70E" w14:textId="77777777" w:rsidR="00B83533" w:rsidRPr="00EA1760" w:rsidRDefault="00B83533" w:rsidP="005164AF">
            <w:pPr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Celoplošně dle instrukcí pořadatelů</w:t>
            </w:r>
          </w:p>
        </w:tc>
        <w:tc>
          <w:tcPr>
            <w:tcW w:w="1456" w:type="dxa"/>
            <w:shd w:val="clear" w:color="auto" w:fill="auto"/>
          </w:tcPr>
          <w:p w14:paraId="0A444858" w14:textId="77777777" w:rsidR="00B83533" w:rsidRPr="00EA1760" w:rsidRDefault="00B83533" w:rsidP="005164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8980CCA" w14:textId="77777777" w:rsidR="00B83533" w:rsidRPr="00EA1760" w:rsidRDefault="00B83533" w:rsidP="005A5FE9">
            <w:pPr>
              <w:jc w:val="lef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Příležitostně</w:t>
            </w:r>
            <w:r w:rsidRPr="00EA1760">
              <w:rPr>
                <w:rFonts w:ascii="Arial" w:hAnsi="Arial" w:cs="Arial"/>
                <w:sz w:val="18"/>
                <w:szCs w:val="18"/>
              </w:rPr>
              <w:t xml:space="preserve"> od 6:00 do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A5FE9">
              <w:rPr>
                <w:rFonts w:ascii="Arial" w:hAnsi="Arial" w:cs="Arial"/>
                <w:sz w:val="18"/>
                <w:szCs w:val="18"/>
              </w:rPr>
              <w:t>3</w:t>
            </w:r>
            <w:r w:rsidRPr="00EA1760">
              <w:rPr>
                <w:rFonts w:ascii="Arial" w:hAnsi="Arial" w:cs="Arial"/>
                <w:sz w:val="18"/>
                <w:szCs w:val="18"/>
              </w:rPr>
              <w:t>:00 hodin</w:t>
            </w:r>
          </w:p>
        </w:tc>
        <w:tc>
          <w:tcPr>
            <w:tcW w:w="1532" w:type="dxa"/>
            <w:shd w:val="clear" w:color="auto" w:fill="auto"/>
          </w:tcPr>
          <w:p w14:paraId="7C2FA3C1" w14:textId="77777777" w:rsidR="00B83533" w:rsidRPr="00EA1760" w:rsidRDefault="00B83533" w:rsidP="005164A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AAA256A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C6A288C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FA28949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97963E6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0FA591A" w14:textId="77777777" w:rsidR="00B83533" w:rsidRPr="00EA1760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533" w:rsidRPr="00EA1760" w14:paraId="7E0B1C34" w14:textId="77777777" w:rsidTr="005164AF">
        <w:tc>
          <w:tcPr>
            <w:tcW w:w="675" w:type="dxa"/>
          </w:tcPr>
          <w:p w14:paraId="5D7B32DE" w14:textId="77777777" w:rsidR="00B83533" w:rsidRPr="00EA1760" w:rsidRDefault="00B83533" w:rsidP="00516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5B4AA9" w14:textId="77777777" w:rsidR="00B83533" w:rsidRPr="00EA1760" w:rsidRDefault="00B83533" w:rsidP="00516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7B4C1154" w14:textId="77777777" w:rsidR="00B83533" w:rsidRPr="00EA1760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041BED9" w14:textId="77777777" w:rsidR="00B83533" w:rsidRDefault="00B83533" w:rsidP="008843BA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03699">
              <w:rPr>
                <w:rFonts w:ascii="Arial" w:hAnsi="Arial" w:cs="Arial"/>
                <w:sz w:val="18"/>
                <w:szCs w:val="18"/>
              </w:rPr>
              <w:t>1729, 85/2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8843BA">
              <w:rPr>
                <w:rFonts w:ascii="Arial" w:hAnsi="Arial" w:cs="Arial"/>
                <w:sz w:val="18"/>
                <w:szCs w:val="18"/>
              </w:rPr>
              <w:t xml:space="preserve"> 85/1,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283C">
              <w:rPr>
                <w:rFonts w:ascii="Arial" w:hAnsi="Arial" w:cs="Arial"/>
                <w:sz w:val="18"/>
                <w:szCs w:val="18"/>
              </w:rPr>
              <w:t>2680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503699">
              <w:rPr>
                <w:rFonts w:ascii="Arial" w:hAnsi="Arial" w:cs="Arial"/>
                <w:sz w:val="18"/>
                <w:szCs w:val="18"/>
              </w:rPr>
              <w:t xml:space="preserve"> 2588/2</w:t>
            </w:r>
          </w:p>
          <w:p w14:paraId="65436412" w14:textId="77777777" w:rsidR="00B83533" w:rsidRPr="00503699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</w:tcPr>
          <w:p w14:paraId="6562ED30" w14:textId="77777777" w:rsidR="00B83533" w:rsidRPr="00EA1760" w:rsidRDefault="00B83533" w:rsidP="00861B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parkovací plocha </w:t>
            </w:r>
            <w:r w:rsidR="00C6391E">
              <w:rPr>
                <w:rFonts w:ascii="Arial" w:hAnsi="Arial" w:cs="Arial"/>
                <w:sz w:val="18"/>
                <w:szCs w:val="18"/>
              </w:rPr>
              <w:t>„Dřevák“</w:t>
            </w:r>
          </w:p>
        </w:tc>
        <w:tc>
          <w:tcPr>
            <w:tcW w:w="2506" w:type="dxa"/>
            <w:gridSpan w:val="2"/>
            <w:shd w:val="clear" w:color="auto" w:fill="auto"/>
          </w:tcPr>
          <w:p w14:paraId="1F3244CC" w14:textId="77777777" w:rsidR="00B83533" w:rsidRPr="00EA1760" w:rsidRDefault="00B83533" w:rsidP="00861B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Celoplošně dle instrukcí pořadatelů</w:t>
            </w:r>
          </w:p>
        </w:tc>
        <w:tc>
          <w:tcPr>
            <w:tcW w:w="1456" w:type="dxa"/>
            <w:shd w:val="clear" w:color="auto" w:fill="auto"/>
          </w:tcPr>
          <w:p w14:paraId="66861156" w14:textId="77777777" w:rsidR="00B83533" w:rsidRPr="00EA1760" w:rsidRDefault="00B83533" w:rsidP="005A5FE9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Příležitostně</w:t>
            </w:r>
            <w:r w:rsidRPr="00EA1760">
              <w:rPr>
                <w:rFonts w:ascii="Arial" w:hAnsi="Arial" w:cs="Arial"/>
                <w:sz w:val="18"/>
                <w:szCs w:val="18"/>
              </w:rPr>
              <w:t xml:space="preserve"> od 6:00 do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A5FE9">
              <w:rPr>
                <w:rFonts w:ascii="Arial" w:hAnsi="Arial" w:cs="Arial"/>
                <w:sz w:val="18"/>
                <w:szCs w:val="18"/>
              </w:rPr>
              <w:t>3</w:t>
            </w:r>
            <w:r w:rsidRPr="00EA1760">
              <w:rPr>
                <w:rFonts w:ascii="Arial" w:hAnsi="Arial" w:cs="Arial"/>
                <w:sz w:val="18"/>
                <w:szCs w:val="18"/>
              </w:rPr>
              <w:t>:00 hodin</w:t>
            </w:r>
          </w:p>
        </w:tc>
        <w:tc>
          <w:tcPr>
            <w:tcW w:w="1532" w:type="dxa"/>
            <w:shd w:val="clear" w:color="auto" w:fill="auto"/>
          </w:tcPr>
          <w:p w14:paraId="4053F82B" w14:textId="77777777" w:rsidR="00B83533" w:rsidRPr="00EA1760" w:rsidRDefault="00B83533" w:rsidP="005164A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6460FC" w14:textId="77777777" w:rsidR="00C6391E" w:rsidRPr="00EA1760" w:rsidRDefault="00C6391E" w:rsidP="00C639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E99BCE" w14:textId="77777777" w:rsidR="00B83533" w:rsidRPr="00EA1760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533" w:rsidRPr="00EA1760" w14:paraId="06760B19" w14:textId="77777777" w:rsidTr="005164AF">
        <w:tc>
          <w:tcPr>
            <w:tcW w:w="675" w:type="dxa"/>
          </w:tcPr>
          <w:p w14:paraId="0B45E616" w14:textId="77777777" w:rsidR="00B83533" w:rsidRPr="00EA1760" w:rsidRDefault="00B83533" w:rsidP="00516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98A2C0" w14:textId="77777777" w:rsidR="00B83533" w:rsidRPr="00EA1760" w:rsidRDefault="00C6391E" w:rsidP="00516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14:paraId="61A86189" w14:textId="77777777" w:rsidR="00B83533" w:rsidRPr="00EA1760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3B2B10B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93EB888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33/1</w:t>
            </w:r>
          </w:p>
          <w:p w14:paraId="063A0277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A7D4686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30784D5" w14:textId="77777777" w:rsidR="00B83533" w:rsidRPr="00503699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</w:tcPr>
          <w:p w14:paraId="427FA67C" w14:textId="77777777" w:rsidR="00B83533" w:rsidRPr="00EA1760" w:rsidRDefault="00B83533" w:rsidP="005164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2CB59" w14:textId="77777777" w:rsidR="00B83533" w:rsidRPr="00EA1760" w:rsidRDefault="00101FB9" w:rsidP="005164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Městský park Franze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Preidla</w:t>
            </w:r>
            <w:proofErr w:type="spellEnd"/>
          </w:p>
        </w:tc>
        <w:tc>
          <w:tcPr>
            <w:tcW w:w="2506" w:type="dxa"/>
            <w:gridSpan w:val="2"/>
            <w:shd w:val="clear" w:color="auto" w:fill="auto"/>
          </w:tcPr>
          <w:p w14:paraId="6FDFE92D" w14:textId="77777777" w:rsidR="00B83533" w:rsidRPr="00EA1760" w:rsidRDefault="00B83533" w:rsidP="005164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14700" w14:textId="77777777" w:rsidR="00B83533" w:rsidRPr="00EA1760" w:rsidRDefault="00B83533" w:rsidP="005164AF">
            <w:pPr>
              <w:rPr>
                <w:rFonts w:ascii="Arial" w:hAnsi="Arial" w:cs="Arial"/>
                <w:sz w:val="18"/>
                <w:szCs w:val="18"/>
              </w:rPr>
            </w:pPr>
            <w:r w:rsidRPr="00EA1760">
              <w:rPr>
                <w:rFonts w:ascii="Arial" w:hAnsi="Arial" w:cs="Arial"/>
                <w:sz w:val="18"/>
                <w:szCs w:val="18"/>
              </w:rPr>
              <w:t>Celoplošně dle instrukcí pořadatelů</w:t>
            </w:r>
          </w:p>
        </w:tc>
        <w:tc>
          <w:tcPr>
            <w:tcW w:w="1456" w:type="dxa"/>
            <w:shd w:val="clear" w:color="auto" w:fill="auto"/>
          </w:tcPr>
          <w:p w14:paraId="580DBB51" w14:textId="77777777" w:rsidR="00B83533" w:rsidRDefault="00B83533" w:rsidP="005164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1D7F70F" w14:textId="77777777" w:rsidR="00B83533" w:rsidRPr="00EA1760" w:rsidRDefault="00B83533" w:rsidP="005A5FE9">
            <w:pPr>
              <w:jc w:val="lef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Příležitostně</w:t>
            </w:r>
            <w:r w:rsidRPr="00EA1760">
              <w:rPr>
                <w:rFonts w:ascii="Arial" w:hAnsi="Arial" w:cs="Arial"/>
                <w:sz w:val="18"/>
                <w:szCs w:val="18"/>
              </w:rPr>
              <w:t xml:space="preserve"> od 6:00 do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A5FE9">
              <w:rPr>
                <w:rFonts w:ascii="Arial" w:hAnsi="Arial" w:cs="Arial"/>
                <w:sz w:val="18"/>
                <w:szCs w:val="18"/>
              </w:rPr>
              <w:t>3</w:t>
            </w:r>
            <w:r w:rsidRPr="00EA1760">
              <w:rPr>
                <w:rFonts w:ascii="Arial" w:hAnsi="Arial" w:cs="Arial"/>
                <w:sz w:val="18"/>
                <w:szCs w:val="18"/>
              </w:rPr>
              <w:t>:00 hodin</w:t>
            </w:r>
          </w:p>
        </w:tc>
        <w:tc>
          <w:tcPr>
            <w:tcW w:w="1532" w:type="dxa"/>
            <w:shd w:val="clear" w:color="auto" w:fill="auto"/>
          </w:tcPr>
          <w:p w14:paraId="752DABC0" w14:textId="77777777" w:rsidR="00B83533" w:rsidRPr="00EA1760" w:rsidRDefault="00B83533" w:rsidP="005164A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422D284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6F31633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6A7934B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5CA8C52" w14:textId="77777777" w:rsidR="00B83533" w:rsidRPr="00EA1760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533" w:rsidRPr="00EA1760" w14:paraId="6A0D7F78" w14:textId="77777777" w:rsidTr="005164AF">
        <w:tc>
          <w:tcPr>
            <w:tcW w:w="675" w:type="dxa"/>
          </w:tcPr>
          <w:p w14:paraId="7994615F" w14:textId="77777777" w:rsidR="00325F07" w:rsidRDefault="00325F07" w:rsidP="00516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68688E" w14:textId="77777777" w:rsidR="00B83533" w:rsidRPr="00EA1760" w:rsidRDefault="00C6391E" w:rsidP="00516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496" w:type="dxa"/>
          </w:tcPr>
          <w:p w14:paraId="5C7FF0EB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34A3F57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26CA986" w14:textId="77777777" w:rsidR="00B83533" w:rsidRDefault="005A5FE9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1506/1</w:t>
            </w:r>
          </w:p>
          <w:p w14:paraId="5DB04701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EA0DC96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C3B3D90" w14:textId="77777777" w:rsidR="00B83533" w:rsidRPr="00503699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</w:tcPr>
          <w:p w14:paraId="57B57356" w14:textId="77777777" w:rsidR="00101FB9" w:rsidRDefault="00101FB9" w:rsidP="005164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682A8" w14:textId="77777777" w:rsidR="00B83533" w:rsidRPr="00EA1760" w:rsidRDefault="005A5FE9" w:rsidP="005164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771A4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rkoviště u Domova důchodců</w:t>
            </w:r>
          </w:p>
        </w:tc>
        <w:tc>
          <w:tcPr>
            <w:tcW w:w="2506" w:type="dxa"/>
            <w:gridSpan w:val="2"/>
            <w:shd w:val="clear" w:color="auto" w:fill="auto"/>
          </w:tcPr>
          <w:p w14:paraId="659F4DC2" w14:textId="77777777" w:rsidR="00B83533" w:rsidRDefault="00B83533" w:rsidP="005164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6E671" w14:textId="77777777" w:rsidR="00B83533" w:rsidRPr="00EA1760" w:rsidRDefault="00771A40" w:rsidP="00771A4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83533" w:rsidRPr="00EA1760">
              <w:rPr>
                <w:rFonts w:ascii="Arial" w:hAnsi="Arial" w:cs="Arial"/>
                <w:sz w:val="18"/>
                <w:szCs w:val="18"/>
              </w:rPr>
              <w:t>le instrukcí pořadatelů</w:t>
            </w:r>
          </w:p>
        </w:tc>
        <w:tc>
          <w:tcPr>
            <w:tcW w:w="1456" w:type="dxa"/>
            <w:shd w:val="clear" w:color="auto" w:fill="auto"/>
          </w:tcPr>
          <w:p w14:paraId="0B734429" w14:textId="77777777" w:rsidR="00B83533" w:rsidRDefault="00B83533" w:rsidP="005164A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00A9AD4" w14:textId="77777777" w:rsidR="00B83533" w:rsidRPr="00EA1760" w:rsidRDefault="00B83533" w:rsidP="00771A40">
            <w:pPr>
              <w:jc w:val="lef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Příležitostně</w:t>
            </w:r>
            <w:r w:rsidRPr="00EA1760">
              <w:rPr>
                <w:rFonts w:ascii="Arial" w:hAnsi="Arial" w:cs="Arial"/>
                <w:sz w:val="18"/>
                <w:szCs w:val="18"/>
              </w:rPr>
              <w:t xml:space="preserve"> od 6:00 do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71A40">
              <w:rPr>
                <w:rFonts w:ascii="Arial" w:hAnsi="Arial" w:cs="Arial"/>
                <w:sz w:val="18"/>
                <w:szCs w:val="18"/>
              </w:rPr>
              <w:t>3</w:t>
            </w:r>
            <w:r w:rsidRPr="00EA1760">
              <w:rPr>
                <w:rFonts w:ascii="Arial" w:hAnsi="Arial" w:cs="Arial"/>
                <w:sz w:val="18"/>
                <w:szCs w:val="18"/>
              </w:rPr>
              <w:t>:00 hodin</w:t>
            </w:r>
          </w:p>
        </w:tc>
        <w:tc>
          <w:tcPr>
            <w:tcW w:w="1532" w:type="dxa"/>
            <w:shd w:val="clear" w:color="auto" w:fill="auto"/>
          </w:tcPr>
          <w:p w14:paraId="11E2B13A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0B5BB5D" w14:textId="77777777" w:rsidR="00B83533" w:rsidRDefault="00B83533" w:rsidP="005164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6E1A898" w14:textId="77777777" w:rsidR="00B83533" w:rsidRPr="00EA1760" w:rsidRDefault="00B83533" w:rsidP="00771A4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E01DE6" w14:textId="77777777" w:rsidR="008F5439" w:rsidRDefault="008F5439" w:rsidP="00771A40">
      <w:pPr>
        <w:rPr>
          <w:rFonts w:ascii="Arial" w:hAnsi="Arial" w:cs="Arial"/>
        </w:rPr>
      </w:pPr>
    </w:p>
    <w:sectPr w:rsidR="008F5439" w:rsidSect="00771A40">
      <w:footerReference w:type="default" r:id="rId8"/>
      <w:pgSz w:w="11906" w:h="16838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0D80" w14:textId="77777777" w:rsidR="00CA3C7B" w:rsidRDefault="00CA3C7B" w:rsidP="00852C4A">
      <w:pPr>
        <w:spacing w:after="0"/>
      </w:pPr>
      <w:r>
        <w:separator/>
      </w:r>
    </w:p>
  </w:endnote>
  <w:endnote w:type="continuationSeparator" w:id="0">
    <w:p w14:paraId="353FB5F3" w14:textId="77777777" w:rsidR="00CA3C7B" w:rsidRDefault="00CA3C7B" w:rsidP="00852C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444F" w14:textId="77777777" w:rsidR="005445C3" w:rsidRDefault="005445C3">
    <w:pPr>
      <w:pStyle w:val="Zpat"/>
      <w:jc w:val="right"/>
    </w:pPr>
    <w:r w:rsidRPr="00531677">
      <w:t xml:space="preserve">Stránka </w:t>
    </w:r>
    <w:r w:rsidRPr="00531677">
      <w:rPr>
        <w:bCs/>
        <w:sz w:val="24"/>
        <w:szCs w:val="24"/>
      </w:rPr>
      <w:fldChar w:fldCharType="begin"/>
    </w:r>
    <w:r w:rsidRPr="00531677">
      <w:rPr>
        <w:bCs/>
      </w:rPr>
      <w:instrText>PAGE</w:instrText>
    </w:r>
    <w:r w:rsidRPr="00531677">
      <w:rPr>
        <w:bCs/>
        <w:sz w:val="24"/>
        <w:szCs w:val="24"/>
      </w:rPr>
      <w:fldChar w:fldCharType="separate"/>
    </w:r>
    <w:r w:rsidR="00D234CD">
      <w:rPr>
        <w:bCs/>
        <w:noProof/>
      </w:rPr>
      <w:t>2</w:t>
    </w:r>
    <w:r w:rsidRPr="00531677">
      <w:rPr>
        <w:bCs/>
        <w:sz w:val="24"/>
        <w:szCs w:val="24"/>
      </w:rPr>
      <w:fldChar w:fldCharType="end"/>
    </w:r>
    <w:r w:rsidRPr="00531677">
      <w:t xml:space="preserve"> z </w:t>
    </w:r>
    <w:r w:rsidRPr="00531677">
      <w:rPr>
        <w:bCs/>
        <w:sz w:val="24"/>
        <w:szCs w:val="24"/>
      </w:rPr>
      <w:fldChar w:fldCharType="begin"/>
    </w:r>
    <w:r w:rsidRPr="00531677">
      <w:rPr>
        <w:bCs/>
      </w:rPr>
      <w:instrText>NUMPAGES</w:instrText>
    </w:r>
    <w:r w:rsidRPr="00531677">
      <w:rPr>
        <w:bCs/>
        <w:sz w:val="24"/>
        <w:szCs w:val="24"/>
      </w:rPr>
      <w:fldChar w:fldCharType="separate"/>
    </w:r>
    <w:r w:rsidR="00D234CD">
      <w:rPr>
        <w:bCs/>
        <w:noProof/>
      </w:rPr>
      <w:t>8</w:t>
    </w:r>
    <w:r w:rsidRPr="00531677">
      <w:rPr>
        <w:bCs/>
        <w:sz w:val="24"/>
        <w:szCs w:val="24"/>
      </w:rPr>
      <w:fldChar w:fldCharType="end"/>
    </w:r>
  </w:p>
  <w:p w14:paraId="6FF74511" w14:textId="77777777" w:rsidR="005445C3" w:rsidRDefault="005445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2EF" w14:textId="77777777" w:rsidR="00CA3C7B" w:rsidRDefault="00CA3C7B" w:rsidP="00852C4A">
      <w:pPr>
        <w:spacing w:after="0"/>
      </w:pPr>
      <w:r>
        <w:separator/>
      </w:r>
    </w:p>
  </w:footnote>
  <w:footnote w:type="continuationSeparator" w:id="0">
    <w:p w14:paraId="3965E487" w14:textId="77777777" w:rsidR="00CA3C7B" w:rsidRDefault="00CA3C7B" w:rsidP="00852C4A">
      <w:pPr>
        <w:spacing w:after="0"/>
      </w:pPr>
      <w:r>
        <w:continuationSeparator/>
      </w:r>
    </w:p>
  </w:footnote>
  <w:footnote w:id="1">
    <w:p w14:paraId="391E2CF3" w14:textId="77777777" w:rsidR="005445C3" w:rsidRPr="00D93C44" w:rsidRDefault="005445C3" w:rsidP="000F198F">
      <w:pPr>
        <w:pStyle w:val="Default"/>
        <w:jc w:val="both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="00F422D2">
        <w:rPr>
          <w:rFonts w:ascii="Arial Narrow" w:hAnsi="Arial Narrow" w:cs="Leelawadee"/>
          <w:sz w:val="16"/>
          <w:szCs w:val="16"/>
        </w:rPr>
        <w:t xml:space="preserve">  </w:t>
      </w:r>
      <w:r w:rsidRPr="00D93C44">
        <w:rPr>
          <w:rFonts w:ascii="Arial Narrow" w:hAnsi="Arial Narrow" w:cs="Leelawadee"/>
          <w:sz w:val="16"/>
          <w:szCs w:val="16"/>
        </w:rPr>
        <w:t xml:space="preserve"> Zákon </w:t>
      </w:r>
      <w:r w:rsidRPr="00D93C44">
        <w:rPr>
          <w:rFonts w:ascii="Arial Narrow" w:hAnsi="Arial Narrow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 xml:space="preserve">. 183/2006 Sb., o územním plánování a stavebním </w:t>
      </w:r>
      <w:r w:rsidRPr="00D93C44">
        <w:rPr>
          <w:rFonts w:ascii="Arial Narrow" w:hAnsi="Arial Narrow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ádu (stavební zákon), ve zn</w:t>
      </w:r>
      <w:r w:rsidRPr="00D93C44">
        <w:rPr>
          <w:rFonts w:ascii="Arial Narrow" w:hAnsi="Arial Narrow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 xml:space="preserve">. </w:t>
      </w:r>
    </w:p>
    <w:p w14:paraId="55AF4609" w14:textId="77777777" w:rsidR="005445C3" w:rsidRPr="00D93C44" w:rsidRDefault="005445C3" w:rsidP="000F198F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Fonts w:ascii="Arial Narrow" w:hAnsi="Arial Narrow" w:cs="Leelawadee"/>
          <w:color w:val="000000"/>
          <w:sz w:val="16"/>
          <w:szCs w:val="16"/>
          <w:lang w:eastAsia="cs-CZ"/>
        </w:rPr>
        <w:t xml:space="preserve">Vyhláška Ministerstva pro místní rozvoj </w:t>
      </w:r>
      <w:r w:rsidRPr="00D93C44">
        <w:rPr>
          <w:rFonts w:ascii="Arial Narrow" w:hAnsi="Arial Narrow" w:cs="Arial"/>
          <w:color w:val="000000"/>
          <w:sz w:val="16"/>
          <w:szCs w:val="16"/>
          <w:lang w:eastAsia="cs-CZ"/>
        </w:rPr>
        <w:t>č</w:t>
      </w:r>
      <w:r w:rsidRPr="00D93C44">
        <w:rPr>
          <w:rFonts w:ascii="Arial Narrow" w:hAnsi="Arial Narrow" w:cs="Leelawadee"/>
          <w:color w:val="000000"/>
          <w:sz w:val="16"/>
          <w:szCs w:val="16"/>
          <w:lang w:eastAsia="cs-CZ"/>
        </w:rPr>
        <w:t>. 268/2009 Sb., o technických požadavcích na stavby, ve zn</w:t>
      </w:r>
      <w:r w:rsidRPr="00D93C44">
        <w:rPr>
          <w:rFonts w:ascii="Arial Narrow" w:hAnsi="Arial Narrow" w:cs="Arial"/>
          <w:color w:val="000000"/>
          <w:sz w:val="16"/>
          <w:szCs w:val="16"/>
          <w:lang w:eastAsia="cs-CZ"/>
        </w:rPr>
        <w:t>ě</w:t>
      </w:r>
      <w:r w:rsidRPr="00D93C44">
        <w:rPr>
          <w:rFonts w:ascii="Arial Narrow" w:hAnsi="Arial Narrow" w:cs="Leelawadee"/>
          <w:color w:val="000000"/>
          <w:sz w:val="16"/>
          <w:szCs w:val="16"/>
          <w:lang w:eastAsia="cs-CZ"/>
        </w:rPr>
        <w:t>ní pozd</w:t>
      </w:r>
      <w:r w:rsidRPr="00D93C44">
        <w:rPr>
          <w:rFonts w:ascii="Arial Narrow" w:hAnsi="Arial Narrow" w:cs="Arial"/>
          <w:color w:val="000000"/>
          <w:sz w:val="16"/>
          <w:szCs w:val="16"/>
          <w:lang w:eastAsia="cs-CZ"/>
        </w:rPr>
        <w:t>ě</w:t>
      </w:r>
      <w:r w:rsidRPr="00D93C44">
        <w:rPr>
          <w:rFonts w:ascii="Arial Narrow" w:hAnsi="Arial Narrow" w:cs="Leelawadee"/>
          <w:color w:val="000000"/>
          <w:sz w:val="16"/>
          <w:szCs w:val="16"/>
          <w:lang w:eastAsia="cs-CZ"/>
        </w:rPr>
        <w:t>jších p</w:t>
      </w:r>
      <w:r w:rsidRPr="00D93C44">
        <w:rPr>
          <w:rFonts w:ascii="Arial Narrow" w:hAnsi="Arial Narrow" w:cs="Arial"/>
          <w:color w:val="000000"/>
          <w:sz w:val="16"/>
          <w:szCs w:val="16"/>
          <w:lang w:eastAsia="cs-CZ"/>
        </w:rPr>
        <w:t>ř</w:t>
      </w:r>
      <w:r w:rsidRPr="00D93C44">
        <w:rPr>
          <w:rFonts w:ascii="Arial Narrow" w:hAnsi="Arial Narrow" w:cs="Leelawadee"/>
          <w:color w:val="000000"/>
          <w:sz w:val="16"/>
          <w:szCs w:val="16"/>
          <w:lang w:eastAsia="cs-CZ"/>
        </w:rPr>
        <w:t>edpis</w:t>
      </w:r>
      <w:r w:rsidRPr="00D93C44">
        <w:rPr>
          <w:rFonts w:ascii="Arial Narrow" w:hAnsi="Arial Narrow" w:cs="Arial"/>
          <w:color w:val="000000"/>
          <w:sz w:val="16"/>
          <w:szCs w:val="16"/>
          <w:lang w:eastAsia="cs-CZ"/>
        </w:rPr>
        <w:t>ů</w:t>
      </w:r>
      <w:r w:rsidRPr="00D93C44">
        <w:rPr>
          <w:rFonts w:ascii="Arial Narrow" w:hAnsi="Arial Narrow" w:cs="Leelawadee"/>
          <w:color w:val="000000"/>
          <w:sz w:val="16"/>
          <w:szCs w:val="16"/>
          <w:lang w:eastAsia="cs-CZ"/>
        </w:rPr>
        <w:t>.</w:t>
      </w:r>
    </w:p>
  </w:footnote>
  <w:footnote w:id="2">
    <w:p w14:paraId="401EA65B" w14:textId="77777777" w:rsidR="008D5763" w:rsidRPr="00D93C44" w:rsidRDefault="008D5763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</w:t>
      </w:r>
      <w:r w:rsidR="00D44A94" w:rsidRPr="00D93C44">
        <w:rPr>
          <w:rFonts w:ascii="Arial Narrow" w:hAnsi="Arial Narrow" w:cs="Leelawadee"/>
          <w:sz w:val="16"/>
          <w:szCs w:val="16"/>
        </w:rPr>
        <w:t xml:space="preserve"> </w:t>
      </w:r>
      <w:r w:rsidRPr="00D93C44">
        <w:rPr>
          <w:rFonts w:ascii="Arial Narrow" w:hAnsi="Arial Narrow" w:cs="Leelawadee"/>
          <w:sz w:val="16"/>
          <w:szCs w:val="16"/>
        </w:rPr>
        <w:t xml:space="preserve">§ 18 odst. 3 zákona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455/1991 Sb., o živnostenském podnikání (živnostenský zákon),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</w:p>
  </w:footnote>
  <w:footnote w:id="3">
    <w:p w14:paraId="72E0B7CA" w14:textId="77777777" w:rsidR="00193644" w:rsidRPr="00D93C44" w:rsidRDefault="00193644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 nap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 xml:space="preserve">. § 25 zákona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13/1997 Sb., o pozemních komunikacích,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</w:p>
  </w:footnote>
  <w:footnote w:id="4">
    <w:p w14:paraId="31F7AC35" w14:textId="77777777" w:rsidR="00391FD2" w:rsidRPr="00C1580D" w:rsidRDefault="00391FD2">
      <w:pPr>
        <w:pStyle w:val="Textpoznpodarou"/>
        <w:rPr>
          <w:rFonts w:ascii="Arial Narrow" w:hAnsi="Arial Narrow" w:cs="Leelawadee"/>
          <w:sz w:val="16"/>
          <w:szCs w:val="16"/>
        </w:rPr>
      </w:pPr>
      <w:r w:rsidRPr="00C1580D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C1580D">
        <w:rPr>
          <w:rFonts w:ascii="Arial Narrow" w:hAnsi="Arial Narrow" w:cs="Leelawadee"/>
          <w:sz w:val="16"/>
          <w:szCs w:val="16"/>
        </w:rPr>
        <w:t xml:space="preserve">  nap</w:t>
      </w:r>
      <w:r w:rsidRPr="00C1580D">
        <w:rPr>
          <w:rFonts w:ascii="Arial Narrow" w:hAnsi="Arial Narrow" w:cs="Arial"/>
          <w:sz w:val="16"/>
          <w:szCs w:val="16"/>
        </w:rPr>
        <w:t>ř</w:t>
      </w:r>
      <w:r w:rsidRPr="00C1580D">
        <w:rPr>
          <w:rFonts w:ascii="Arial Narrow" w:hAnsi="Arial Narrow" w:cs="Leelawadee"/>
          <w:sz w:val="16"/>
          <w:szCs w:val="16"/>
        </w:rPr>
        <w:t xml:space="preserve">. </w:t>
      </w:r>
      <w:r w:rsidR="00D37581" w:rsidRPr="00C1580D">
        <w:rPr>
          <w:rFonts w:ascii="Arial Narrow" w:hAnsi="Arial Narrow" w:cs="Leelawadee"/>
          <w:sz w:val="16"/>
          <w:szCs w:val="16"/>
        </w:rPr>
        <w:t xml:space="preserve">zákon </w:t>
      </w:r>
      <w:r w:rsidR="00D37581" w:rsidRPr="00C1580D">
        <w:rPr>
          <w:rFonts w:ascii="Arial Narrow" w:hAnsi="Arial Narrow" w:cs="Arial"/>
          <w:sz w:val="16"/>
          <w:szCs w:val="16"/>
        </w:rPr>
        <w:t>č</w:t>
      </w:r>
      <w:r w:rsidR="00D37581" w:rsidRPr="00C1580D">
        <w:rPr>
          <w:rFonts w:ascii="Arial Narrow" w:hAnsi="Arial Narrow" w:cs="Leelawadee"/>
          <w:sz w:val="16"/>
          <w:szCs w:val="16"/>
        </w:rPr>
        <w:t>. 56/2001 Sb., o podmínkách provozu vozidel na pozemních komunikacích a o zm</w:t>
      </w:r>
      <w:r w:rsidR="00D37581" w:rsidRPr="00C1580D">
        <w:rPr>
          <w:rFonts w:ascii="Arial Narrow" w:hAnsi="Arial Narrow" w:cs="Arial"/>
          <w:sz w:val="16"/>
          <w:szCs w:val="16"/>
        </w:rPr>
        <w:t>ě</w:t>
      </w:r>
      <w:r w:rsidR="00D37581" w:rsidRPr="00C1580D">
        <w:rPr>
          <w:rFonts w:ascii="Arial Narrow" w:hAnsi="Arial Narrow" w:cs="Leelawadee"/>
          <w:sz w:val="16"/>
          <w:szCs w:val="16"/>
        </w:rPr>
        <w:t>n</w:t>
      </w:r>
      <w:r w:rsidR="00D37581" w:rsidRPr="00C1580D">
        <w:rPr>
          <w:rFonts w:ascii="Arial Narrow" w:hAnsi="Arial Narrow" w:cs="Arial"/>
          <w:sz w:val="16"/>
          <w:szCs w:val="16"/>
        </w:rPr>
        <w:t>ě</w:t>
      </w:r>
      <w:r w:rsidR="00D37581" w:rsidRPr="00C1580D">
        <w:rPr>
          <w:rFonts w:ascii="Arial Narrow" w:hAnsi="Arial Narrow" w:cs="Leelawadee"/>
          <w:sz w:val="16"/>
          <w:szCs w:val="16"/>
        </w:rPr>
        <w:t xml:space="preserve"> zákona </w:t>
      </w:r>
      <w:r w:rsidR="00D37581" w:rsidRPr="00C1580D">
        <w:rPr>
          <w:rFonts w:ascii="Arial Narrow" w:hAnsi="Arial Narrow" w:cs="Arial"/>
          <w:sz w:val="16"/>
          <w:szCs w:val="16"/>
        </w:rPr>
        <w:t>č</w:t>
      </w:r>
      <w:r w:rsidR="00D37581" w:rsidRPr="00C1580D">
        <w:rPr>
          <w:rFonts w:ascii="Arial Narrow" w:hAnsi="Arial Narrow" w:cs="Leelawadee"/>
          <w:sz w:val="16"/>
          <w:szCs w:val="16"/>
        </w:rPr>
        <w:t>. 168/1999 Sb.</w:t>
      </w:r>
      <w:r w:rsidR="00D44A94" w:rsidRPr="00C1580D">
        <w:rPr>
          <w:rFonts w:ascii="Arial Narrow" w:hAnsi="Arial Narrow" w:cs="Leelawadee"/>
          <w:sz w:val="16"/>
          <w:szCs w:val="16"/>
        </w:rPr>
        <w:t>, o pojišt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>ní odpov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>dnosti za škodu zp</w:t>
      </w:r>
      <w:r w:rsidR="00D44A94" w:rsidRPr="00C1580D">
        <w:rPr>
          <w:rFonts w:ascii="Arial Narrow" w:hAnsi="Arial Narrow" w:cs="Arial"/>
          <w:sz w:val="16"/>
          <w:szCs w:val="16"/>
        </w:rPr>
        <w:t>ů</w:t>
      </w:r>
      <w:r w:rsidR="00D44A94" w:rsidRPr="00C1580D">
        <w:rPr>
          <w:rFonts w:ascii="Arial Narrow" w:hAnsi="Arial Narrow" w:cs="Leelawadee"/>
          <w:sz w:val="16"/>
          <w:szCs w:val="16"/>
        </w:rPr>
        <w:t>sobenou provozem vozidla a o zm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>n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 xml:space="preserve"> n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>kterých souvisejících zákon</w:t>
      </w:r>
      <w:r w:rsidR="00D44A94" w:rsidRPr="00C1580D">
        <w:rPr>
          <w:rFonts w:ascii="Arial Narrow" w:hAnsi="Arial Narrow" w:cs="Arial"/>
          <w:sz w:val="16"/>
          <w:szCs w:val="16"/>
        </w:rPr>
        <w:t>ů</w:t>
      </w:r>
      <w:r w:rsidR="00D44A94" w:rsidRPr="00C1580D">
        <w:rPr>
          <w:rFonts w:ascii="Arial Narrow" w:hAnsi="Arial Narrow" w:cs="Leelawadee"/>
          <w:sz w:val="16"/>
          <w:szCs w:val="16"/>
        </w:rPr>
        <w:t xml:space="preserve"> (zákon o pojišt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>ní odpov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>dnosti z provozu vozidla), ve zn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>ní pozd</w:t>
      </w:r>
      <w:r w:rsidR="00D44A94" w:rsidRPr="00C1580D">
        <w:rPr>
          <w:rFonts w:ascii="Arial Narrow" w:hAnsi="Arial Narrow" w:cs="Arial"/>
          <w:sz w:val="16"/>
          <w:szCs w:val="16"/>
        </w:rPr>
        <w:t>ě</w:t>
      </w:r>
      <w:r w:rsidR="00D44A94" w:rsidRPr="00C1580D">
        <w:rPr>
          <w:rFonts w:ascii="Arial Narrow" w:hAnsi="Arial Narrow" w:cs="Leelawadee"/>
          <w:sz w:val="16"/>
          <w:szCs w:val="16"/>
        </w:rPr>
        <w:t>jších p</w:t>
      </w:r>
      <w:r w:rsidR="00D44A94" w:rsidRPr="00C1580D">
        <w:rPr>
          <w:rFonts w:ascii="Arial Narrow" w:hAnsi="Arial Narrow" w:cs="Arial"/>
          <w:sz w:val="16"/>
          <w:szCs w:val="16"/>
        </w:rPr>
        <w:t>ř</w:t>
      </w:r>
      <w:r w:rsidR="00D44A94" w:rsidRPr="00C1580D">
        <w:rPr>
          <w:rFonts w:ascii="Arial Narrow" w:hAnsi="Arial Narrow" w:cs="Leelawadee"/>
          <w:sz w:val="16"/>
          <w:szCs w:val="16"/>
        </w:rPr>
        <w:t>edpis</w:t>
      </w:r>
      <w:r w:rsidR="00D44A94" w:rsidRPr="00C1580D">
        <w:rPr>
          <w:rFonts w:ascii="Arial Narrow" w:hAnsi="Arial Narrow" w:cs="Arial"/>
          <w:sz w:val="16"/>
          <w:szCs w:val="16"/>
        </w:rPr>
        <w:t>ů</w:t>
      </w:r>
    </w:p>
  </w:footnote>
  <w:footnote w:id="5">
    <w:p w14:paraId="05962F6B" w14:textId="77777777" w:rsidR="00D44A94" w:rsidRPr="00C1580D" w:rsidRDefault="00D44A94">
      <w:pPr>
        <w:pStyle w:val="Textpoznpodarou"/>
        <w:rPr>
          <w:rFonts w:ascii="Arial Narrow" w:hAnsi="Arial Narrow"/>
          <w:sz w:val="16"/>
          <w:szCs w:val="16"/>
        </w:rPr>
      </w:pPr>
      <w:r w:rsidRPr="00C1580D">
        <w:rPr>
          <w:rStyle w:val="Znakapoznpodarou"/>
          <w:rFonts w:ascii="Arial Narrow" w:hAnsi="Arial Narrow"/>
          <w:sz w:val="16"/>
          <w:szCs w:val="16"/>
        </w:rPr>
        <w:footnoteRef/>
      </w:r>
      <w:r w:rsidR="00F422D2" w:rsidRPr="00C1580D">
        <w:rPr>
          <w:rFonts w:ascii="Arial Narrow" w:hAnsi="Arial Narrow"/>
          <w:sz w:val="16"/>
          <w:szCs w:val="16"/>
        </w:rPr>
        <w:t xml:space="preserve"> </w:t>
      </w:r>
      <w:r w:rsidRPr="00C1580D">
        <w:rPr>
          <w:rFonts w:ascii="Arial Narrow" w:hAnsi="Arial Narrow"/>
          <w:sz w:val="16"/>
          <w:szCs w:val="16"/>
        </w:rPr>
        <w:t>např. zákon č. 110/1997 Sb., o potravinách a tabákových výrobcích a o změně a doplnění některých souvisejících zákonů, ve znění pozdějších předpisů</w:t>
      </w:r>
    </w:p>
  </w:footnote>
  <w:footnote w:id="6">
    <w:p w14:paraId="6DA5DE41" w14:textId="77777777" w:rsidR="005445C3" w:rsidRPr="00D93C44" w:rsidRDefault="005445C3">
      <w:pPr>
        <w:pStyle w:val="Textpoznpodarou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="00F422D2">
        <w:rPr>
          <w:rFonts w:ascii="Arial Narrow" w:hAnsi="Arial Narrow" w:cs="Leelawadee"/>
          <w:sz w:val="16"/>
          <w:szCs w:val="16"/>
        </w:rPr>
        <w:t xml:space="preserve"> </w:t>
      </w:r>
      <w:r w:rsidRPr="00D93C44">
        <w:rPr>
          <w:rFonts w:ascii="Arial Narrow" w:hAnsi="Arial Narrow" w:cs="Leelawadee"/>
          <w:sz w:val="16"/>
          <w:szCs w:val="16"/>
        </w:rPr>
        <w:t xml:space="preserve"> § 34 zákona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128/2000 Sb. o obcích (obecní z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ízení),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>.</w:t>
      </w:r>
    </w:p>
  </w:footnote>
  <w:footnote w:id="7">
    <w:p w14:paraId="0F4C6145" w14:textId="77777777" w:rsidR="005445C3" w:rsidRPr="00D93C44" w:rsidRDefault="005445C3" w:rsidP="00E07DC8">
      <w:pPr>
        <w:pStyle w:val="Textpoznpodarou"/>
        <w:spacing w:after="0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Pr="00D93C44">
        <w:rPr>
          <w:rFonts w:ascii="Arial Narrow" w:hAnsi="Arial Narrow" w:cs="Leelawadee"/>
          <w:sz w:val="16"/>
          <w:szCs w:val="16"/>
        </w:rPr>
        <w:t xml:space="preserve">  Zákon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455/1991 Sb., o živnostenském podnikání (živnostenský zákon),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>.</w:t>
      </w:r>
    </w:p>
  </w:footnote>
  <w:footnote w:id="8">
    <w:p w14:paraId="003C5F13" w14:textId="77777777" w:rsidR="00FE083A" w:rsidRPr="00D93C44" w:rsidRDefault="00FE083A" w:rsidP="00FE083A">
      <w:pPr>
        <w:pStyle w:val="Textpoznpodarou"/>
        <w:spacing w:after="0"/>
        <w:rPr>
          <w:rFonts w:ascii="Arial Narrow" w:hAnsi="Arial Narrow" w:cs="Leelawadee"/>
          <w:sz w:val="16"/>
          <w:szCs w:val="16"/>
        </w:rPr>
      </w:pPr>
      <w:r w:rsidRPr="00D93C44">
        <w:rPr>
          <w:rStyle w:val="Znakapoznpodarou"/>
          <w:rFonts w:ascii="Arial Narrow" w:hAnsi="Arial Narrow" w:cs="Leelawadee"/>
          <w:sz w:val="16"/>
          <w:szCs w:val="16"/>
        </w:rPr>
        <w:footnoteRef/>
      </w:r>
      <w:r w:rsidR="00F422D2">
        <w:rPr>
          <w:rFonts w:ascii="Arial Narrow" w:hAnsi="Arial Narrow" w:cs="Leelawadee"/>
          <w:sz w:val="16"/>
          <w:szCs w:val="16"/>
        </w:rPr>
        <w:t xml:space="preserve"> </w:t>
      </w:r>
      <w:r w:rsidRPr="00D93C44">
        <w:rPr>
          <w:rFonts w:ascii="Arial Narrow" w:hAnsi="Arial Narrow" w:cs="Leelawadee"/>
          <w:sz w:val="16"/>
          <w:szCs w:val="16"/>
        </w:rPr>
        <w:t xml:space="preserve"> </w:t>
      </w:r>
      <w:r w:rsidR="00F422D2">
        <w:rPr>
          <w:rFonts w:ascii="Arial Narrow" w:hAnsi="Arial Narrow" w:cs="Leelawadee"/>
          <w:sz w:val="16"/>
          <w:szCs w:val="16"/>
        </w:rPr>
        <w:t>Z</w:t>
      </w:r>
      <w:r w:rsidRPr="00D93C44">
        <w:rPr>
          <w:rFonts w:ascii="Arial Narrow" w:hAnsi="Arial Narrow" w:cs="Leelawadee"/>
          <w:sz w:val="16"/>
          <w:szCs w:val="16"/>
        </w:rPr>
        <w:t xml:space="preserve">ákon </w:t>
      </w:r>
      <w:r w:rsidRPr="00D93C44">
        <w:rPr>
          <w:rFonts w:ascii="Arial Narrow" w:hAnsi="Arial Narrow" w:cs="Arial"/>
          <w:sz w:val="16"/>
          <w:szCs w:val="16"/>
        </w:rPr>
        <w:t>č</w:t>
      </w:r>
      <w:r w:rsidRPr="00D93C44">
        <w:rPr>
          <w:rFonts w:ascii="Arial Narrow" w:hAnsi="Arial Narrow" w:cs="Leelawadee"/>
          <w:sz w:val="16"/>
          <w:szCs w:val="16"/>
        </w:rPr>
        <w:t>. 252/1997 Sb., o zem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lství, ve zn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ní pozd</w:t>
      </w:r>
      <w:r w:rsidRPr="00D93C44">
        <w:rPr>
          <w:rFonts w:ascii="Arial Narrow" w:hAnsi="Arial Narrow" w:cs="Arial"/>
          <w:sz w:val="16"/>
          <w:szCs w:val="16"/>
        </w:rPr>
        <w:t>ě</w:t>
      </w:r>
      <w:r w:rsidRPr="00D93C44">
        <w:rPr>
          <w:rFonts w:ascii="Arial Narrow" w:hAnsi="Arial Narrow" w:cs="Leelawadee"/>
          <w:sz w:val="16"/>
          <w:szCs w:val="16"/>
        </w:rPr>
        <w:t>jších p</w:t>
      </w:r>
      <w:r w:rsidRPr="00D93C44">
        <w:rPr>
          <w:rFonts w:ascii="Arial Narrow" w:hAnsi="Arial Narrow" w:cs="Arial"/>
          <w:sz w:val="16"/>
          <w:szCs w:val="16"/>
        </w:rPr>
        <w:t>ř</w:t>
      </w:r>
      <w:r w:rsidRPr="00D93C44">
        <w:rPr>
          <w:rFonts w:ascii="Arial Narrow" w:hAnsi="Arial Narrow" w:cs="Leelawadee"/>
          <w:sz w:val="16"/>
          <w:szCs w:val="16"/>
        </w:rPr>
        <w:t>edpis</w:t>
      </w:r>
      <w:r w:rsidRPr="00D93C44">
        <w:rPr>
          <w:rFonts w:ascii="Arial Narrow" w:hAnsi="Arial Narrow" w:cs="Arial"/>
          <w:sz w:val="16"/>
          <w:szCs w:val="16"/>
        </w:rPr>
        <w:t>ů</w:t>
      </w:r>
      <w:r w:rsidRPr="00D93C44">
        <w:rPr>
          <w:rFonts w:ascii="Arial Narrow" w:hAnsi="Arial Narrow" w:cs="Leelawadee"/>
          <w:sz w:val="16"/>
          <w:szCs w:val="16"/>
        </w:rPr>
        <w:t>.</w:t>
      </w:r>
    </w:p>
    <w:p w14:paraId="27180890" w14:textId="77777777" w:rsidR="00FE083A" w:rsidRPr="00D93C44" w:rsidRDefault="00FE083A">
      <w:pPr>
        <w:pStyle w:val="Textpoznpodarou"/>
        <w:rPr>
          <w:rFonts w:ascii="Arial Narrow" w:hAnsi="Arial Narrow" w:cs="Leelawadee"/>
          <w:sz w:val="16"/>
          <w:szCs w:val="16"/>
        </w:rPr>
      </w:pPr>
    </w:p>
  </w:footnote>
  <w:footnote w:id="9">
    <w:p w14:paraId="600D39AE" w14:textId="77777777" w:rsidR="0014684D" w:rsidRPr="0014684D" w:rsidRDefault="0014684D">
      <w:pPr>
        <w:pStyle w:val="Textpoznpodarou"/>
        <w:rPr>
          <w:rFonts w:ascii="Arial Narrow" w:hAnsi="Arial Narrow"/>
          <w:sz w:val="16"/>
          <w:szCs w:val="16"/>
        </w:rPr>
      </w:pPr>
      <w:r w:rsidRPr="0014684D">
        <w:rPr>
          <w:rStyle w:val="Znakapoznpodarou"/>
          <w:rFonts w:ascii="Arial Narrow" w:hAnsi="Arial Narrow"/>
          <w:sz w:val="16"/>
          <w:szCs w:val="16"/>
        </w:rPr>
        <w:footnoteRef/>
      </w:r>
      <w:r w:rsidRPr="0014684D">
        <w:rPr>
          <w:rFonts w:ascii="Arial Narrow" w:hAnsi="Arial Narrow"/>
          <w:sz w:val="16"/>
          <w:szCs w:val="16"/>
        </w:rPr>
        <w:t xml:space="preserve"> Zákon č. 13/1997 Sb., o pozemních komunikacích, ve znění pozdějších předpisů</w:t>
      </w:r>
    </w:p>
  </w:footnote>
  <w:footnote w:id="10">
    <w:p w14:paraId="766AA75E" w14:textId="77777777" w:rsidR="008D7C8F" w:rsidRPr="00650BEF" w:rsidRDefault="008D7C8F" w:rsidP="008D7C8F">
      <w:pPr>
        <w:pStyle w:val="Textpoznpodarou"/>
        <w:spacing w:after="0"/>
        <w:rPr>
          <w:rFonts w:ascii="Arial Narrow" w:hAnsi="Arial Narrow" w:cs="Arial"/>
          <w:sz w:val="16"/>
          <w:szCs w:val="16"/>
        </w:rPr>
      </w:pPr>
      <w:r w:rsidRPr="00650BEF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="00C41321" w:rsidRPr="00650BEF">
        <w:rPr>
          <w:rFonts w:ascii="Arial Narrow" w:hAnsi="Arial Narrow" w:cs="Arial"/>
          <w:sz w:val="16"/>
          <w:szCs w:val="16"/>
        </w:rPr>
        <w:t xml:space="preserve">  </w:t>
      </w:r>
      <w:r w:rsidRPr="00650BEF">
        <w:rPr>
          <w:rFonts w:ascii="Arial Narrow" w:hAnsi="Arial Narrow" w:cs="Arial"/>
          <w:sz w:val="16"/>
          <w:szCs w:val="16"/>
        </w:rPr>
        <w:t>Zákon č. 64/1986 Sb., o České obchodní inspekci, ve znění pozdějších předpisů.</w:t>
      </w:r>
    </w:p>
    <w:p w14:paraId="74A3B536" w14:textId="77777777" w:rsidR="008D7C8F" w:rsidRPr="00650BEF" w:rsidRDefault="00C41321" w:rsidP="008D7C8F">
      <w:pPr>
        <w:pStyle w:val="Textpoznpodarou"/>
        <w:spacing w:after="0"/>
        <w:rPr>
          <w:rFonts w:ascii="Arial Narrow" w:hAnsi="Arial Narrow" w:cs="Arial"/>
          <w:sz w:val="16"/>
          <w:szCs w:val="16"/>
        </w:rPr>
      </w:pPr>
      <w:r w:rsidRPr="00650BEF">
        <w:rPr>
          <w:rFonts w:ascii="Arial Narrow" w:hAnsi="Arial Narrow" w:cs="Arial"/>
          <w:sz w:val="16"/>
          <w:szCs w:val="16"/>
        </w:rPr>
        <w:t xml:space="preserve">   </w:t>
      </w:r>
      <w:r w:rsidR="00880813" w:rsidRPr="00650BEF">
        <w:rPr>
          <w:rFonts w:ascii="Arial Narrow" w:hAnsi="Arial Narrow" w:cs="Arial"/>
          <w:sz w:val="16"/>
          <w:szCs w:val="16"/>
        </w:rPr>
        <w:t xml:space="preserve">  </w:t>
      </w:r>
      <w:r w:rsidR="008D7C8F" w:rsidRPr="00650BEF">
        <w:rPr>
          <w:rFonts w:ascii="Arial Narrow" w:hAnsi="Arial Narrow" w:cs="Arial"/>
          <w:sz w:val="16"/>
          <w:szCs w:val="16"/>
        </w:rPr>
        <w:t>Zákon č. 146/2002 Sb., o Státní zemědělské a potravinářské inspekci a o změně některých souvisejících zákonů, ve znění pozdějších předpisů.</w:t>
      </w:r>
    </w:p>
  </w:footnote>
  <w:footnote w:id="11">
    <w:p w14:paraId="476BC065" w14:textId="77777777" w:rsidR="00833CC0" w:rsidRPr="00C41321" w:rsidRDefault="00833CC0" w:rsidP="00382C0B">
      <w:pPr>
        <w:pStyle w:val="Textpoznpodarou"/>
        <w:spacing w:after="0"/>
        <w:rPr>
          <w:rFonts w:ascii="Arial Narrow" w:hAnsi="Arial Narrow" w:cs="Arial"/>
          <w:sz w:val="16"/>
          <w:szCs w:val="16"/>
        </w:rPr>
      </w:pPr>
      <w:r w:rsidRPr="00C41321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C41321">
        <w:rPr>
          <w:rFonts w:ascii="Arial Narrow" w:hAnsi="Arial Narrow" w:cs="Arial"/>
          <w:sz w:val="16"/>
          <w:szCs w:val="16"/>
        </w:rPr>
        <w:t xml:space="preserve">  Zákon č. </w:t>
      </w:r>
      <w:r w:rsidR="00C41321" w:rsidRPr="00C41321">
        <w:rPr>
          <w:rFonts w:ascii="Arial Narrow" w:hAnsi="Arial Narrow" w:cs="Arial"/>
          <w:sz w:val="16"/>
          <w:szCs w:val="16"/>
        </w:rPr>
        <w:t>541/2020</w:t>
      </w:r>
      <w:r w:rsidRPr="00C41321">
        <w:rPr>
          <w:rFonts w:ascii="Arial Narrow" w:hAnsi="Arial Narrow" w:cs="Arial"/>
          <w:sz w:val="16"/>
          <w:szCs w:val="16"/>
        </w:rPr>
        <w:t xml:space="preserve"> Sb., o odpadech, ve znění pozdějších předpisů.</w:t>
      </w:r>
    </w:p>
  </w:footnote>
  <w:footnote w:id="12">
    <w:p w14:paraId="0BC0AC33" w14:textId="77777777" w:rsidR="00833CC0" w:rsidRPr="00C676AC" w:rsidRDefault="00833CC0" w:rsidP="00833CC0">
      <w:pPr>
        <w:pStyle w:val="Textpoznpodarou"/>
        <w:spacing w:after="0"/>
        <w:rPr>
          <w:rFonts w:ascii="Arial Narrow" w:hAnsi="Arial Narrow" w:cs="Arial"/>
          <w:sz w:val="16"/>
          <w:szCs w:val="16"/>
        </w:rPr>
      </w:pPr>
      <w:r w:rsidRPr="00C676AC">
        <w:rPr>
          <w:rStyle w:val="Znakapoznpodarou"/>
          <w:rFonts w:ascii="Arial Narrow" w:hAnsi="Arial Narrow"/>
          <w:sz w:val="16"/>
          <w:szCs w:val="16"/>
        </w:rPr>
        <w:footnoteRef/>
      </w:r>
      <w:r w:rsidRPr="00C676AC">
        <w:rPr>
          <w:rFonts w:ascii="Arial Narrow" w:hAnsi="Arial Narrow"/>
          <w:sz w:val="16"/>
          <w:szCs w:val="16"/>
        </w:rPr>
        <w:t xml:space="preserve"> </w:t>
      </w:r>
      <w:r w:rsidRPr="00C676AC">
        <w:rPr>
          <w:rFonts w:ascii="Arial Narrow" w:hAnsi="Arial Narrow" w:cs="Arial"/>
          <w:sz w:val="16"/>
          <w:szCs w:val="16"/>
        </w:rPr>
        <w:t>Zákon č. 110/1997 Sb., o potravinách a tabákových výrobcích a o změně a doplnění některých souvisejících zákonů, ve znění pozdějších předpisů.</w:t>
      </w:r>
    </w:p>
  </w:footnote>
  <w:footnote w:id="13">
    <w:p w14:paraId="799ADB45" w14:textId="77777777" w:rsidR="00833CC0" w:rsidRPr="00C676AC" w:rsidRDefault="00833CC0" w:rsidP="00833CC0">
      <w:pPr>
        <w:pStyle w:val="Textpoznpodarou"/>
        <w:spacing w:after="0"/>
        <w:rPr>
          <w:rFonts w:ascii="Arial Narrow" w:hAnsi="Arial Narrow" w:cs="Arial"/>
          <w:sz w:val="16"/>
          <w:szCs w:val="16"/>
        </w:rPr>
      </w:pPr>
      <w:r w:rsidRPr="00C676AC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C676AC">
        <w:rPr>
          <w:rFonts w:ascii="Arial Narrow" w:hAnsi="Arial Narrow" w:cs="Arial"/>
          <w:sz w:val="16"/>
          <w:szCs w:val="16"/>
        </w:rPr>
        <w:t xml:space="preserve">  Zákon č. 166/1999 Sb., o veterinární péči a o změně některých souvisejících zákonů (veterinární zákon), ve znění pozdějších předpisů, Vyhláška č. 475/2002 Sb</w:t>
      </w:r>
      <w:r w:rsidR="00062BF8">
        <w:rPr>
          <w:rFonts w:ascii="Arial Narrow" w:hAnsi="Arial Narrow" w:cs="Arial"/>
          <w:sz w:val="16"/>
          <w:szCs w:val="16"/>
        </w:rPr>
        <w:t>.</w:t>
      </w:r>
      <w:r w:rsidRPr="00C676AC">
        <w:rPr>
          <w:rFonts w:ascii="Arial Narrow" w:hAnsi="Arial Narrow" w:cs="Arial"/>
          <w:sz w:val="16"/>
          <w:szCs w:val="16"/>
        </w:rPr>
        <w:t>, kterou se stanoví rozsah znalosti pro získání osvědčení prokazujícího znalost hub, způsob zkoušek, jakož i náležitosti žádosti a osvědčení (vyhláška o zkoušce znalosti hub).</w:t>
      </w:r>
    </w:p>
  </w:footnote>
  <w:footnote w:id="14">
    <w:p w14:paraId="44DACF7E" w14:textId="77777777" w:rsidR="00833CC0" w:rsidRPr="00382C0B" w:rsidRDefault="00833CC0" w:rsidP="00382C0B">
      <w:pPr>
        <w:pStyle w:val="Textpoznpodarou"/>
        <w:spacing w:after="0"/>
        <w:rPr>
          <w:rFonts w:ascii="Arial Narrow" w:hAnsi="Arial Narrow" w:cs="Arial"/>
          <w:sz w:val="16"/>
          <w:szCs w:val="16"/>
        </w:rPr>
      </w:pPr>
      <w:r w:rsidRPr="00382C0B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382C0B">
        <w:rPr>
          <w:rFonts w:ascii="Arial Narrow" w:hAnsi="Arial Narrow" w:cs="Arial"/>
          <w:sz w:val="16"/>
          <w:szCs w:val="16"/>
        </w:rPr>
        <w:t xml:space="preserve">  Nařízení Evropského parlamentu a Rady (ES) č. 1069/2009, o hygienických pravidlech pro vedlejší produkty živočišného původu a získané produkty, které nejsou určeny k lidské spotřebě</w:t>
      </w:r>
      <w:r w:rsidR="00382C0B" w:rsidRPr="00382C0B">
        <w:rPr>
          <w:rFonts w:ascii="Arial Narrow" w:hAnsi="Arial Narrow" w:cs="Arial"/>
          <w:sz w:val="16"/>
          <w:szCs w:val="16"/>
        </w:rPr>
        <w:t xml:space="preserve"> </w:t>
      </w:r>
    </w:p>
  </w:footnote>
  <w:footnote w:id="15">
    <w:p w14:paraId="1956DE22" w14:textId="77777777" w:rsidR="00E02EE2" w:rsidRPr="00E02EE2" w:rsidRDefault="00E02EE2" w:rsidP="00382C0B">
      <w:pPr>
        <w:pStyle w:val="Textpoznpodarou"/>
        <w:spacing w:after="0"/>
        <w:rPr>
          <w:rFonts w:ascii="Arial Narrow" w:hAnsi="Arial Narrow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 Narrow" w:hAnsi="Arial Narrow"/>
          <w:sz w:val="16"/>
          <w:szCs w:val="16"/>
        </w:rPr>
        <w:t>Např. zákon č. 553/1991 Sb., o obecn</w:t>
      </w:r>
      <w:r w:rsidR="00C75092">
        <w:rPr>
          <w:rFonts w:ascii="Arial Narrow" w:hAnsi="Arial Narrow"/>
          <w:sz w:val="16"/>
          <w:szCs w:val="16"/>
        </w:rPr>
        <w:t>í</w:t>
      </w:r>
      <w:r>
        <w:rPr>
          <w:rFonts w:ascii="Arial Narrow" w:hAnsi="Arial Narrow"/>
          <w:sz w:val="16"/>
          <w:szCs w:val="16"/>
        </w:rPr>
        <w:t xml:space="preserve"> policii, ve znění pozdějších předpisů, zákon č. </w:t>
      </w:r>
      <w:r w:rsidR="00C75092" w:rsidRPr="00D93C44">
        <w:rPr>
          <w:rFonts w:ascii="Arial Narrow" w:hAnsi="Arial Narrow" w:cs="Leelawadee"/>
          <w:sz w:val="16"/>
          <w:szCs w:val="16"/>
        </w:rPr>
        <w:t xml:space="preserve"> 455/1991 Sb., o živnostenském podnikání (živnostenský zákon), ve zn</w:t>
      </w:r>
      <w:r w:rsidR="00C75092" w:rsidRPr="00D93C44">
        <w:rPr>
          <w:rFonts w:ascii="Arial Narrow" w:hAnsi="Arial Narrow" w:cs="Arial"/>
          <w:sz w:val="16"/>
          <w:szCs w:val="16"/>
        </w:rPr>
        <w:t>ě</w:t>
      </w:r>
      <w:r w:rsidR="00C75092" w:rsidRPr="00D93C44">
        <w:rPr>
          <w:rFonts w:ascii="Arial Narrow" w:hAnsi="Arial Narrow" w:cs="Leelawadee"/>
          <w:sz w:val="16"/>
          <w:szCs w:val="16"/>
        </w:rPr>
        <w:t>ní pozd</w:t>
      </w:r>
      <w:r w:rsidR="00C75092" w:rsidRPr="00D93C44">
        <w:rPr>
          <w:rFonts w:ascii="Arial Narrow" w:hAnsi="Arial Narrow" w:cs="Arial"/>
          <w:sz w:val="16"/>
          <w:szCs w:val="16"/>
        </w:rPr>
        <w:t>ě</w:t>
      </w:r>
      <w:r w:rsidR="00C75092" w:rsidRPr="00D93C44">
        <w:rPr>
          <w:rFonts w:ascii="Arial Narrow" w:hAnsi="Arial Narrow" w:cs="Leelawadee"/>
          <w:sz w:val="16"/>
          <w:szCs w:val="16"/>
        </w:rPr>
        <w:t>jších p</w:t>
      </w:r>
      <w:r w:rsidR="00C75092" w:rsidRPr="00D93C44">
        <w:rPr>
          <w:rFonts w:ascii="Arial Narrow" w:hAnsi="Arial Narrow" w:cs="Arial"/>
          <w:sz w:val="16"/>
          <w:szCs w:val="16"/>
        </w:rPr>
        <w:t>ř</w:t>
      </w:r>
      <w:r w:rsidR="00C75092" w:rsidRPr="00D93C44">
        <w:rPr>
          <w:rFonts w:ascii="Arial Narrow" w:hAnsi="Arial Narrow" w:cs="Leelawadee"/>
          <w:sz w:val="16"/>
          <w:szCs w:val="16"/>
        </w:rPr>
        <w:t>edpis</w:t>
      </w:r>
      <w:r w:rsidR="00C75092" w:rsidRPr="00D93C44">
        <w:rPr>
          <w:rFonts w:ascii="Arial Narrow" w:hAnsi="Arial Narrow" w:cs="Arial"/>
          <w:sz w:val="16"/>
          <w:szCs w:val="16"/>
        </w:rPr>
        <w:t>ů</w:t>
      </w:r>
      <w:r w:rsidR="00C75092">
        <w:rPr>
          <w:rFonts w:ascii="Arial Narrow" w:hAnsi="Arial Narrow" w:cs="Arial"/>
          <w:sz w:val="16"/>
          <w:szCs w:val="16"/>
        </w:rPr>
        <w:t xml:space="preserve">, zákon č. </w:t>
      </w:r>
      <w:r w:rsidR="007349B7">
        <w:rPr>
          <w:rFonts w:ascii="Arial Narrow" w:hAnsi="Arial Narrow" w:cs="Arial"/>
          <w:sz w:val="16"/>
          <w:szCs w:val="16"/>
        </w:rPr>
        <w:t>255/2012 Sb., o kontrole (kontrolní řád), ve znění pozdějších předpisů</w:t>
      </w:r>
    </w:p>
  </w:footnote>
  <w:footnote w:id="16">
    <w:p w14:paraId="34946B29" w14:textId="0CC60431" w:rsidR="00990695" w:rsidRPr="00990695" w:rsidRDefault="00990695">
      <w:pPr>
        <w:pStyle w:val="Textpoznpodarou"/>
        <w:rPr>
          <w:rFonts w:ascii="Arial Narrow" w:hAnsi="Arial Narrow"/>
          <w:sz w:val="16"/>
          <w:szCs w:val="16"/>
        </w:rPr>
      </w:pPr>
      <w:r w:rsidRPr="00990695">
        <w:rPr>
          <w:rStyle w:val="Znakapoznpodarou"/>
          <w:rFonts w:ascii="Arial Narrow" w:hAnsi="Arial Narrow"/>
          <w:sz w:val="16"/>
          <w:szCs w:val="16"/>
        </w:rPr>
        <w:footnoteRef/>
      </w:r>
      <w:r w:rsidRPr="00990695">
        <w:rPr>
          <w:rFonts w:ascii="Arial Narrow" w:hAnsi="Arial Narrow"/>
          <w:sz w:val="16"/>
          <w:szCs w:val="16"/>
        </w:rPr>
        <w:t xml:space="preserve"> Např. </w:t>
      </w:r>
      <w:r w:rsidR="00BE08F1">
        <w:rPr>
          <w:rFonts w:ascii="Arial Narrow" w:hAnsi="Arial Narrow"/>
          <w:sz w:val="16"/>
          <w:szCs w:val="16"/>
        </w:rPr>
        <w:t>zákon č.</w:t>
      </w:r>
      <w:r w:rsidR="00BE08F1" w:rsidRPr="00D93C44">
        <w:rPr>
          <w:rFonts w:ascii="Arial Narrow" w:hAnsi="Arial Narrow" w:cs="Leelawadee"/>
          <w:sz w:val="16"/>
          <w:szCs w:val="16"/>
        </w:rPr>
        <w:t xml:space="preserve"> 128/2000 Sb. o obcích (obecní z</w:t>
      </w:r>
      <w:r w:rsidR="00BE08F1" w:rsidRPr="00D93C44">
        <w:rPr>
          <w:rFonts w:ascii="Arial Narrow" w:hAnsi="Arial Narrow" w:cs="Arial"/>
          <w:sz w:val="16"/>
          <w:szCs w:val="16"/>
        </w:rPr>
        <w:t>ř</w:t>
      </w:r>
      <w:r w:rsidR="00BE08F1" w:rsidRPr="00D93C44">
        <w:rPr>
          <w:rFonts w:ascii="Arial Narrow" w:hAnsi="Arial Narrow" w:cs="Leelawadee"/>
          <w:sz w:val="16"/>
          <w:szCs w:val="16"/>
        </w:rPr>
        <w:t>ízení), ve zn</w:t>
      </w:r>
      <w:r w:rsidR="00BE08F1" w:rsidRPr="00D93C44">
        <w:rPr>
          <w:rFonts w:ascii="Arial Narrow" w:hAnsi="Arial Narrow" w:cs="Arial"/>
          <w:sz w:val="16"/>
          <w:szCs w:val="16"/>
        </w:rPr>
        <w:t>ě</w:t>
      </w:r>
      <w:r w:rsidR="00BE08F1" w:rsidRPr="00D93C44">
        <w:rPr>
          <w:rFonts w:ascii="Arial Narrow" w:hAnsi="Arial Narrow" w:cs="Leelawadee"/>
          <w:sz w:val="16"/>
          <w:szCs w:val="16"/>
        </w:rPr>
        <w:t>ní pozd</w:t>
      </w:r>
      <w:r w:rsidR="00BE08F1" w:rsidRPr="00D93C44">
        <w:rPr>
          <w:rFonts w:ascii="Arial Narrow" w:hAnsi="Arial Narrow" w:cs="Arial"/>
          <w:sz w:val="16"/>
          <w:szCs w:val="16"/>
        </w:rPr>
        <w:t>ě</w:t>
      </w:r>
      <w:r w:rsidR="00BE08F1" w:rsidRPr="00D93C44">
        <w:rPr>
          <w:rFonts w:ascii="Arial Narrow" w:hAnsi="Arial Narrow" w:cs="Leelawadee"/>
          <w:sz w:val="16"/>
          <w:szCs w:val="16"/>
        </w:rPr>
        <w:t xml:space="preserve">jších </w:t>
      </w:r>
      <w:r w:rsidR="009006ED" w:rsidRPr="00D93C44">
        <w:rPr>
          <w:rFonts w:ascii="Arial Narrow" w:hAnsi="Arial Narrow" w:cs="Leelawadee"/>
          <w:sz w:val="16"/>
          <w:szCs w:val="16"/>
        </w:rPr>
        <w:t>p</w:t>
      </w:r>
      <w:r w:rsidR="009006ED" w:rsidRPr="00D93C44">
        <w:rPr>
          <w:rFonts w:ascii="Arial Narrow" w:hAnsi="Arial Narrow" w:cs="Arial"/>
          <w:sz w:val="16"/>
          <w:szCs w:val="16"/>
        </w:rPr>
        <w:t>ř</w:t>
      </w:r>
      <w:r w:rsidR="009006ED" w:rsidRPr="00D93C44">
        <w:rPr>
          <w:rFonts w:ascii="Arial Narrow" w:hAnsi="Arial Narrow" w:cs="Leelawadee"/>
          <w:sz w:val="16"/>
          <w:szCs w:val="16"/>
        </w:rPr>
        <w:t>edpis</w:t>
      </w:r>
      <w:r w:rsidR="009006ED" w:rsidRPr="00D93C44">
        <w:rPr>
          <w:rFonts w:ascii="Arial Narrow" w:hAnsi="Arial Narrow" w:cs="Arial"/>
          <w:sz w:val="16"/>
          <w:szCs w:val="16"/>
        </w:rPr>
        <w:t>ů</w:t>
      </w:r>
      <w:r w:rsidR="009006ED">
        <w:rPr>
          <w:rFonts w:ascii="Arial Narrow" w:hAnsi="Arial Narrow" w:cs="Arial"/>
          <w:sz w:val="16"/>
          <w:szCs w:val="16"/>
        </w:rPr>
        <w:t xml:space="preserve">, </w:t>
      </w:r>
      <w:r w:rsidR="009006ED" w:rsidRPr="00990695">
        <w:rPr>
          <w:rFonts w:ascii="Arial Narrow" w:hAnsi="Arial Narrow"/>
          <w:sz w:val="16"/>
          <w:szCs w:val="16"/>
        </w:rPr>
        <w:t>zákon</w:t>
      </w:r>
      <w:r w:rsidRPr="00990695">
        <w:rPr>
          <w:rFonts w:ascii="Arial Narrow" w:hAnsi="Arial Narrow"/>
          <w:sz w:val="16"/>
          <w:szCs w:val="16"/>
        </w:rPr>
        <w:t xml:space="preserve"> č. 250/2016 o</w:t>
      </w:r>
      <w:r w:rsidRPr="00990695">
        <w:rPr>
          <w:rFonts w:ascii="Arial Narrow" w:hAnsi="Arial Narrow" w:cs="Segoe UI"/>
          <w:bCs/>
          <w:color w:val="000000"/>
          <w:sz w:val="16"/>
          <w:szCs w:val="16"/>
          <w:shd w:val="clear" w:color="auto" w:fill="FFFFFF"/>
        </w:rPr>
        <w:t xml:space="preserve">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708"/>
    <w:multiLevelType w:val="hybridMultilevel"/>
    <w:tmpl w:val="9C1EC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1F8"/>
    <w:multiLevelType w:val="hybridMultilevel"/>
    <w:tmpl w:val="A3186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1EDA"/>
    <w:multiLevelType w:val="hybridMultilevel"/>
    <w:tmpl w:val="9334B942"/>
    <w:lvl w:ilvl="0" w:tplc="D69A62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0C4"/>
    <w:multiLevelType w:val="hybridMultilevel"/>
    <w:tmpl w:val="24EE3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26F1B"/>
    <w:multiLevelType w:val="hybridMultilevel"/>
    <w:tmpl w:val="328EC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6CE7"/>
    <w:multiLevelType w:val="hybridMultilevel"/>
    <w:tmpl w:val="2EEA3FFC"/>
    <w:lvl w:ilvl="0" w:tplc="10D2C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05EE"/>
    <w:multiLevelType w:val="hybridMultilevel"/>
    <w:tmpl w:val="E5BE449A"/>
    <w:lvl w:ilvl="0" w:tplc="233E7AD2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956146D"/>
    <w:multiLevelType w:val="hybridMultilevel"/>
    <w:tmpl w:val="9CA29D16"/>
    <w:lvl w:ilvl="0" w:tplc="4E8A72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600"/>
    <w:multiLevelType w:val="hybridMultilevel"/>
    <w:tmpl w:val="649C41FC"/>
    <w:lvl w:ilvl="0" w:tplc="D00A9E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67129"/>
    <w:multiLevelType w:val="hybridMultilevel"/>
    <w:tmpl w:val="ED9E8C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CEC0F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C62B5"/>
    <w:multiLevelType w:val="hybridMultilevel"/>
    <w:tmpl w:val="29C49F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6B16"/>
    <w:multiLevelType w:val="hybridMultilevel"/>
    <w:tmpl w:val="3D74EC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F1A03352">
      <w:start w:val="1"/>
      <w:numFmt w:val="decimal"/>
      <w:lvlText w:val="%2)"/>
      <w:lvlJc w:val="left"/>
      <w:pPr>
        <w:ind w:left="187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00032"/>
    <w:multiLevelType w:val="hybridMultilevel"/>
    <w:tmpl w:val="72849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2AEA3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62843"/>
    <w:multiLevelType w:val="hybridMultilevel"/>
    <w:tmpl w:val="328EC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3413"/>
    <w:multiLevelType w:val="hybridMultilevel"/>
    <w:tmpl w:val="9C98F6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D18D3"/>
    <w:multiLevelType w:val="hybridMultilevel"/>
    <w:tmpl w:val="017E7F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173AB"/>
    <w:multiLevelType w:val="hybridMultilevel"/>
    <w:tmpl w:val="25FEF252"/>
    <w:lvl w:ilvl="0" w:tplc="CBE81B1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40F26"/>
    <w:multiLevelType w:val="hybridMultilevel"/>
    <w:tmpl w:val="CC1E15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EBE"/>
    <w:multiLevelType w:val="hybridMultilevel"/>
    <w:tmpl w:val="42A8B748"/>
    <w:lvl w:ilvl="0" w:tplc="75CA30A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E8E55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34F28"/>
    <w:multiLevelType w:val="hybridMultilevel"/>
    <w:tmpl w:val="C97C53B6"/>
    <w:lvl w:ilvl="0" w:tplc="DA684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CEC0F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5DAC"/>
    <w:multiLevelType w:val="hybridMultilevel"/>
    <w:tmpl w:val="C50861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646F9"/>
    <w:multiLevelType w:val="hybridMultilevel"/>
    <w:tmpl w:val="079EA1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D5B06"/>
    <w:multiLevelType w:val="hybridMultilevel"/>
    <w:tmpl w:val="FCC81134"/>
    <w:lvl w:ilvl="0" w:tplc="50F2DB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A0149"/>
    <w:multiLevelType w:val="hybridMultilevel"/>
    <w:tmpl w:val="0156BFC2"/>
    <w:lvl w:ilvl="0" w:tplc="31B68F9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8087A"/>
    <w:multiLevelType w:val="hybridMultilevel"/>
    <w:tmpl w:val="E5884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A0C48"/>
    <w:multiLevelType w:val="hybridMultilevel"/>
    <w:tmpl w:val="A87C29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02229">
    <w:abstractNumId w:val="3"/>
  </w:num>
  <w:num w:numId="2" w16cid:durableId="1960530561">
    <w:abstractNumId w:val="19"/>
  </w:num>
  <w:num w:numId="3" w16cid:durableId="1885482583">
    <w:abstractNumId w:val="12"/>
  </w:num>
  <w:num w:numId="4" w16cid:durableId="1848251773">
    <w:abstractNumId w:val="9"/>
  </w:num>
  <w:num w:numId="5" w16cid:durableId="126821156">
    <w:abstractNumId w:val="11"/>
  </w:num>
  <w:num w:numId="6" w16cid:durableId="1314212393">
    <w:abstractNumId w:val="18"/>
  </w:num>
  <w:num w:numId="7" w16cid:durableId="1329207628">
    <w:abstractNumId w:val="13"/>
  </w:num>
  <w:num w:numId="8" w16cid:durableId="778647785">
    <w:abstractNumId w:val="20"/>
  </w:num>
  <w:num w:numId="9" w16cid:durableId="2073960161">
    <w:abstractNumId w:val="21"/>
  </w:num>
  <w:num w:numId="10" w16cid:durableId="1734428348">
    <w:abstractNumId w:val="14"/>
  </w:num>
  <w:num w:numId="11" w16cid:durableId="1649286280">
    <w:abstractNumId w:val="25"/>
  </w:num>
  <w:num w:numId="12" w16cid:durableId="937257665">
    <w:abstractNumId w:val="16"/>
  </w:num>
  <w:num w:numId="13" w16cid:durableId="1015419449">
    <w:abstractNumId w:val="10"/>
  </w:num>
  <w:num w:numId="14" w16cid:durableId="1100107519">
    <w:abstractNumId w:val="17"/>
  </w:num>
  <w:num w:numId="15" w16cid:durableId="1083381630">
    <w:abstractNumId w:val="15"/>
  </w:num>
  <w:num w:numId="16" w16cid:durableId="1898393975">
    <w:abstractNumId w:val="7"/>
  </w:num>
  <w:num w:numId="17" w16cid:durableId="1377895476">
    <w:abstractNumId w:val="24"/>
  </w:num>
  <w:num w:numId="18" w16cid:durableId="2116289912">
    <w:abstractNumId w:val="22"/>
  </w:num>
  <w:num w:numId="19" w16cid:durableId="51200303">
    <w:abstractNumId w:val="2"/>
  </w:num>
  <w:num w:numId="20" w16cid:durableId="1931502572">
    <w:abstractNumId w:val="8"/>
  </w:num>
  <w:num w:numId="21" w16cid:durableId="681470396">
    <w:abstractNumId w:val="4"/>
  </w:num>
  <w:num w:numId="22" w16cid:durableId="294138117">
    <w:abstractNumId w:val="5"/>
  </w:num>
  <w:num w:numId="23" w16cid:durableId="1488131727">
    <w:abstractNumId w:val="6"/>
  </w:num>
  <w:num w:numId="24" w16cid:durableId="287442175">
    <w:abstractNumId w:val="23"/>
  </w:num>
  <w:num w:numId="25" w16cid:durableId="1802728878">
    <w:abstractNumId w:val="1"/>
  </w:num>
  <w:num w:numId="26" w16cid:durableId="17860765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D7"/>
    <w:rsid w:val="00004C2A"/>
    <w:rsid w:val="00005970"/>
    <w:rsid w:val="00006CA3"/>
    <w:rsid w:val="00007C90"/>
    <w:rsid w:val="000201F2"/>
    <w:rsid w:val="0002665A"/>
    <w:rsid w:val="00041DA7"/>
    <w:rsid w:val="00044D5F"/>
    <w:rsid w:val="00046753"/>
    <w:rsid w:val="00046EBA"/>
    <w:rsid w:val="000531E9"/>
    <w:rsid w:val="0005445B"/>
    <w:rsid w:val="0005685F"/>
    <w:rsid w:val="0006100D"/>
    <w:rsid w:val="00062BF8"/>
    <w:rsid w:val="00070D67"/>
    <w:rsid w:val="00071094"/>
    <w:rsid w:val="000768FF"/>
    <w:rsid w:val="00080CEE"/>
    <w:rsid w:val="000823A3"/>
    <w:rsid w:val="000959F2"/>
    <w:rsid w:val="000A332D"/>
    <w:rsid w:val="000A6C2C"/>
    <w:rsid w:val="000C0999"/>
    <w:rsid w:val="000C2837"/>
    <w:rsid w:val="000C4384"/>
    <w:rsid w:val="000C7019"/>
    <w:rsid w:val="000D2289"/>
    <w:rsid w:val="000D5E80"/>
    <w:rsid w:val="000E2CBD"/>
    <w:rsid w:val="000E4E48"/>
    <w:rsid w:val="000E50AB"/>
    <w:rsid w:val="000E6313"/>
    <w:rsid w:val="000E70BB"/>
    <w:rsid w:val="000F198F"/>
    <w:rsid w:val="000F1FC3"/>
    <w:rsid w:val="00101FB9"/>
    <w:rsid w:val="00104D1F"/>
    <w:rsid w:val="00107943"/>
    <w:rsid w:val="00116E4A"/>
    <w:rsid w:val="0014458B"/>
    <w:rsid w:val="00145A22"/>
    <w:rsid w:val="00146020"/>
    <w:rsid w:val="0014684D"/>
    <w:rsid w:val="0015075E"/>
    <w:rsid w:val="001527EC"/>
    <w:rsid w:val="00154925"/>
    <w:rsid w:val="00154AB0"/>
    <w:rsid w:val="0015576F"/>
    <w:rsid w:val="001575D8"/>
    <w:rsid w:val="001643DB"/>
    <w:rsid w:val="001737A5"/>
    <w:rsid w:val="00173DD9"/>
    <w:rsid w:val="00174796"/>
    <w:rsid w:val="00183E52"/>
    <w:rsid w:val="00193644"/>
    <w:rsid w:val="00193EB3"/>
    <w:rsid w:val="00194751"/>
    <w:rsid w:val="001953AB"/>
    <w:rsid w:val="001A7E38"/>
    <w:rsid w:val="001B283C"/>
    <w:rsid w:val="001B2E5B"/>
    <w:rsid w:val="001B4F71"/>
    <w:rsid w:val="001F5B4A"/>
    <w:rsid w:val="00205245"/>
    <w:rsid w:val="002079A4"/>
    <w:rsid w:val="00207CCD"/>
    <w:rsid w:val="00214B77"/>
    <w:rsid w:val="00216E83"/>
    <w:rsid w:val="00221FA1"/>
    <w:rsid w:val="002268B9"/>
    <w:rsid w:val="00231520"/>
    <w:rsid w:val="00243EF2"/>
    <w:rsid w:val="0024476D"/>
    <w:rsid w:val="002567DB"/>
    <w:rsid w:val="00263B0B"/>
    <w:rsid w:val="00266387"/>
    <w:rsid w:val="00272266"/>
    <w:rsid w:val="002726B8"/>
    <w:rsid w:val="002821DE"/>
    <w:rsid w:val="00282B15"/>
    <w:rsid w:val="002834A1"/>
    <w:rsid w:val="00290AD1"/>
    <w:rsid w:val="00291E8B"/>
    <w:rsid w:val="002943E7"/>
    <w:rsid w:val="002A1E6D"/>
    <w:rsid w:val="002A61DE"/>
    <w:rsid w:val="002B57E3"/>
    <w:rsid w:val="002B71CE"/>
    <w:rsid w:val="002B7917"/>
    <w:rsid w:val="002D6C11"/>
    <w:rsid w:val="002E26F1"/>
    <w:rsid w:val="002F2321"/>
    <w:rsid w:val="002F7278"/>
    <w:rsid w:val="003112CB"/>
    <w:rsid w:val="003114C3"/>
    <w:rsid w:val="003229C9"/>
    <w:rsid w:val="00324C74"/>
    <w:rsid w:val="00325F07"/>
    <w:rsid w:val="00327116"/>
    <w:rsid w:val="003326F8"/>
    <w:rsid w:val="003347EB"/>
    <w:rsid w:val="0034018A"/>
    <w:rsid w:val="003461E5"/>
    <w:rsid w:val="00346E94"/>
    <w:rsid w:val="00363887"/>
    <w:rsid w:val="00367A4A"/>
    <w:rsid w:val="0037212D"/>
    <w:rsid w:val="00375BD8"/>
    <w:rsid w:val="0037753B"/>
    <w:rsid w:val="00382C0B"/>
    <w:rsid w:val="00390DAB"/>
    <w:rsid w:val="00391FD2"/>
    <w:rsid w:val="00394198"/>
    <w:rsid w:val="00396244"/>
    <w:rsid w:val="003A02E8"/>
    <w:rsid w:val="003A07B8"/>
    <w:rsid w:val="003A4325"/>
    <w:rsid w:val="003B3FD1"/>
    <w:rsid w:val="003B5375"/>
    <w:rsid w:val="003C44C4"/>
    <w:rsid w:val="003C6C4B"/>
    <w:rsid w:val="003D584B"/>
    <w:rsid w:val="003F03E1"/>
    <w:rsid w:val="003F1F33"/>
    <w:rsid w:val="003F392A"/>
    <w:rsid w:val="003F41D2"/>
    <w:rsid w:val="003F542F"/>
    <w:rsid w:val="0040176D"/>
    <w:rsid w:val="004033C3"/>
    <w:rsid w:val="0040667C"/>
    <w:rsid w:val="00410F0E"/>
    <w:rsid w:val="004177F7"/>
    <w:rsid w:val="00426EE9"/>
    <w:rsid w:val="00432907"/>
    <w:rsid w:val="004427B2"/>
    <w:rsid w:val="004430EA"/>
    <w:rsid w:val="004441B8"/>
    <w:rsid w:val="00446DC3"/>
    <w:rsid w:val="00452330"/>
    <w:rsid w:val="0045526E"/>
    <w:rsid w:val="004629F7"/>
    <w:rsid w:val="00466D57"/>
    <w:rsid w:val="00473705"/>
    <w:rsid w:val="004956E9"/>
    <w:rsid w:val="00495F38"/>
    <w:rsid w:val="004B0AD3"/>
    <w:rsid w:val="004C1586"/>
    <w:rsid w:val="004C2DB7"/>
    <w:rsid w:val="004D4D5A"/>
    <w:rsid w:val="004E204F"/>
    <w:rsid w:val="004E772E"/>
    <w:rsid w:val="004F5545"/>
    <w:rsid w:val="00502361"/>
    <w:rsid w:val="00503699"/>
    <w:rsid w:val="00503D24"/>
    <w:rsid w:val="00506D68"/>
    <w:rsid w:val="00507CAE"/>
    <w:rsid w:val="005164AF"/>
    <w:rsid w:val="00516FFD"/>
    <w:rsid w:val="005175B6"/>
    <w:rsid w:val="005220DE"/>
    <w:rsid w:val="00531677"/>
    <w:rsid w:val="00532123"/>
    <w:rsid w:val="00534169"/>
    <w:rsid w:val="00534309"/>
    <w:rsid w:val="005345CD"/>
    <w:rsid w:val="005359DD"/>
    <w:rsid w:val="0054105E"/>
    <w:rsid w:val="00541070"/>
    <w:rsid w:val="00543B2D"/>
    <w:rsid w:val="005445C3"/>
    <w:rsid w:val="005474B4"/>
    <w:rsid w:val="00547697"/>
    <w:rsid w:val="00547751"/>
    <w:rsid w:val="00547C49"/>
    <w:rsid w:val="00550BDF"/>
    <w:rsid w:val="00551954"/>
    <w:rsid w:val="00552961"/>
    <w:rsid w:val="00554DE1"/>
    <w:rsid w:val="005564BD"/>
    <w:rsid w:val="005677DA"/>
    <w:rsid w:val="0057721F"/>
    <w:rsid w:val="00582CEF"/>
    <w:rsid w:val="00583B8F"/>
    <w:rsid w:val="00592BFC"/>
    <w:rsid w:val="00597E22"/>
    <w:rsid w:val="005A0314"/>
    <w:rsid w:val="005A3150"/>
    <w:rsid w:val="005A3866"/>
    <w:rsid w:val="005A4FCA"/>
    <w:rsid w:val="005A5FE9"/>
    <w:rsid w:val="005B33A1"/>
    <w:rsid w:val="005D18D9"/>
    <w:rsid w:val="005D5335"/>
    <w:rsid w:val="005D7BD7"/>
    <w:rsid w:val="005E148F"/>
    <w:rsid w:val="005E3670"/>
    <w:rsid w:val="005F0F2A"/>
    <w:rsid w:val="005F32FD"/>
    <w:rsid w:val="00602D2C"/>
    <w:rsid w:val="00604F9B"/>
    <w:rsid w:val="006177C7"/>
    <w:rsid w:val="006301DD"/>
    <w:rsid w:val="00635159"/>
    <w:rsid w:val="006405F5"/>
    <w:rsid w:val="0064253A"/>
    <w:rsid w:val="00647F21"/>
    <w:rsid w:val="00650BEF"/>
    <w:rsid w:val="006539F1"/>
    <w:rsid w:val="00654B96"/>
    <w:rsid w:val="0065542F"/>
    <w:rsid w:val="00657D74"/>
    <w:rsid w:val="00660C8B"/>
    <w:rsid w:val="00685F01"/>
    <w:rsid w:val="00686DF6"/>
    <w:rsid w:val="006A3813"/>
    <w:rsid w:val="006A4E2E"/>
    <w:rsid w:val="006A735E"/>
    <w:rsid w:val="006A7F02"/>
    <w:rsid w:val="006B0728"/>
    <w:rsid w:val="006B63EF"/>
    <w:rsid w:val="006C1D81"/>
    <w:rsid w:val="006C444A"/>
    <w:rsid w:val="006D0968"/>
    <w:rsid w:val="006E105A"/>
    <w:rsid w:val="006E6B91"/>
    <w:rsid w:val="006F0EED"/>
    <w:rsid w:val="006F6F70"/>
    <w:rsid w:val="0070331A"/>
    <w:rsid w:val="0070331B"/>
    <w:rsid w:val="007175A5"/>
    <w:rsid w:val="0072220D"/>
    <w:rsid w:val="0072229F"/>
    <w:rsid w:val="007224F9"/>
    <w:rsid w:val="0072365F"/>
    <w:rsid w:val="00733642"/>
    <w:rsid w:val="007349B7"/>
    <w:rsid w:val="00750A68"/>
    <w:rsid w:val="00753E04"/>
    <w:rsid w:val="00762068"/>
    <w:rsid w:val="00764297"/>
    <w:rsid w:val="00764766"/>
    <w:rsid w:val="00765B4F"/>
    <w:rsid w:val="00771A40"/>
    <w:rsid w:val="00772517"/>
    <w:rsid w:val="00772E58"/>
    <w:rsid w:val="0078018A"/>
    <w:rsid w:val="00784801"/>
    <w:rsid w:val="00786440"/>
    <w:rsid w:val="00787DC9"/>
    <w:rsid w:val="0079568F"/>
    <w:rsid w:val="007A296E"/>
    <w:rsid w:val="007B1023"/>
    <w:rsid w:val="007B107D"/>
    <w:rsid w:val="007B5C8B"/>
    <w:rsid w:val="007B6E3B"/>
    <w:rsid w:val="007C013E"/>
    <w:rsid w:val="007C31BC"/>
    <w:rsid w:val="007D0741"/>
    <w:rsid w:val="007D5229"/>
    <w:rsid w:val="007D6598"/>
    <w:rsid w:val="007D7070"/>
    <w:rsid w:val="007E3301"/>
    <w:rsid w:val="007F497A"/>
    <w:rsid w:val="007F6AA0"/>
    <w:rsid w:val="007F75D2"/>
    <w:rsid w:val="008054D1"/>
    <w:rsid w:val="008156F2"/>
    <w:rsid w:val="0083245A"/>
    <w:rsid w:val="00833CC0"/>
    <w:rsid w:val="008346D0"/>
    <w:rsid w:val="00834C02"/>
    <w:rsid w:val="0084240C"/>
    <w:rsid w:val="00852C4A"/>
    <w:rsid w:val="00853DB5"/>
    <w:rsid w:val="00861B26"/>
    <w:rsid w:val="00861B9E"/>
    <w:rsid w:val="00863406"/>
    <w:rsid w:val="00867B38"/>
    <w:rsid w:val="00867FDB"/>
    <w:rsid w:val="008728C6"/>
    <w:rsid w:val="008743AB"/>
    <w:rsid w:val="00880813"/>
    <w:rsid w:val="008843BA"/>
    <w:rsid w:val="008862F3"/>
    <w:rsid w:val="008870F7"/>
    <w:rsid w:val="00890843"/>
    <w:rsid w:val="0089141F"/>
    <w:rsid w:val="00892F0E"/>
    <w:rsid w:val="008944AA"/>
    <w:rsid w:val="008B1505"/>
    <w:rsid w:val="008B194C"/>
    <w:rsid w:val="008B29C4"/>
    <w:rsid w:val="008B3839"/>
    <w:rsid w:val="008C1AEC"/>
    <w:rsid w:val="008C37B2"/>
    <w:rsid w:val="008C7738"/>
    <w:rsid w:val="008C7D08"/>
    <w:rsid w:val="008D3AED"/>
    <w:rsid w:val="008D5763"/>
    <w:rsid w:val="008D7C8F"/>
    <w:rsid w:val="008E69A1"/>
    <w:rsid w:val="008F2BDA"/>
    <w:rsid w:val="008F5439"/>
    <w:rsid w:val="008F720B"/>
    <w:rsid w:val="009006ED"/>
    <w:rsid w:val="009012F3"/>
    <w:rsid w:val="00930D80"/>
    <w:rsid w:val="009332F3"/>
    <w:rsid w:val="00937C19"/>
    <w:rsid w:val="009430F9"/>
    <w:rsid w:val="0094777C"/>
    <w:rsid w:val="00955724"/>
    <w:rsid w:val="00956534"/>
    <w:rsid w:val="00960078"/>
    <w:rsid w:val="0096704A"/>
    <w:rsid w:val="009674A2"/>
    <w:rsid w:val="009720CF"/>
    <w:rsid w:val="009726DB"/>
    <w:rsid w:val="00972826"/>
    <w:rsid w:val="00974ACE"/>
    <w:rsid w:val="00976ADB"/>
    <w:rsid w:val="009818F6"/>
    <w:rsid w:val="009843F4"/>
    <w:rsid w:val="009871C8"/>
    <w:rsid w:val="00990695"/>
    <w:rsid w:val="00991F18"/>
    <w:rsid w:val="00992D9A"/>
    <w:rsid w:val="009A1F0D"/>
    <w:rsid w:val="009A4400"/>
    <w:rsid w:val="009A4874"/>
    <w:rsid w:val="009B1C1E"/>
    <w:rsid w:val="009C07A9"/>
    <w:rsid w:val="009E024B"/>
    <w:rsid w:val="009E090E"/>
    <w:rsid w:val="009E1E07"/>
    <w:rsid w:val="009E6C87"/>
    <w:rsid w:val="009F5360"/>
    <w:rsid w:val="00A02125"/>
    <w:rsid w:val="00A11941"/>
    <w:rsid w:val="00A24D56"/>
    <w:rsid w:val="00A322E9"/>
    <w:rsid w:val="00A41EF2"/>
    <w:rsid w:val="00A535C1"/>
    <w:rsid w:val="00A61C4E"/>
    <w:rsid w:val="00A638A9"/>
    <w:rsid w:val="00A66C80"/>
    <w:rsid w:val="00A708C2"/>
    <w:rsid w:val="00A746F0"/>
    <w:rsid w:val="00A8115C"/>
    <w:rsid w:val="00A83DF6"/>
    <w:rsid w:val="00A8757A"/>
    <w:rsid w:val="00AA35E4"/>
    <w:rsid w:val="00AA6D49"/>
    <w:rsid w:val="00AB3407"/>
    <w:rsid w:val="00AB53DA"/>
    <w:rsid w:val="00AC0FC3"/>
    <w:rsid w:val="00AC2A08"/>
    <w:rsid w:val="00AC5AD6"/>
    <w:rsid w:val="00AE04BB"/>
    <w:rsid w:val="00AE49C8"/>
    <w:rsid w:val="00AE4F57"/>
    <w:rsid w:val="00AE56B1"/>
    <w:rsid w:val="00AF0D26"/>
    <w:rsid w:val="00AF0F61"/>
    <w:rsid w:val="00AF4389"/>
    <w:rsid w:val="00AF444B"/>
    <w:rsid w:val="00AF4A4A"/>
    <w:rsid w:val="00B01E3B"/>
    <w:rsid w:val="00B05A9C"/>
    <w:rsid w:val="00B06D71"/>
    <w:rsid w:val="00B078AC"/>
    <w:rsid w:val="00B117E3"/>
    <w:rsid w:val="00B1206E"/>
    <w:rsid w:val="00B27BB4"/>
    <w:rsid w:val="00B32C58"/>
    <w:rsid w:val="00B461DF"/>
    <w:rsid w:val="00B57F1A"/>
    <w:rsid w:val="00B7420F"/>
    <w:rsid w:val="00B74FF5"/>
    <w:rsid w:val="00B80CEF"/>
    <w:rsid w:val="00B810D5"/>
    <w:rsid w:val="00B82D9C"/>
    <w:rsid w:val="00B83533"/>
    <w:rsid w:val="00B84707"/>
    <w:rsid w:val="00B91DE3"/>
    <w:rsid w:val="00B93927"/>
    <w:rsid w:val="00BD386F"/>
    <w:rsid w:val="00BE08F1"/>
    <w:rsid w:val="00BE4935"/>
    <w:rsid w:val="00BE6806"/>
    <w:rsid w:val="00BE716C"/>
    <w:rsid w:val="00BF5406"/>
    <w:rsid w:val="00C00B4A"/>
    <w:rsid w:val="00C043C8"/>
    <w:rsid w:val="00C07586"/>
    <w:rsid w:val="00C117A6"/>
    <w:rsid w:val="00C12BF8"/>
    <w:rsid w:val="00C154FD"/>
    <w:rsid w:val="00C1580D"/>
    <w:rsid w:val="00C24465"/>
    <w:rsid w:val="00C2538C"/>
    <w:rsid w:val="00C26A4C"/>
    <w:rsid w:val="00C276A7"/>
    <w:rsid w:val="00C31DBD"/>
    <w:rsid w:val="00C33CE2"/>
    <w:rsid w:val="00C41321"/>
    <w:rsid w:val="00C44DCB"/>
    <w:rsid w:val="00C51008"/>
    <w:rsid w:val="00C518AA"/>
    <w:rsid w:val="00C54CA7"/>
    <w:rsid w:val="00C6391E"/>
    <w:rsid w:val="00C66C16"/>
    <w:rsid w:val="00C676AC"/>
    <w:rsid w:val="00C7349B"/>
    <w:rsid w:val="00C75092"/>
    <w:rsid w:val="00C76273"/>
    <w:rsid w:val="00C772A5"/>
    <w:rsid w:val="00C817A9"/>
    <w:rsid w:val="00C85F22"/>
    <w:rsid w:val="00C908D7"/>
    <w:rsid w:val="00CA3C7B"/>
    <w:rsid w:val="00CA3E21"/>
    <w:rsid w:val="00CA69D8"/>
    <w:rsid w:val="00CB1011"/>
    <w:rsid w:val="00CB5E68"/>
    <w:rsid w:val="00CC32AC"/>
    <w:rsid w:val="00CE24A7"/>
    <w:rsid w:val="00CE45F6"/>
    <w:rsid w:val="00D015FD"/>
    <w:rsid w:val="00D06E33"/>
    <w:rsid w:val="00D14FF1"/>
    <w:rsid w:val="00D178DE"/>
    <w:rsid w:val="00D211F7"/>
    <w:rsid w:val="00D22102"/>
    <w:rsid w:val="00D234CD"/>
    <w:rsid w:val="00D24661"/>
    <w:rsid w:val="00D25841"/>
    <w:rsid w:val="00D272E0"/>
    <w:rsid w:val="00D30E46"/>
    <w:rsid w:val="00D32A7F"/>
    <w:rsid w:val="00D343C8"/>
    <w:rsid w:val="00D37581"/>
    <w:rsid w:val="00D41DE7"/>
    <w:rsid w:val="00D43897"/>
    <w:rsid w:val="00D44A94"/>
    <w:rsid w:val="00D50B8C"/>
    <w:rsid w:val="00D57132"/>
    <w:rsid w:val="00D641FC"/>
    <w:rsid w:val="00D673D3"/>
    <w:rsid w:val="00D860AB"/>
    <w:rsid w:val="00D86EEF"/>
    <w:rsid w:val="00D92B36"/>
    <w:rsid w:val="00D93C44"/>
    <w:rsid w:val="00DA78D1"/>
    <w:rsid w:val="00DB0004"/>
    <w:rsid w:val="00DB1EC0"/>
    <w:rsid w:val="00DB5D27"/>
    <w:rsid w:val="00DC394F"/>
    <w:rsid w:val="00DC5826"/>
    <w:rsid w:val="00DD3134"/>
    <w:rsid w:val="00DD7FCF"/>
    <w:rsid w:val="00DE152A"/>
    <w:rsid w:val="00DE7CA1"/>
    <w:rsid w:val="00E02EE2"/>
    <w:rsid w:val="00E05691"/>
    <w:rsid w:val="00E05E2E"/>
    <w:rsid w:val="00E07DC8"/>
    <w:rsid w:val="00E1243B"/>
    <w:rsid w:val="00E13ACF"/>
    <w:rsid w:val="00E2596B"/>
    <w:rsid w:val="00E27452"/>
    <w:rsid w:val="00E329ED"/>
    <w:rsid w:val="00E37033"/>
    <w:rsid w:val="00E371E6"/>
    <w:rsid w:val="00E40EAF"/>
    <w:rsid w:val="00E43DB8"/>
    <w:rsid w:val="00E46453"/>
    <w:rsid w:val="00E47FAD"/>
    <w:rsid w:val="00E519B6"/>
    <w:rsid w:val="00E5311E"/>
    <w:rsid w:val="00E664E2"/>
    <w:rsid w:val="00E72957"/>
    <w:rsid w:val="00E7585F"/>
    <w:rsid w:val="00E76271"/>
    <w:rsid w:val="00E77497"/>
    <w:rsid w:val="00E805A2"/>
    <w:rsid w:val="00E94713"/>
    <w:rsid w:val="00EA1760"/>
    <w:rsid w:val="00EB1FA6"/>
    <w:rsid w:val="00ED2414"/>
    <w:rsid w:val="00ED56C7"/>
    <w:rsid w:val="00EE3506"/>
    <w:rsid w:val="00EE78D8"/>
    <w:rsid w:val="00EF273F"/>
    <w:rsid w:val="00EF395E"/>
    <w:rsid w:val="00F0284D"/>
    <w:rsid w:val="00F238CD"/>
    <w:rsid w:val="00F23D62"/>
    <w:rsid w:val="00F25841"/>
    <w:rsid w:val="00F3761D"/>
    <w:rsid w:val="00F40749"/>
    <w:rsid w:val="00F41150"/>
    <w:rsid w:val="00F422D2"/>
    <w:rsid w:val="00F51CCB"/>
    <w:rsid w:val="00F6520F"/>
    <w:rsid w:val="00F67376"/>
    <w:rsid w:val="00F76123"/>
    <w:rsid w:val="00F8347B"/>
    <w:rsid w:val="00FA55A9"/>
    <w:rsid w:val="00FB2A46"/>
    <w:rsid w:val="00FB71ED"/>
    <w:rsid w:val="00FC7960"/>
    <w:rsid w:val="00FE083A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EDBD"/>
  <w15:chartTrackingRefBased/>
  <w15:docId w15:val="{82B68938-EB3A-4436-90DF-E56882A0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6806"/>
    <w:pPr>
      <w:spacing w:after="200"/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177C7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32A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2AC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647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2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2C4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2C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2C4A"/>
    <w:rPr>
      <w:sz w:val="22"/>
      <w:szCs w:val="22"/>
      <w:lang w:eastAsia="en-US"/>
    </w:rPr>
  </w:style>
  <w:style w:type="paragraph" w:customStyle="1" w:styleId="Default">
    <w:name w:val="Default"/>
    <w:rsid w:val="00EF27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31677"/>
    <w:rPr>
      <w:lang w:eastAsia="en-US"/>
    </w:rPr>
  </w:style>
  <w:style w:type="character" w:styleId="Znakapoznpodarou">
    <w:name w:val="footnote reference"/>
    <w:uiPriority w:val="99"/>
    <w:semiHidden/>
    <w:unhideWhenUsed/>
    <w:rsid w:val="00531677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37212D"/>
    <w:pPr>
      <w:spacing w:after="12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3721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9EF2-5FFB-42DD-957D-3090754F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2138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14729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Jaroslava Nácarová</dc:creator>
  <cp:keywords/>
  <cp:lastModifiedBy>Miroslav Hlavnička</cp:lastModifiedBy>
  <cp:revision>3</cp:revision>
  <cp:lastPrinted>2022-08-15T06:50:00Z</cp:lastPrinted>
  <dcterms:created xsi:type="dcterms:W3CDTF">2022-09-14T17:15:00Z</dcterms:created>
  <dcterms:modified xsi:type="dcterms:W3CDTF">2022-09-14T17:21:00Z</dcterms:modified>
</cp:coreProperties>
</file>