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83" w:type="dxa"/>
        <w:tblInd w:w="1831" w:type="dxa"/>
        <w:tblCellMar>
          <w:top w:w="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1"/>
        <w:gridCol w:w="2042"/>
      </w:tblGrid>
      <w:tr w:rsidR="004A53D9" w14:paraId="763A883C" w14:textId="77777777" w:rsidTr="00551FD3">
        <w:trPr>
          <w:trHeight w:val="716"/>
        </w:trPr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Text2"/>
          <w:p w14:paraId="0E4E4208" w14:textId="77777777" w:rsidR="00373A99" w:rsidRDefault="00373A99" w:rsidP="00373A99">
            <w:pPr>
              <w:rPr>
                <w:rFonts w:ascii="CKGinis" w:hAnsi="CKGinis"/>
                <w:sz w:val="72"/>
                <w:szCs w:val="72"/>
              </w:rPr>
            </w:pPr>
            <w:r>
              <w:rPr>
                <w:rFonts w:ascii="CKGinis" w:hAnsi="CKGinis"/>
                <w:sz w:val="72"/>
                <w:szCs w:val="72"/>
              </w:rPr>
              <w:fldChar w:fldCharType="begin" w:fldLock="1">
                <w:ffData>
                  <w:name w:val="Text2"/>
                  <w:enabled w:val="0"/>
                  <w:calcOnExit w:val="0"/>
                  <w:statusText w:type="text" w:val="MSWField: id_pisemnosti_car"/>
                  <w:textInput>
                    <w:default w:val="*MESUX0016AE2*"/>
                  </w:textInput>
                </w:ffData>
              </w:fldChar>
            </w:r>
            <w:r>
              <w:rPr>
                <w:rFonts w:ascii="CKGinis" w:hAnsi="CKGinis"/>
                <w:sz w:val="72"/>
                <w:szCs w:val="72"/>
              </w:rPr>
              <w:instrText xml:space="preserve">FORMTEXT </w:instrText>
            </w:r>
            <w:r>
              <w:rPr>
                <w:rFonts w:ascii="CKGinis" w:hAnsi="CKGinis"/>
                <w:sz w:val="72"/>
                <w:szCs w:val="72"/>
              </w:rPr>
            </w:r>
            <w:r>
              <w:rPr>
                <w:rFonts w:ascii="CKGinis" w:hAnsi="CKGinis"/>
                <w:sz w:val="72"/>
                <w:szCs w:val="72"/>
              </w:rPr>
              <w:fldChar w:fldCharType="separate"/>
            </w:r>
            <w:r>
              <w:rPr>
                <w:rFonts w:ascii="CKGinis" w:hAnsi="CKGinis"/>
                <w:sz w:val="72"/>
                <w:szCs w:val="72"/>
              </w:rPr>
              <w:t>*MESUX0016AE2*</w:t>
            </w:r>
            <w:r>
              <w:rPr>
                <w:rFonts w:ascii="CKGinis" w:hAnsi="CKGinis"/>
                <w:sz w:val="72"/>
                <w:szCs w:val="72"/>
              </w:rPr>
              <w:fldChar w:fldCharType="end"/>
            </w:r>
            <w:bookmarkEnd w:id="0"/>
          </w:p>
          <w:bookmarkStart w:id="1" w:name="Text16"/>
          <w:p w14:paraId="6B47F5CF" w14:textId="77777777" w:rsidR="004A53D9" w:rsidRPr="00551FD3" w:rsidRDefault="00373A99" w:rsidP="00373A99">
            <w:pPr>
              <w:rPr>
                <w:rFonts w:ascii="Aptos" w:hAnsi="Aptos"/>
                <w:kern w:val="2"/>
              </w:rPr>
            </w:pPr>
            <w:r w:rsidRPr="00373A99">
              <w:rPr>
                <w:rFonts w:ascii="Aptos" w:hAnsi="Aptos" w:cs="Calibri"/>
              </w:rPr>
              <w:fldChar w:fldCharType="begin" w:fldLock="1">
                <w:ffData>
                  <w:name w:val="Text3"/>
                  <w:enabled w:val="0"/>
                  <w:calcOnExit w:val="0"/>
                  <w:statusText w:type="text" w:val="MSWField: id_pisemnosti"/>
                  <w:textInput>
                    <w:default w:val="MESUX0016AE2"/>
                  </w:textInput>
                </w:ffData>
              </w:fldChar>
            </w:r>
            <w:r w:rsidRPr="00373A99">
              <w:rPr>
                <w:rFonts w:ascii="Aptos" w:hAnsi="Aptos" w:cs="Calibri"/>
              </w:rPr>
              <w:instrText xml:space="preserve">FORMTEXT </w:instrText>
            </w:r>
            <w:r w:rsidRPr="00373A99">
              <w:rPr>
                <w:rFonts w:ascii="Aptos" w:hAnsi="Aptos" w:cs="Calibri"/>
              </w:rPr>
            </w:r>
            <w:r w:rsidRPr="00373A99">
              <w:rPr>
                <w:rFonts w:ascii="Aptos" w:hAnsi="Aptos" w:cs="Calibri"/>
              </w:rPr>
              <w:fldChar w:fldCharType="separate"/>
            </w:r>
            <w:r w:rsidRPr="00373A99">
              <w:rPr>
                <w:rFonts w:ascii="Aptos" w:hAnsi="Aptos" w:cs="Calibri"/>
              </w:rPr>
              <w:t>MESUX0016AE2</w:t>
            </w:r>
            <w:r w:rsidRPr="00373A99">
              <w:rPr>
                <w:rFonts w:ascii="Aptos" w:hAnsi="Aptos" w:cs="Calibri"/>
              </w:rPr>
              <w:fldChar w:fldCharType="end"/>
            </w:r>
            <w:bookmarkEnd w:id="1"/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42ADFC49" w14:textId="77777777" w:rsidR="004A53D9" w:rsidRPr="00551FD3" w:rsidRDefault="004A53D9" w:rsidP="00D24162">
            <w:pPr>
              <w:rPr>
                <w:rFonts w:ascii="Aptos" w:hAnsi="Aptos"/>
                <w:kern w:val="2"/>
              </w:rPr>
            </w:pPr>
            <w:r w:rsidRPr="00551FD3">
              <w:rPr>
                <w:kern w:val="2"/>
              </w:rPr>
              <w:t>č.j. SVO/</w:t>
            </w:r>
            <w:r w:rsidR="00373A99">
              <w:rPr>
                <w:kern w:val="2"/>
              </w:rPr>
              <w:t>2817</w:t>
            </w:r>
            <w:r w:rsidRPr="00551FD3">
              <w:rPr>
                <w:kern w:val="2"/>
              </w:rPr>
              <w:t>/202</w:t>
            </w:r>
            <w:r w:rsidR="001475FC">
              <w:rPr>
                <w:kern w:val="2"/>
              </w:rPr>
              <w:t>5</w:t>
            </w:r>
            <w:r w:rsidRPr="00551FD3">
              <w:rPr>
                <w:kern w:val="2"/>
              </w:rPr>
              <w:t xml:space="preserve"> </w:t>
            </w:r>
          </w:p>
          <w:p w14:paraId="27B4608D" w14:textId="77777777" w:rsidR="004A53D9" w:rsidRPr="00551FD3" w:rsidRDefault="004A53D9" w:rsidP="00D24162">
            <w:pPr>
              <w:ind w:right="120"/>
              <w:jc w:val="right"/>
              <w:rPr>
                <w:rFonts w:ascii="Aptos" w:hAnsi="Aptos"/>
                <w:kern w:val="2"/>
              </w:rPr>
            </w:pPr>
            <w:proofErr w:type="spellStart"/>
            <w:r w:rsidRPr="00551FD3">
              <w:rPr>
                <w:kern w:val="2"/>
              </w:rPr>
              <w:t>Sp</w:t>
            </w:r>
            <w:proofErr w:type="spellEnd"/>
            <w:r w:rsidRPr="00551FD3">
              <w:rPr>
                <w:kern w:val="2"/>
              </w:rPr>
              <w:t xml:space="preserve">. znak: 104.1  </w:t>
            </w:r>
          </w:p>
          <w:p w14:paraId="4DE8C781" w14:textId="77777777" w:rsidR="004A53D9" w:rsidRPr="00551FD3" w:rsidRDefault="004A53D9" w:rsidP="00D24162">
            <w:pPr>
              <w:ind w:left="67"/>
              <w:rPr>
                <w:rFonts w:ascii="Aptos" w:hAnsi="Aptos"/>
                <w:kern w:val="2"/>
              </w:rPr>
            </w:pPr>
            <w:r w:rsidRPr="00551FD3">
              <w:rPr>
                <w:kern w:val="2"/>
              </w:rPr>
              <w:t xml:space="preserve">Sk. znak/lhůta: A/5 </w:t>
            </w:r>
          </w:p>
        </w:tc>
      </w:tr>
      <w:tr w:rsidR="00A90C5A" w14:paraId="13970375" w14:textId="77777777" w:rsidTr="00551FD3">
        <w:trPr>
          <w:trHeight w:val="716"/>
        </w:trPr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3E8966F9" w14:textId="77777777" w:rsidR="00A90C5A" w:rsidRPr="00551FD3" w:rsidRDefault="00A90C5A" w:rsidP="00D24162">
            <w:pPr>
              <w:rPr>
                <w:rFonts w:ascii="CKGinis" w:hAnsi="CKGinis"/>
                <w:kern w:val="2"/>
                <w:sz w:val="72"/>
                <w:szCs w:val="7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38403DFE" w14:textId="77777777" w:rsidR="00A90C5A" w:rsidRPr="00551FD3" w:rsidRDefault="00A90C5A" w:rsidP="00D24162">
            <w:pPr>
              <w:rPr>
                <w:rFonts w:ascii="Aptos" w:hAnsi="Aptos"/>
                <w:kern w:val="2"/>
              </w:rPr>
            </w:pPr>
          </w:p>
        </w:tc>
      </w:tr>
    </w:tbl>
    <w:p w14:paraId="236C4C3D" w14:textId="77777777" w:rsidR="003E1E5E" w:rsidRPr="005F4D63" w:rsidRDefault="003E1E5E" w:rsidP="00D24162">
      <w:pPr>
        <w:pStyle w:val="Normlnweb"/>
        <w:spacing w:before="0" w:beforeAutospacing="0" w:after="0" w:afterAutospacing="0"/>
        <w:jc w:val="center"/>
        <w:rPr>
          <w:sz w:val="56"/>
          <w:szCs w:val="56"/>
          <w:u w:val="single"/>
        </w:rPr>
      </w:pPr>
      <w:r w:rsidRPr="00F04E75">
        <w:rPr>
          <w:rFonts w:ascii="Impact" w:hAnsi="Impact"/>
          <w:color w:val="0066CC"/>
          <w:sz w:val="56"/>
          <w:szCs w:val="56"/>
          <w:u w:val="single"/>
        </w:rPr>
        <w:t>MĚSTO  SVOBODA NAD ÚPOU</w:t>
      </w:r>
    </w:p>
    <w:p w14:paraId="0CB58480" w14:textId="77777777" w:rsidR="003E1E5E" w:rsidRPr="006370D4" w:rsidRDefault="003E1E5E" w:rsidP="003E1E5E">
      <w:pPr>
        <w:jc w:val="center"/>
        <w:rPr>
          <w:rFonts w:ascii="Arial" w:hAnsi="Arial" w:cs="Arial"/>
          <w:b/>
          <w:sz w:val="28"/>
          <w:szCs w:val="28"/>
        </w:rPr>
      </w:pPr>
      <w:r w:rsidRPr="006370D4">
        <w:rPr>
          <w:rFonts w:ascii="Arial" w:hAnsi="Arial" w:cs="Arial"/>
          <w:b/>
          <w:sz w:val="28"/>
          <w:szCs w:val="28"/>
        </w:rPr>
        <w:t>Zastupitelstvo města</w:t>
      </w:r>
    </w:p>
    <w:p w14:paraId="2AA8C8CA" w14:textId="2CE297EA" w:rsidR="003E1E5E" w:rsidRDefault="00CD25B1" w:rsidP="003E1E5E">
      <w:pPr>
        <w:jc w:val="center"/>
        <w:rPr>
          <w:rFonts w:ascii="Arial" w:hAnsi="Arial" w:cs="Arial"/>
          <w:b/>
          <w:sz w:val="28"/>
          <w:szCs w:val="28"/>
        </w:rPr>
      </w:pPr>
      <w:r w:rsidRPr="000127B1">
        <w:rPr>
          <w:noProof/>
        </w:rPr>
        <w:drawing>
          <wp:inline distT="0" distB="0" distL="0" distR="0" wp14:anchorId="58CABE89" wp14:editId="7A306012">
            <wp:extent cx="533400" cy="542925"/>
            <wp:effectExtent l="0" t="0" r="0" b="0"/>
            <wp:docPr id="1" name="Obrázek 7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BC041" w14:textId="77777777" w:rsidR="003E1E5E" w:rsidRPr="00FB6AE5" w:rsidRDefault="003E1E5E" w:rsidP="003E1E5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17B5368" w14:textId="77777777" w:rsidR="003E1E5E" w:rsidRPr="003E1E5E" w:rsidRDefault="003E1E5E" w:rsidP="003E1E5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E1E5E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633B95CB" w14:textId="77777777" w:rsidR="0024722A" w:rsidRPr="003E1E5E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E1E5E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3E1E5E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3E1E5E">
        <w:rPr>
          <w:rFonts w:ascii="Arial" w:hAnsi="Arial" w:cs="Arial"/>
          <w:b/>
          <w:color w:val="000000"/>
          <w:szCs w:val="24"/>
        </w:rPr>
        <w:t>odpadového hospodářství</w:t>
      </w:r>
      <w:r w:rsidRPr="003E1E5E">
        <w:rPr>
          <w:rFonts w:ascii="Arial" w:hAnsi="Arial" w:cs="Arial"/>
          <w:b/>
          <w:color w:val="000000"/>
          <w:szCs w:val="24"/>
        </w:rPr>
        <w:t xml:space="preserve"> </w:t>
      </w:r>
    </w:p>
    <w:p w14:paraId="7FEE84DA" w14:textId="77777777" w:rsidR="0024722A" w:rsidRPr="003E1E5E" w:rsidRDefault="0024722A">
      <w:pPr>
        <w:jc w:val="both"/>
        <w:rPr>
          <w:rFonts w:ascii="Arial" w:hAnsi="Arial" w:cs="Arial"/>
        </w:rPr>
      </w:pPr>
    </w:p>
    <w:p w14:paraId="7C6BA5EA" w14:textId="77777777" w:rsidR="00E6130F" w:rsidRDefault="003E1E5E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B2A84">
        <w:rPr>
          <w:rFonts w:ascii="Arial" w:hAnsi="Arial" w:cs="Arial"/>
          <w:sz w:val="22"/>
          <w:szCs w:val="22"/>
        </w:rPr>
        <w:t xml:space="preserve">Zastupitelstvo </w:t>
      </w:r>
      <w:r w:rsidR="00E6130F" w:rsidRPr="003B2A84">
        <w:rPr>
          <w:rFonts w:ascii="Arial" w:hAnsi="Arial" w:cs="Arial"/>
          <w:sz w:val="22"/>
          <w:szCs w:val="22"/>
        </w:rPr>
        <w:t>města Svobody nad Úpou</w:t>
      </w:r>
      <w:r w:rsidR="00E2491F" w:rsidRPr="003B2A84">
        <w:rPr>
          <w:rFonts w:ascii="Arial" w:hAnsi="Arial" w:cs="Arial"/>
          <w:sz w:val="22"/>
          <w:szCs w:val="22"/>
        </w:rPr>
        <w:t xml:space="preserve"> se na svém zasedání dne</w:t>
      </w:r>
      <w:r w:rsidR="003B2A84" w:rsidRPr="003B2A84">
        <w:rPr>
          <w:rFonts w:ascii="Arial" w:hAnsi="Arial" w:cs="Arial"/>
          <w:sz w:val="22"/>
          <w:szCs w:val="22"/>
        </w:rPr>
        <w:t xml:space="preserve"> 15.9.2025</w:t>
      </w:r>
      <w:r w:rsidR="00EA35D2" w:rsidRPr="003B2A84">
        <w:rPr>
          <w:rFonts w:ascii="Arial" w:hAnsi="Arial" w:cs="Arial"/>
          <w:sz w:val="22"/>
          <w:szCs w:val="22"/>
        </w:rPr>
        <w:t xml:space="preserve"> </w:t>
      </w:r>
      <w:r w:rsidR="0024722A" w:rsidRPr="003B2A84">
        <w:rPr>
          <w:rFonts w:ascii="Arial" w:hAnsi="Arial" w:cs="Arial"/>
          <w:sz w:val="22"/>
          <w:szCs w:val="22"/>
        </w:rPr>
        <w:t>usnesením č.</w:t>
      </w:r>
      <w:r w:rsidR="00D24162" w:rsidRPr="003B2A84">
        <w:rPr>
          <w:rFonts w:ascii="Arial" w:hAnsi="Arial" w:cs="Arial"/>
          <w:sz w:val="22"/>
          <w:szCs w:val="22"/>
        </w:rPr>
        <w:t> </w:t>
      </w:r>
      <w:r w:rsidR="00EA35D2" w:rsidRPr="003B2A84">
        <w:rPr>
          <w:rFonts w:ascii="Arial" w:hAnsi="Arial" w:cs="Arial"/>
          <w:sz w:val="22"/>
          <w:szCs w:val="22"/>
        </w:rPr>
        <w:t>ZM/</w:t>
      </w:r>
      <w:r w:rsidR="003B2A84" w:rsidRPr="003B2A84">
        <w:rPr>
          <w:rFonts w:ascii="Arial" w:hAnsi="Arial" w:cs="Arial"/>
          <w:sz w:val="22"/>
          <w:szCs w:val="22"/>
        </w:rPr>
        <w:t>166</w:t>
      </w:r>
      <w:r w:rsidR="00EA35D2" w:rsidRPr="003B2A84">
        <w:rPr>
          <w:rFonts w:ascii="Arial" w:hAnsi="Arial" w:cs="Arial"/>
          <w:sz w:val="22"/>
          <w:szCs w:val="22"/>
        </w:rPr>
        <w:t>/</w:t>
      </w:r>
      <w:r w:rsidR="003B2A84" w:rsidRPr="003B2A84">
        <w:rPr>
          <w:rFonts w:ascii="Arial" w:hAnsi="Arial" w:cs="Arial"/>
          <w:sz w:val="22"/>
          <w:szCs w:val="22"/>
        </w:rPr>
        <w:t>16</w:t>
      </w:r>
      <w:r w:rsidR="00EA35D2" w:rsidRPr="003B2A84">
        <w:rPr>
          <w:rFonts w:ascii="Arial" w:hAnsi="Arial" w:cs="Arial"/>
          <w:sz w:val="22"/>
          <w:szCs w:val="22"/>
        </w:rPr>
        <w:t>/202</w:t>
      </w:r>
      <w:r w:rsidR="00C27D54" w:rsidRPr="003B2A84">
        <w:rPr>
          <w:rFonts w:ascii="Arial" w:hAnsi="Arial" w:cs="Arial"/>
          <w:sz w:val="22"/>
          <w:szCs w:val="22"/>
        </w:rPr>
        <w:t>5</w:t>
      </w:r>
      <w:r w:rsidR="00EA35D2" w:rsidRPr="003B2A84">
        <w:rPr>
          <w:rFonts w:ascii="Arial" w:hAnsi="Arial" w:cs="Arial"/>
          <w:sz w:val="22"/>
          <w:szCs w:val="22"/>
        </w:rPr>
        <w:t xml:space="preserve"> </w:t>
      </w:r>
      <w:r w:rsidR="0024722A" w:rsidRPr="003B2A84">
        <w:rPr>
          <w:rFonts w:ascii="Arial" w:hAnsi="Arial" w:cs="Arial"/>
          <w:sz w:val="22"/>
          <w:szCs w:val="22"/>
        </w:rPr>
        <w:t>usneslo</w:t>
      </w:r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E6130F">
        <w:rPr>
          <w:rFonts w:ascii="Arial" w:hAnsi="Arial" w:cs="Arial"/>
          <w:sz w:val="22"/>
          <w:szCs w:val="22"/>
        </w:rPr>
        <w:t xml:space="preserve"> o odpadech (dále jen „zákon o odpadech“), a v souladu s § 10 písm. d) a § 84 odst. 2 písm. h) zákona č. 128/2000 Sb., o obcích) obecní zřízení), ve znění pozdějších předpisů, tuto obecně závaznou vyhlášku (dále jen „vyhláška“): </w:t>
      </w:r>
    </w:p>
    <w:p w14:paraId="48C8F2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10BE4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D5FFDE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69BB65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EB02A4F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E6130F">
        <w:rPr>
          <w:rFonts w:ascii="Arial" w:hAnsi="Arial" w:cs="Arial"/>
          <w:sz w:val="22"/>
          <w:szCs w:val="22"/>
        </w:rPr>
        <w:t>města Svobody nad Úpou.</w:t>
      </w:r>
    </w:p>
    <w:p w14:paraId="475403B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D1EAC3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3E1E5E">
        <w:rPr>
          <w:rFonts w:ascii="Arial" w:hAnsi="Arial" w:cs="Arial"/>
          <w:sz w:val="22"/>
          <w:szCs w:val="22"/>
        </w:rPr>
        <w:t>odkládat na místa určená 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CC0963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4E86E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</w:t>
      </w:r>
      <w:r w:rsidR="003E1E5E">
        <w:rPr>
          <w:rFonts w:ascii="Arial" w:hAnsi="Arial" w:cs="Arial"/>
          <w:sz w:val="22"/>
          <w:szCs w:val="22"/>
        </w:rPr>
        <w:t>nčenou životností, na místě 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6993E9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03841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D62F8B" w:rsidRPr="00D24162">
        <w:rPr>
          <w:rFonts w:ascii="Arial" w:hAnsi="Arial" w:cs="Arial"/>
          <w:sz w:val="22"/>
          <w:szCs w:val="22"/>
        </w:rPr>
        <w:t>s</w:t>
      </w:r>
      <w:r w:rsidR="00D24162">
        <w:rPr>
          <w:rFonts w:ascii="Arial" w:hAnsi="Arial" w:cs="Arial"/>
          <w:sz w:val="22"/>
          <w:szCs w:val="22"/>
        </w:rPr>
        <w:t xml:space="preserve"> </w:t>
      </w:r>
      <w:r w:rsidR="00D62F8B" w:rsidRPr="00D24162">
        <w:rPr>
          <w:rFonts w:ascii="Arial" w:hAnsi="Arial" w:cs="Arial"/>
          <w:sz w:val="22"/>
          <w:szCs w:val="22"/>
        </w:rPr>
        <w:t>komunálním</w:t>
      </w:r>
      <w:r w:rsidR="00D62F8B" w:rsidRPr="00D62F8B">
        <w:rPr>
          <w:rFonts w:ascii="Arial" w:hAnsi="Arial" w:cs="Arial"/>
          <w:sz w:val="22"/>
          <w:szCs w:val="22"/>
        </w:rPr>
        <w:t xml:space="preserve"> odpadem. Stanoviště sběrných nádob jsou individuální nebo společná pro více uživatelů.</w:t>
      </w:r>
    </w:p>
    <w:p w14:paraId="71F05B7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F306D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25AD2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155FB1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A8F259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0A1AFC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3E1E5E">
        <w:rPr>
          <w:rFonts w:ascii="Arial" w:hAnsi="Arial" w:cs="Arial"/>
          <w:sz w:val="22"/>
          <w:szCs w:val="22"/>
        </w:rPr>
        <w:t>na místa určená 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E044CC" w14:textId="77777777" w:rsidR="0024722A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8913F9" w14:textId="77777777" w:rsidR="009F0673" w:rsidRPr="00FB6AE5" w:rsidRDefault="009F0673">
      <w:pPr>
        <w:rPr>
          <w:rFonts w:ascii="Arial" w:hAnsi="Arial" w:cs="Arial"/>
          <w:i/>
          <w:iCs/>
          <w:sz w:val="22"/>
          <w:szCs w:val="22"/>
        </w:rPr>
      </w:pPr>
    </w:p>
    <w:p w14:paraId="47BC1D1A" w14:textId="77777777" w:rsidR="009B77CC" w:rsidRPr="003E451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E451A">
        <w:rPr>
          <w:rFonts w:ascii="Arial" w:hAnsi="Arial" w:cs="Arial"/>
          <w:bCs/>
          <w:iCs/>
          <w:color w:val="000000"/>
        </w:rPr>
        <w:lastRenderedPageBreak/>
        <w:t>Biologick</w:t>
      </w:r>
      <w:r w:rsidR="001476FD" w:rsidRPr="003E451A">
        <w:rPr>
          <w:rFonts w:ascii="Arial" w:hAnsi="Arial" w:cs="Arial"/>
          <w:bCs/>
          <w:iCs/>
          <w:color w:val="000000"/>
        </w:rPr>
        <w:t>é</w:t>
      </w:r>
      <w:r w:rsidRPr="003E451A">
        <w:rPr>
          <w:rFonts w:ascii="Arial" w:hAnsi="Arial" w:cs="Arial"/>
          <w:bCs/>
          <w:iCs/>
          <w:color w:val="000000"/>
        </w:rPr>
        <w:t xml:space="preserve"> odpady</w:t>
      </w:r>
      <w:r w:rsidRPr="003E451A">
        <w:rPr>
          <w:rFonts w:ascii="Arial" w:hAnsi="Arial" w:cs="Arial"/>
          <w:bCs/>
          <w:iCs/>
        </w:rPr>
        <w:t>,</w:t>
      </w:r>
    </w:p>
    <w:p w14:paraId="16B543DE" w14:textId="77777777" w:rsidR="009B77CC" w:rsidRPr="003E451A" w:rsidRDefault="00555BC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9B77CC" w:rsidRPr="003E451A">
        <w:rPr>
          <w:rFonts w:ascii="Arial" w:hAnsi="Arial" w:cs="Arial"/>
          <w:bCs/>
          <w:iCs/>
          <w:color w:val="000000"/>
        </w:rPr>
        <w:t>apír,</w:t>
      </w:r>
    </w:p>
    <w:p w14:paraId="42F951D2" w14:textId="77777777" w:rsidR="009B77CC" w:rsidRPr="003E451A" w:rsidRDefault="00555BC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9B77CC" w:rsidRPr="003E451A">
        <w:rPr>
          <w:rFonts w:ascii="Arial" w:hAnsi="Arial" w:cs="Arial"/>
          <w:bCs/>
          <w:iCs/>
          <w:color w:val="000000"/>
        </w:rPr>
        <w:t>lasty</w:t>
      </w:r>
      <w:r w:rsidR="00745703" w:rsidRPr="003E451A">
        <w:rPr>
          <w:rFonts w:ascii="Arial" w:hAnsi="Arial" w:cs="Arial"/>
          <w:bCs/>
          <w:iCs/>
          <w:color w:val="000000"/>
        </w:rPr>
        <w:t xml:space="preserve"> včetně PET lahví</w:t>
      </w:r>
      <w:r w:rsidR="00122430" w:rsidRPr="003E451A">
        <w:rPr>
          <w:rFonts w:ascii="Arial" w:hAnsi="Arial" w:cs="Arial"/>
          <w:bCs/>
          <w:iCs/>
          <w:color w:val="000000"/>
        </w:rPr>
        <w:t xml:space="preserve"> a nápojových kartonů (dále jen „plasty“)</w:t>
      </w:r>
      <w:r w:rsidR="009B77CC" w:rsidRPr="003E451A">
        <w:rPr>
          <w:rFonts w:ascii="Arial" w:hAnsi="Arial" w:cs="Arial"/>
          <w:bCs/>
          <w:iCs/>
          <w:color w:val="000000"/>
        </w:rPr>
        <w:t>,</w:t>
      </w:r>
    </w:p>
    <w:p w14:paraId="71C4CBA3" w14:textId="77777777" w:rsidR="001336B5" w:rsidRPr="00D72F26" w:rsidRDefault="00555BC3" w:rsidP="00D72F2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9B77CC" w:rsidRPr="003E451A">
        <w:rPr>
          <w:rFonts w:ascii="Arial" w:hAnsi="Arial" w:cs="Arial"/>
          <w:bCs/>
          <w:iCs/>
          <w:color w:val="000000"/>
        </w:rPr>
        <w:t>klo,</w:t>
      </w:r>
    </w:p>
    <w:p w14:paraId="25C53111" w14:textId="77777777" w:rsidR="009B77CC" w:rsidRPr="003E451A" w:rsidRDefault="00555BC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</w:t>
      </w:r>
      <w:r w:rsidR="009B77CC" w:rsidRPr="003E451A">
        <w:rPr>
          <w:rFonts w:ascii="Arial" w:hAnsi="Arial" w:cs="Arial"/>
          <w:bCs/>
          <w:iCs/>
          <w:color w:val="000000"/>
        </w:rPr>
        <w:t>ovy,</w:t>
      </w:r>
    </w:p>
    <w:p w14:paraId="18F80E9A" w14:textId="77777777" w:rsidR="0024722A" w:rsidRPr="003E451A" w:rsidRDefault="00555BC3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3E451A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3E451A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F54F0F9" w14:textId="77777777" w:rsidR="00053446" w:rsidRPr="003E451A" w:rsidRDefault="00555BC3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3E451A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78AD8826" w14:textId="77777777" w:rsidR="00053446" w:rsidRPr="003E451A" w:rsidRDefault="00555BC3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6F432E" w:rsidRPr="003E451A">
        <w:rPr>
          <w:rFonts w:ascii="Arial" w:hAnsi="Arial" w:cs="Arial"/>
          <w:iCs/>
          <w:sz w:val="22"/>
          <w:szCs w:val="22"/>
        </w:rPr>
        <w:t>edlé oleje a tuky</w:t>
      </w:r>
      <w:r>
        <w:rPr>
          <w:rFonts w:ascii="Arial" w:hAnsi="Arial" w:cs="Arial"/>
          <w:iCs/>
          <w:sz w:val="22"/>
          <w:szCs w:val="22"/>
        </w:rPr>
        <w:t>,</w:t>
      </w:r>
    </w:p>
    <w:p w14:paraId="344D1836" w14:textId="77777777" w:rsidR="00A342C0" w:rsidRDefault="00555BC3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6F432E" w:rsidRPr="003E451A">
        <w:rPr>
          <w:rFonts w:ascii="Arial" w:hAnsi="Arial" w:cs="Arial"/>
          <w:iCs/>
          <w:sz w:val="22"/>
          <w:szCs w:val="22"/>
        </w:rPr>
        <w:t>měsný komunální odpad</w:t>
      </w:r>
      <w:r>
        <w:rPr>
          <w:rFonts w:ascii="Arial" w:hAnsi="Arial" w:cs="Arial"/>
          <w:iCs/>
          <w:sz w:val="22"/>
          <w:szCs w:val="22"/>
        </w:rPr>
        <w:t>,</w:t>
      </w:r>
    </w:p>
    <w:p w14:paraId="0CA69395" w14:textId="77777777" w:rsidR="00555BC3" w:rsidRPr="00D24162" w:rsidRDefault="00555BC3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24162">
        <w:rPr>
          <w:rFonts w:ascii="Arial" w:hAnsi="Arial" w:cs="Arial"/>
          <w:iCs/>
          <w:sz w:val="22"/>
          <w:szCs w:val="22"/>
        </w:rPr>
        <w:t>textil.</w:t>
      </w:r>
    </w:p>
    <w:p w14:paraId="6D7864F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EC532A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3E1E5E">
        <w:rPr>
          <w:rFonts w:ascii="Arial" w:hAnsi="Arial" w:cs="Arial"/>
          <w:sz w:val="22"/>
          <w:szCs w:val="22"/>
        </w:rPr>
        <w:t xml:space="preserve"> 1 písm. a)</w:t>
      </w:r>
      <w:r w:rsidR="00555BC3">
        <w:rPr>
          <w:rFonts w:ascii="Arial" w:hAnsi="Arial" w:cs="Arial"/>
          <w:sz w:val="22"/>
          <w:szCs w:val="22"/>
        </w:rPr>
        <w:t xml:space="preserve">, b), c), d), e), f), g), h), </w:t>
      </w:r>
      <w:r w:rsidR="00555BC3" w:rsidRPr="00D24162">
        <w:rPr>
          <w:rFonts w:ascii="Arial" w:hAnsi="Arial" w:cs="Arial"/>
          <w:sz w:val="22"/>
          <w:szCs w:val="22"/>
        </w:rPr>
        <w:t>j).</w:t>
      </w:r>
    </w:p>
    <w:p w14:paraId="2E3577C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43FF257" w14:textId="77777777" w:rsidR="00262D62" w:rsidRPr="004B3865" w:rsidRDefault="00262D62" w:rsidP="004B386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55BC3">
        <w:rPr>
          <w:rFonts w:ascii="Arial" w:hAnsi="Arial" w:cs="Arial"/>
          <w:sz w:val="22"/>
          <w:szCs w:val="22"/>
        </w:rPr>
        <w:t xml:space="preserve"> (např. koberce, matrace, nábytek aj.)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440DB8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732C7C6" w14:textId="77777777" w:rsidR="00D24162" w:rsidRDefault="00D24162">
      <w:pPr>
        <w:jc w:val="center"/>
        <w:rPr>
          <w:rFonts w:ascii="Arial" w:hAnsi="Arial" w:cs="Arial"/>
          <w:b/>
          <w:sz w:val="22"/>
          <w:szCs w:val="22"/>
        </w:rPr>
      </w:pPr>
    </w:p>
    <w:p w14:paraId="3226C8D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4F334F3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skla, kovů, biologického </w:t>
      </w:r>
      <w:proofErr w:type="gramStart"/>
      <w:r w:rsidR="00E5725E">
        <w:rPr>
          <w:rFonts w:ascii="Arial" w:hAnsi="Arial" w:cs="Arial"/>
          <w:b/>
          <w:bCs/>
          <w:sz w:val="22"/>
          <w:szCs w:val="22"/>
          <w:u w:val="none"/>
        </w:rPr>
        <w:t>odpadu</w:t>
      </w:r>
      <w:r w:rsidR="003E1E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</w:t>
      </w:r>
      <w:proofErr w:type="gramEnd"/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 jedlých olejů a tuků</w:t>
      </w:r>
      <w:r w:rsidR="00D72F2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D72F26" w:rsidRPr="00D24162">
        <w:rPr>
          <w:rFonts w:ascii="Arial" w:hAnsi="Arial" w:cs="Arial"/>
          <w:b/>
          <w:bCs/>
          <w:sz w:val="22"/>
          <w:szCs w:val="22"/>
          <w:u w:val="none"/>
        </w:rPr>
        <w:t>a textilu</w:t>
      </w:r>
    </w:p>
    <w:p w14:paraId="5143102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CF01F5" w14:textId="77777777" w:rsidR="003A3CCC" w:rsidRPr="00E64015" w:rsidRDefault="0017608F" w:rsidP="00BB718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A3CCC">
        <w:rPr>
          <w:rFonts w:ascii="Arial" w:hAnsi="Arial" w:cs="Arial"/>
          <w:sz w:val="22"/>
          <w:szCs w:val="22"/>
        </w:rPr>
        <w:t>Papír, plasty, sklo,</w:t>
      </w:r>
      <w:r w:rsidR="00E5725E" w:rsidRPr="003A3CCC">
        <w:rPr>
          <w:rFonts w:ascii="Arial" w:hAnsi="Arial" w:cs="Arial"/>
          <w:sz w:val="22"/>
          <w:szCs w:val="22"/>
        </w:rPr>
        <w:t xml:space="preserve"> biologické odpady</w:t>
      </w:r>
      <w:r w:rsidR="00181515" w:rsidRPr="003A3CCC">
        <w:rPr>
          <w:rFonts w:ascii="Arial" w:hAnsi="Arial" w:cs="Arial"/>
          <w:sz w:val="22"/>
          <w:szCs w:val="22"/>
        </w:rPr>
        <w:t>, jedlé oleje a tuky</w:t>
      </w:r>
      <w:r w:rsidR="009D5C19" w:rsidRPr="003A3CCC">
        <w:rPr>
          <w:rFonts w:ascii="Arial" w:hAnsi="Arial" w:cs="Arial"/>
          <w:sz w:val="22"/>
          <w:szCs w:val="22"/>
        </w:rPr>
        <w:t>,</w:t>
      </w:r>
      <w:r w:rsidR="00B529E2">
        <w:rPr>
          <w:rFonts w:ascii="Arial" w:hAnsi="Arial" w:cs="Arial"/>
          <w:sz w:val="22"/>
          <w:szCs w:val="22"/>
        </w:rPr>
        <w:t xml:space="preserve"> textil</w:t>
      </w:r>
      <w:r w:rsidR="009D5C19" w:rsidRPr="003A3CCC">
        <w:rPr>
          <w:rFonts w:ascii="Arial" w:hAnsi="Arial" w:cs="Arial"/>
          <w:sz w:val="22"/>
          <w:szCs w:val="22"/>
        </w:rPr>
        <w:t xml:space="preserve"> </w:t>
      </w:r>
      <w:r w:rsidRPr="003A3CCC">
        <w:rPr>
          <w:rFonts w:ascii="Arial" w:hAnsi="Arial" w:cs="Arial"/>
          <w:sz w:val="22"/>
          <w:szCs w:val="22"/>
        </w:rPr>
        <w:t>se soustřeďují</w:t>
      </w:r>
      <w:r w:rsidR="0024722A" w:rsidRPr="003A3CCC">
        <w:rPr>
          <w:rFonts w:ascii="Arial" w:hAnsi="Arial" w:cs="Arial"/>
          <w:sz w:val="22"/>
          <w:szCs w:val="22"/>
        </w:rPr>
        <w:t xml:space="preserve"> do </w:t>
      </w:r>
      <w:r w:rsidR="005F0210" w:rsidRPr="003A3CCC">
        <w:rPr>
          <w:rFonts w:ascii="Arial" w:hAnsi="Arial" w:cs="Arial"/>
          <w:bCs/>
          <w:sz w:val="22"/>
          <w:szCs w:val="22"/>
        </w:rPr>
        <w:t xml:space="preserve">zvláštních sběrných </w:t>
      </w:r>
      <w:r w:rsidR="005F0210" w:rsidRPr="00E64015">
        <w:rPr>
          <w:rFonts w:ascii="Arial" w:hAnsi="Arial" w:cs="Arial"/>
          <w:bCs/>
          <w:sz w:val="22"/>
          <w:szCs w:val="22"/>
        </w:rPr>
        <w:t>nádob</w:t>
      </w:r>
      <w:r w:rsidR="001D2B84" w:rsidRPr="00E64015">
        <w:rPr>
          <w:rFonts w:ascii="Arial" w:hAnsi="Arial" w:cs="Arial"/>
          <w:bCs/>
          <w:sz w:val="22"/>
          <w:szCs w:val="22"/>
        </w:rPr>
        <w:t xml:space="preserve"> o objemu 120 litrů nebo 240 litrů (dále jen „zvláštní sběrné nádoby“</w:t>
      </w:r>
      <w:proofErr w:type="gramStart"/>
      <w:r w:rsidR="001D2B84" w:rsidRPr="00E64015">
        <w:rPr>
          <w:rFonts w:ascii="Arial" w:hAnsi="Arial" w:cs="Arial"/>
          <w:bCs/>
          <w:sz w:val="22"/>
          <w:szCs w:val="22"/>
        </w:rPr>
        <w:t>)</w:t>
      </w:r>
      <w:r w:rsidR="003E1E5E" w:rsidRPr="00E64015">
        <w:rPr>
          <w:rFonts w:ascii="Arial" w:hAnsi="Arial" w:cs="Arial"/>
          <w:sz w:val="22"/>
          <w:szCs w:val="22"/>
        </w:rPr>
        <w:t>,  kontejnerů</w:t>
      </w:r>
      <w:proofErr w:type="gramEnd"/>
      <w:r w:rsidR="001D2B84" w:rsidRPr="00E64015">
        <w:rPr>
          <w:rFonts w:ascii="Arial" w:hAnsi="Arial" w:cs="Arial"/>
          <w:sz w:val="22"/>
          <w:szCs w:val="22"/>
        </w:rPr>
        <w:t xml:space="preserve"> o objemu 1100 litrů</w:t>
      </w:r>
      <w:r w:rsidR="006E60EE" w:rsidRPr="00E64015">
        <w:rPr>
          <w:rFonts w:ascii="Arial" w:hAnsi="Arial" w:cs="Arial"/>
          <w:sz w:val="22"/>
          <w:szCs w:val="22"/>
        </w:rPr>
        <w:t xml:space="preserve"> včetně kontejnerů se spodním výsypem na sklo</w:t>
      </w:r>
      <w:r w:rsidR="001D2B84" w:rsidRPr="00E64015">
        <w:rPr>
          <w:rFonts w:ascii="Arial" w:hAnsi="Arial" w:cs="Arial"/>
          <w:sz w:val="22"/>
          <w:szCs w:val="22"/>
        </w:rPr>
        <w:t xml:space="preserve"> (dále jen „kontejnery“)</w:t>
      </w:r>
      <w:r w:rsidR="00B529E2">
        <w:rPr>
          <w:rFonts w:ascii="Arial" w:hAnsi="Arial" w:cs="Arial"/>
          <w:sz w:val="22"/>
          <w:szCs w:val="22"/>
        </w:rPr>
        <w:t>, kovov</w:t>
      </w:r>
      <w:r w:rsidR="001A4911">
        <w:rPr>
          <w:rFonts w:ascii="Arial" w:hAnsi="Arial" w:cs="Arial"/>
          <w:sz w:val="22"/>
          <w:szCs w:val="22"/>
        </w:rPr>
        <w:t>ých</w:t>
      </w:r>
      <w:r w:rsidR="00B529E2">
        <w:rPr>
          <w:rFonts w:ascii="Arial" w:hAnsi="Arial" w:cs="Arial"/>
          <w:sz w:val="22"/>
          <w:szCs w:val="22"/>
        </w:rPr>
        <w:t xml:space="preserve"> kontejner</w:t>
      </w:r>
      <w:r w:rsidR="001A4911">
        <w:rPr>
          <w:rFonts w:ascii="Arial" w:hAnsi="Arial" w:cs="Arial"/>
          <w:sz w:val="22"/>
          <w:szCs w:val="22"/>
        </w:rPr>
        <w:t>ů a do</w:t>
      </w:r>
      <w:r w:rsidR="003E1E5E" w:rsidRPr="00E64015">
        <w:rPr>
          <w:rFonts w:ascii="Arial" w:hAnsi="Arial" w:cs="Arial"/>
          <w:sz w:val="22"/>
          <w:szCs w:val="22"/>
        </w:rPr>
        <w:t xml:space="preserve"> sběrných plastových pytlů označených logem svozové společnosti</w:t>
      </w:r>
      <w:r w:rsidR="00C21AFA" w:rsidRPr="00E6401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E1E5E" w:rsidRPr="00E64015">
        <w:rPr>
          <w:rFonts w:ascii="Arial" w:hAnsi="Arial" w:cs="Arial"/>
          <w:sz w:val="22"/>
          <w:szCs w:val="22"/>
        </w:rPr>
        <w:t xml:space="preserve"> </w:t>
      </w:r>
      <w:r w:rsidR="00E0138B" w:rsidRPr="00E64015">
        <w:rPr>
          <w:rFonts w:ascii="Arial" w:hAnsi="Arial" w:cs="Arial"/>
          <w:sz w:val="22"/>
          <w:szCs w:val="22"/>
        </w:rPr>
        <w:t>(</w:t>
      </w:r>
      <w:r w:rsidR="001D2B84" w:rsidRPr="00E64015">
        <w:rPr>
          <w:rFonts w:ascii="Arial" w:hAnsi="Arial" w:cs="Arial"/>
          <w:sz w:val="22"/>
          <w:szCs w:val="22"/>
        </w:rPr>
        <w:t>dále jen „sběrné plastové pytle“</w:t>
      </w:r>
      <w:r w:rsidR="00DD42B8" w:rsidRPr="00E64015">
        <w:rPr>
          <w:rFonts w:ascii="Arial" w:hAnsi="Arial" w:cs="Arial"/>
          <w:sz w:val="22"/>
          <w:szCs w:val="22"/>
        </w:rPr>
        <w:t>).</w:t>
      </w:r>
      <w:r w:rsidR="001D2B84" w:rsidRPr="00E64015">
        <w:rPr>
          <w:rFonts w:ascii="Arial" w:hAnsi="Arial" w:cs="Arial"/>
          <w:sz w:val="22"/>
          <w:szCs w:val="22"/>
        </w:rPr>
        <w:t xml:space="preserve"> </w:t>
      </w:r>
      <w:r w:rsidR="00DD42B8" w:rsidRPr="00E64015">
        <w:rPr>
          <w:rFonts w:ascii="Arial" w:hAnsi="Arial" w:cs="Arial"/>
          <w:sz w:val="22"/>
          <w:szCs w:val="22"/>
        </w:rPr>
        <w:t xml:space="preserve">Sběrné plastové </w:t>
      </w:r>
      <w:r w:rsidR="001336B5" w:rsidRPr="00E64015">
        <w:rPr>
          <w:rFonts w:ascii="Arial" w:hAnsi="Arial" w:cs="Arial"/>
          <w:sz w:val="22"/>
          <w:szCs w:val="22"/>
        </w:rPr>
        <w:t xml:space="preserve">pytle </w:t>
      </w:r>
      <w:r w:rsidR="00DD42B8" w:rsidRPr="00E64015">
        <w:rPr>
          <w:rFonts w:ascii="Arial" w:hAnsi="Arial" w:cs="Arial"/>
          <w:sz w:val="22"/>
          <w:szCs w:val="22"/>
        </w:rPr>
        <w:t>je možné</w:t>
      </w:r>
      <w:r w:rsidR="001336B5" w:rsidRPr="00E64015">
        <w:rPr>
          <w:rFonts w:ascii="Arial" w:hAnsi="Arial" w:cs="Arial"/>
          <w:sz w:val="22"/>
          <w:szCs w:val="22"/>
        </w:rPr>
        <w:t xml:space="preserve"> použít pouze v místech nedostupných svozové technice</w:t>
      </w:r>
      <w:r w:rsidR="00DD42B8" w:rsidRPr="00E64015">
        <w:rPr>
          <w:rFonts w:ascii="Arial" w:hAnsi="Arial" w:cs="Arial"/>
          <w:sz w:val="22"/>
          <w:szCs w:val="22"/>
        </w:rPr>
        <w:t xml:space="preserve"> v zimních měsících</w:t>
      </w:r>
      <w:r w:rsidR="003E1E5E" w:rsidRPr="00E64015">
        <w:rPr>
          <w:rFonts w:ascii="Arial" w:hAnsi="Arial" w:cs="Arial"/>
          <w:sz w:val="22"/>
          <w:szCs w:val="22"/>
        </w:rPr>
        <w:t>.</w:t>
      </w:r>
    </w:p>
    <w:p w14:paraId="648AD56A" w14:textId="77777777" w:rsidR="0024722A" w:rsidRPr="00E64015" w:rsidRDefault="003A3CCC" w:rsidP="003A3CC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64015">
        <w:rPr>
          <w:rFonts w:ascii="Arial" w:hAnsi="Arial" w:cs="Arial"/>
          <w:sz w:val="22"/>
          <w:szCs w:val="22"/>
        </w:rPr>
        <w:t xml:space="preserve"> </w:t>
      </w:r>
    </w:p>
    <w:p w14:paraId="3D2A334D" w14:textId="77777777" w:rsidR="002A3581" w:rsidRPr="00E64015" w:rsidRDefault="002A3581" w:rsidP="002C700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64015">
        <w:rPr>
          <w:rFonts w:ascii="Arial" w:hAnsi="Arial" w:cs="Arial"/>
          <w:sz w:val="22"/>
          <w:szCs w:val="22"/>
        </w:rPr>
        <w:t>Zvláštní sběrné nádoby</w:t>
      </w:r>
      <w:r w:rsidR="002C7002" w:rsidRPr="00E64015">
        <w:rPr>
          <w:rFonts w:ascii="Arial" w:hAnsi="Arial" w:cs="Arial"/>
          <w:sz w:val="22"/>
          <w:szCs w:val="22"/>
        </w:rPr>
        <w:t xml:space="preserve"> a kontejnery</w:t>
      </w:r>
      <w:r w:rsidRPr="00E64015">
        <w:rPr>
          <w:rFonts w:ascii="Arial" w:hAnsi="Arial" w:cs="Arial"/>
          <w:sz w:val="22"/>
          <w:szCs w:val="22"/>
        </w:rPr>
        <w:t xml:space="preserve"> </w:t>
      </w:r>
      <w:r w:rsidR="003E1E5E" w:rsidRPr="00E64015">
        <w:rPr>
          <w:rFonts w:ascii="Arial" w:hAnsi="Arial" w:cs="Arial"/>
          <w:sz w:val="22"/>
          <w:szCs w:val="22"/>
        </w:rPr>
        <w:t>jsou umístěny na</w:t>
      </w:r>
      <w:r w:rsidRPr="00E64015">
        <w:rPr>
          <w:rFonts w:ascii="Arial" w:hAnsi="Arial" w:cs="Arial"/>
          <w:sz w:val="22"/>
          <w:szCs w:val="22"/>
        </w:rPr>
        <w:t xml:space="preserve"> </w:t>
      </w:r>
      <w:r w:rsidR="003E1E5E" w:rsidRPr="00E64015">
        <w:rPr>
          <w:rFonts w:ascii="Arial" w:hAnsi="Arial" w:cs="Arial"/>
          <w:sz w:val="22"/>
          <w:szCs w:val="22"/>
        </w:rPr>
        <w:t>stanovištích uvedených na webových stránkách města</w:t>
      </w:r>
      <w:r w:rsidR="003E1E5E" w:rsidRPr="00E6401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3E1E5E" w:rsidRPr="00E64015">
        <w:rPr>
          <w:rFonts w:ascii="Arial" w:hAnsi="Arial" w:cs="Arial"/>
          <w:sz w:val="22"/>
          <w:szCs w:val="22"/>
        </w:rPr>
        <w:t>.</w:t>
      </w:r>
      <w:r w:rsidRPr="00E64015">
        <w:rPr>
          <w:rFonts w:ascii="Arial" w:hAnsi="Arial" w:cs="Arial"/>
          <w:sz w:val="22"/>
          <w:szCs w:val="22"/>
        </w:rPr>
        <w:t xml:space="preserve"> </w:t>
      </w:r>
      <w:r w:rsidR="002C7002" w:rsidRPr="00E64015">
        <w:rPr>
          <w:rFonts w:ascii="Arial" w:hAnsi="Arial" w:cs="Arial"/>
          <w:sz w:val="22"/>
          <w:szCs w:val="22"/>
        </w:rPr>
        <w:t>Naplněné zvláštní sběrné nádoby, kontejnery a</w:t>
      </w:r>
      <w:r w:rsidR="00DD42B8" w:rsidRPr="00E64015">
        <w:rPr>
          <w:rFonts w:ascii="Arial" w:hAnsi="Arial" w:cs="Arial"/>
          <w:sz w:val="22"/>
          <w:szCs w:val="22"/>
        </w:rPr>
        <w:t xml:space="preserve"> </w:t>
      </w:r>
      <w:r w:rsidR="002C7002" w:rsidRPr="00E64015">
        <w:rPr>
          <w:rFonts w:ascii="Arial" w:hAnsi="Arial" w:cs="Arial"/>
          <w:sz w:val="22"/>
          <w:szCs w:val="22"/>
        </w:rPr>
        <w:t xml:space="preserve">sběrné plastové pytle se </w:t>
      </w:r>
      <w:r w:rsidR="00B529E2">
        <w:rPr>
          <w:rFonts w:ascii="Arial" w:hAnsi="Arial" w:cs="Arial"/>
          <w:sz w:val="22"/>
          <w:szCs w:val="22"/>
        </w:rPr>
        <w:t>umísťují</w:t>
      </w:r>
      <w:r w:rsidR="002C7002" w:rsidRPr="00E64015">
        <w:rPr>
          <w:rFonts w:ascii="Arial" w:hAnsi="Arial" w:cs="Arial"/>
          <w:sz w:val="22"/>
          <w:szCs w:val="22"/>
        </w:rPr>
        <w:t xml:space="preserve"> v den svozu na určenou svozovou trasu </w:t>
      </w:r>
      <w:r w:rsidR="00F71918" w:rsidRPr="00E64015">
        <w:rPr>
          <w:rFonts w:ascii="Arial" w:hAnsi="Arial" w:cs="Arial"/>
          <w:sz w:val="22"/>
          <w:szCs w:val="22"/>
        </w:rPr>
        <w:t xml:space="preserve">a </w:t>
      </w:r>
      <w:r w:rsidR="002C7002" w:rsidRPr="00E64015">
        <w:rPr>
          <w:rFonts w:ascii="Arial" w:hAnsi="Arial" w:cs="Arial"/>
          <w:sz w:val="22"/>
          <w:szCs w:val="22"/>
        </w:rPr>
        <w:t>dle svozového kalendáře uveřejněn</w:t>
      </w:r>
      <w:r w:rsidR="00DD42B8" w:rsidRPr="00E64015">
        <w:rPr>
          <w:rFonts w:ascii="Arial" w:hAnsi="Arial" w:cs="Arial"/>
          <w:sz w:val="22"/>
          <w:szCs w:val="22"/>
        </w:rPr>
        <w:t xml:space="preserve">ého </w:t>
      </w:r>
      <w:r w:rsidR="002C7002" w:rsidRPr="00E64015">
        <w:rPr>
          <w:rFonts w:ascii="Arial" w:hAnsi="Arial" w:cs="Arial"/>
          <w:sz w:val="22"/>
          <w:szCs w:val="22"/>
        </w:rPr>
        <w:t>na webových stránkách města.</w:t>
      </w:r>
    </w:p>
    <w:p w14:paraId="16FEEB1D" w14:textId="77777777" w:rsidR="00122430" w:rsidRPr="00E64015" w:rsidRDefault="00122430" w:rsidP="00122430">
      <w:pPr>
        <w:pStyle w:val="Odstavecseseznamem"/>
        <w:jc w:val="both"/>
        <w:rPr>
          <w:rFonts w:ascii="Arial" w:hAnsi="Arial" w:cs="Arial"/>
        </w:rPr>
      </w:pPr>
    </w:p>
    <w:p w14:paraId="4C8E7EB7" w14:textId="77777777" w:rsidR="00122430" w:rsidRPr="00B6213D" w:rsidRDefault="007D189E" w:rsidP="0012243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6213D">
        <w:rPr>
          <w:rFonts w:ascii="Arial" w:hAnsi="Arial" w:cs="Arial"/>
        </w:rPr>
        <w:t xml:space="preserve">Kovy (plechovky od nápojů, kovové uzávěry, alobal. atd.) se soustřeďují v rámci </w:t>
      </w:r>
      <w:proofErr w:type="spellStart"/>
      <w:r w:rsidRPr="00B6213D">
        <w:rPr>
          <w:rFonts w:ascii="Arial" w:hAnsi="Arial" w:cs="Arial"/>
        </w:rPr>
        <w:t>multikomoditního</w:t>
      </w:r>
      <w:proofErr w:type="spellEnd"/>
      <w:r w:rsidRPr="00B6213D">
        <w:rPr>
          <w:rFonts w:ascii="Arial" w:hAnsi="Arial" w:cs="Arial"/>
        </w:rPr>
        <w:t xml:space="preserve"> sběru</w:t>
      </w:r>
      <w:r w:rsidR="00E94E38" w:rsidRPr="00B6213D">
        <w:rPr>
          <w:rFonts w:ascii="Arial" w:hAnsi="Arial" w:cs="Arial"/>
        </w:rPr>
        <w:t xml:space="preserve"> do</w:t>
      </w:r>
      <w:r w:rsidR="00E94E38" w:rsidRPr="00B6213D">
        <w:rPr>
          <w:rFonts w:ascii="Arial" w:hAnsi="Arial" w:cs="Arial"/>
          <w:bCs/>
        </w:rPr>
        <w:t xml:space="preserve"> sběrných nádob o objemu 120 litrů nebo 240 litrů a</w:t>
      </w:r>
      <w:r w:rsidR="00E94E38" w:rsidRPr="00B6213D">
        <w:rPr>
          <w:rFonts w:ascii="Arial" w:hAnsi="Arial" w:cs="Arial"/>
        </w:rPr>
        <w:t xml:space="preserve">  kontejnerů o objemu 1100 litrů určených pro plasty (barvy žluté nebo černé se žlutým víkem).</w:t>
      </w:r>
    </w:p>
    <w:p w14:paraId="11A021C1" w14:textId="77777777" w:rsidR="0024722A" w:rsidRPr="00E64015" w:rsidRDefault="0024722A" w:rsidP="00C21AF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E64015">
        <w:rPr>
          <w:rFonts w:ascii="Arial" w:hAnsi="Arial" w:cs="Arial"/>
          <w:sz w:val="22"/>
          <w:szCs w:val="22"/>
        </w:rPr>
        <w:t>Zvláštní sběrné nádoby</w:t>
      </w:r>
      <w:r w:rsidR="003E1E5E" w:rsidRPr="00E64015">
        <w:rPr>
          <w:rFonts w:ascii="Arial" w:hAnsi="Arial" w:cs="Arial"/>
          <w:sz w:val="22"/>
          <w:szCs w:val="22"/>
        </w:rPr>
        <w:t>, kontejnery a sběrné</w:t>
      </w:r>
      <w:r w:rsidRPr="00E64015">
        <w:rPr>
          <w:rFonts w:ascii="Arial" w:hAnsi="Arial" w:cs="Arial"/>
          <w:sz w:val="22"/>
          <w:szCs w:val="22"/>
        </w:rPr>
        <w:t xml:space="preserve"> </w:t>
      </w:r>
      <w:r w:rsidR="001D2B84" w:rsidRPr="00E64015">
        <w:rPr>
          <w:rFonts w:ascii="Arial" w:hAnsi="Arial" w:cs="Arial"/>
          <w:sz w:val="22"/>
          <w:szCs w:val="22"/>
        </w:rPr>
        <w:t xml:space="preserve">plastové </w:t>
      </w:r>
      <w:r w:rsidR="003E1E5E" w:rsidRPr="00E64015">
        <w:rPr>
          <w:rFonts w:ascii="Arial" w:hAnsi="Arial" w:cs="Arial"/>
          <w:sz w:val="22"/>
          <w:szCs w:val="22"/>
        </w:rPr>
        <w:t xml:space="preserve">pytle </w:t>
      </w:r>
      <w:r w:rsidRPr="00E64015">
        <w:rPr>
          <w:rFonts w:ascii="Arial" w:hAnsi="Arial" w:cs="Arial"/>
          <w:sz w:val="22"/>
          <w:szCs w:val="22"/>
        </w:rPr>
        <w:t xml:space="preserve">jsou barevně odlišeny a </w:t>
      </w:r>
      <w:r w:rsidR="003E1E5E" w:rsidRPr="00E64015">
        <w:rPr>
          <w:rFonts w:ascii="Arial" w:hAnsi="Arial" w:cs="Arial"/>
          <w:sz w:val="22"/>
          <w:szCs w:val="22"/>
        </w:rPr>
        <w:t xml:space="preserve">případně </w:t>
      </w:r>
      <w:r w:rsidRPr="00E64015">
        <w:rPr>
          <w:rFonts w:ascii="Arial" w:hAnsi="Arial" w:cs="Arial"/>
          <w:sz w:val="22"/>
          <w:szCs w:val="22"/>
        </w:rPr>
        <w:t>označeny příslušnými nápisy:</w:t>
      </w:r>
    </w:p>
    <w:p w14:paraId="473B9279" w14:textId="77777777" w:rsidR="00223F72" w:rsidRPr="00E64015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36F0FFC" w14:textId="77777777" w:rsidR="00745703" w:rsidRPr="00E6401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E64015">
        <w:rPr>
          <w:rFonts w:ascii="Arial" w:hAnsi="Arial" w:cs="Arial"/>
          <w:bCs/>
          <w:iCs/>
        </w:rPr>
        <w:t>Biologick</w:t>
      </w:r>
      <w:r w:rsidR="001476FD" w:rsidRPr="00E64015">
        <w:rPr>
          <w:rFonts w:ascii="Arial" w:hAnsi="Arial" w:cs="Arial"/>
          <w:bCs/>
          <w:iCs/>
        </w:rPr>
        <w:t>é</w:t>
      </w:r>
      <w:r w:rsidR="00DB2051" w:rsidRPr="00E64015">
        <w:rPr>
          <w:rFonts w:ascii="Arial" w:hAnsi="Arial" w:cs="Arial"/>
          <w:bCs/>
          <w:iCs/>
        </w:rPr>
        <w:t xml:space="preserve"> </w:t>
      </w:r>
      <w:r w:rsidRPr="00E64015">
        <w:rPr>
          <w:rFonts w:ascii="Arial" w:hAnsi="Arial" w:cs="Arial"/>
          <w:bCs/>
          <w:iCs/>
        </w:rPr>
        <w:t>odpady, barva</w:t>
      </w:r>
      <w:r w:rsidR="00122430" w:rsidRPr="00E64015">
        <w:rPr>
          <w:rFonts w:ascii="Arial" w:hAnsi="Arial" w:cs="Arial"/>
          <w:bCs/>
          <w:iCs/>
        </w:rPr>
        <w:t xml:space="preserve"> hnědá</w:t>
      </w:r>
      <w:r w:rsidR="00C828C0" w:rsidRPr="00E64015">
        <w:rPr>
          <w:rFonts w:ascii="Arial" w:hAnsi="Arial" w:cs="Arial"/>
          <w:bCs/>
          <w:iCs/>
        </w:rPr>
        <w:t>,</w:t>
      </w:r>
    </w:p>
    <w:p w14:paraId="66C52331" w14:textId="77777777" w:rsidR="0024722A" w:rsidRPr="00E64015" w:rsidRDefault="00B529E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</w:t>
      </w:r>
      <w:r w:rsidR="0024722A" w:rsidRPr="00E64015">
        <w:rPr>
          <w:rFonts w:ascii="Arial" w:hAnsi="Arial" w:cs="Arial"/>
          <w:bCs/>
          <w:iCs/>
        </w:rPr>
        <w:t>apír,</w:t>
      </w:r>
      <w:r w:rsidR="001336B5" w:rsidRPr="00E64015">
        <w:rPr>
          <w:rFonts w:ascii="Arial" w:hAnsi="Arial" w:cs="Arial"/>
          <w:bCs/>
          <w:iCs/>
        </w:rPr>
        <w:t xml:space="preserve"> sběrná nádoba</w:t>
      </w:r>
      <w:r w:rsidR="0024722A" w:rsidRPr="00E64015">
        <w:rPr>
          <w:rFonts w:ascii="Arial" w:hAnsi="Arial" w:cs="Arial"/>
          <w:bCs/>
          <w:iCs/>
        </w:rPr>
        <w:t xml:space="preserve"> barv</w:t>
      </w:r>
      <w:r w:rsidR="00122430" w:rsidRPr="00E64015">
        <w:rPr>
          <w:rFonts w:ascii="Arial" w:hAnsi="Arial" w:cs="Arial"/>
          <w:bCs/>
          <w:iCs/>
        </w:rPr>
        <w:t>a</w:t>
      </w:r>
      <w:r w:rsidR="000E1937" w:rsidRPr="00E64015">
        <w:rPr>
          <w:rFonts w:ascii="Arial" w:hAnsi="Arial" w:cs="Arial"/>
          <w:bCs/>
          <w:iCs/>
        </w:rPr>
        <w:t xml:space="preserve"> černá s </w:t>
      </w:r>
      <w:r w:rsidR="00122430" w:rsidRPr="00E64015">
        <w:rPr>
          <w:rFonts w:ascii="Arial" w:hAnsi="Arial" w:cs="Arial"/>
          <w:bCs/>
          <w:iCs/>
        </w:rPr>
        <w:t>modr</w:t>
      </w:r>
      <w:r w:rsidR="000E1937" w:rsidRPr="00E64015">
        <w:rPr>
          <w:rFonts w:ascii="Arial" w:hAnsi="Arial" w:cs="Arial"/>
          <w:bCs/>
          <w:iCs/>
        </w:rPr>
        <w:t>ým víkem nebo modrá</w:t>
      </w:r>
      <w:r w:rsidR="00C828C0" w:rsidRPr="00E64015">
        <w:rPr>
          <w:rFonts w:ascii="Arial" w:hAnsi="Arial" w:cs="Arial"/>
          <w:bCs/>
          <w:iCs/>
        </w:rPr>
        <w:t>,</w:t>
      </w:r>
      <w:r w:rsidR="001336B5" w:rsidRPr="00E64015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sběrné </w:t>
      </w:r>
      <w:r w:rsidR="001336B5" w:rsidRPr="00E64015">
        <w:rPr>
          <w:rFonts w:ascii="Arial" w:hAnsi="Arial" w:cs="Arial"/>
          <w:bCs/>
          <w:iCs/>
        </w:rPr>
        <w:t>pytle barva modrá,</w:t>
      </w:r>
    </w:p>
    <w:p w14:paraId="33E3F72D" w14:textId="77777777" w:rsidR="00A94551" w:rsidRPr="00E64015" w:rsidRDefault="00B529E2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</w:t>
      </w:r>
      <w:r w:rsidR="00A94551" w:rsidRPr="00E64015">
        <w:rPr>
          <w:rFonts w:ascii="Arial" w:hAnsi="Arial" w:cs="Arial"/>
          <w:bCs/>
          <w:iCs/>
        </w:rPr>
        <w:t xml:space="preserve">lasty, PET lahve, </w:t>
      </w:r>
      <w:r w:rsidR="00122430" w:rsidRPr="00E64015">
        <w:rPr>
          <w:rFonts w:ascii="Arial" w:hAnsi="Arial" w:cs="Arial"/>
          <w:bCs/>
          <w:iCs/>
        </w:rPr>
        <w:t>nápojové kartony</w:t>
      </w:r>
      <w:r w:rsidR="00A94551" w:rsidRPr="00E64015">
        <w:rPr>
          <w:rFonts w:ascii="Arial" w:hAnsi="Arial" w:cs="Arial"/>
          <w:bCs/>
          <w:iCs/>
        </w:rPr>
        <w:t>,</w:t>
      </w:r>
      <w:r w:rsidR="00E94E38">
        <w:rPr>
          <w:rFonts w:ascii="Arial" w:hAnsi="Arial" w:cs="Arial"/>
          <w:bCs/>
          <w:iCs/>
        </w:rPr>
        <w:t xml:space="preserve"> plechovky od nápojů,</w:t>
      </w:r>
      <w:r w:rsidR="006604C2" w:rsidRPr="00E64015">
        <w:rPr>
          <w:rFonts w:ascii="Arial" w:hAnsi="Arial" w:cs="Arial"/>
          <w:bCs/>
          <w:iCs/>
        </w:rPr>
        <w:t xml:space="preserve"> barva</w:t>
      </w:r>
      <w:r w:rsidR="000E1937" w:rsidRPr="00E64015">
        <w:rPr>
          <w:rFonts w:ascii="Arial" w:hAnsi="Arial" w:cs="Arial"/>
          <w:bCs/>
          <w:iCs/>
        </w:rPr>
        <w:t xml:space="preserve"> černá se žlutým víkem nebo </w:t>
      </w:r>
      <w:r w:rsidR="006604C2" w:rsidRPr="00E64015">
        <w:rPr>
          <w:rFonts w:ascii="Arial" w:hAnsi="Arial" w:cs="Arial"/>
          <w:bCs/>
          <w:iCs/>
        </w:rPr>
        <w:t>žlutá</w:t>
      </w:r>
      <w:r w:rsidR="00C828C0" w:rsidRPr="00E64015">
        <w:rPr>
          <w:rFonts w:ascii="Arial" w:hAnsi="Arial" w:cs="Arial"/>
          <w:bCs/>
          <w:iCs/>
        </w:rPr>
        <w:t>,</w:t>
      </w:r>
      <w:r w:rsidR="001336B5" w:rsidRPr="00E64015">
        <w:rPr>
          <w:rFonts w:ascii="Arial" w:hAnsi="Arial" w:cs="Arial"/>
          <w:bCs/>
          <w:iCs/>
        </w:rPr>
        <w:t xml:space="preserve"> sběrné pytle barva</w:t>
      </w:r>
      <w:r w:rsidR="00C21AFA" w:rsidRPr="00E64015">
        <w:rPr>
          <w:rFonts w:ascii="Arial" w:hAnsi="Arial" w:cs="Arial"/>
          <w:bCs/>
          <w:iCs/>
        </w:rPr>
        <w:t xml:space="preserve"> žlutá,</w:t>
      </w:r>
    </w:p>
    <w:p w14:paraId="4B8E5429" w14:textId="77777777" w:rsidR="00745703" w:rsidRPr="00E64015" w:rsidRDefault="00B529E2" w:rsidP="006604C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</w:t>
      </w:r>
      <w:r w:rsidR="0024722A" w:rsidRPr="00E64015">
        <w:rPr>
          <w:rFonts w:ascii="Arial" w:hAnsi="Arial" w:cs="Arial"/>
          <w:bCs/>
          <w:iCs/>
        </w:rPr>
        <w:t>klo</w:t>
      </w:r>
      <w:r w:rsidR="003E1E5E" w:rsidRPr="00E64015">
        <w:rPr>
          <w:rFonts w:ascii="Arial" w:hAnsi="Arial" w:cs="Arial"/>
          <w:bCs/>
          <w:iCs/>
        </w:rPr>
        <w:t xml:space="preserve"> </w:t>
      </w:r>
      <w:proofErr w:type="gramStart"/>
      <w:r w:rsidR="003E1E5E" w:rsidRPr="00E64015">
        <w:rPr>
          <w:rFonts w:ascii="Arial" w:hAnsi="Arial" w:cs="Arial"/>
          <w:bCs/>
          <w:iCs/>
        </w:rPr>
        <w:t>čiré - barva</w:t>
      </w:r>
      <w:proofErr w:type="gramEnd"/>
      <w:r w:rsidR="003E1E5E" w:rsidRPr="00E64015">
        <w:rPr>
          <w:rFonts w:ascii="Arial" w:hAnsi="Arial" w:cs="Arial"/>
          <w:bCs/>
          <w:iCs/>
        </w:rPr>
        <w:t xml:space="preserve"> bílá</w:t>
      </w:r>
      <w:r w:rsidR="0024722A" w:rsidRPr="00E64015">
        <w:rPr>
          <w:rFonts w:ascii="Arial" w:hAnsi="Arial" w:cs="Arial"/>
          <w:bCs/>
          <w:iCs/>
        </w:rPr>
        <w:t xml:space="preserve">, </w:t>
      </w:r>
      <w:r w:rsidR="003E1E5E" w:rsidRPr="00E64015">
        <w:rPr>
          <w:rFonts w:ascii="Arial" w:hAnsi="Arial" w:cs="Arial"/>
          <w:bCs/>
          <w:iCs/>
        </w:rPr>
        <w:t>sklo barevné – barva zelená</w:t>
      </w:r>
      <w:r w:rsidR="0024722A" w:rsidRPr="00E64015">
        <w:rPr>
          <w:rFonts w:ascii="Arial" w:hAnsi="Arial" w:cs="Arial"/>
          <w:bCs/>
          <w:iCs/>
        </w:rPr>
        <w:t>,</w:t>
      </w:r>
    </w:p>
    <w:p w14:paraId="2E3F886E" w14:textId="77777777" w:rsidR="00A342C0" w:rsidRDefault="00B529E2" w:rsidP="006604C2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3E1E5E" w:rsidRPr="00E64015">
        <w:rPr>
          <w:rFonts w:ascii="Arial" w:hAnsi="Arial" w:cs="Arial"/>
          <w:iCs/>
          <w:sz w:val="22"/>
          <w:szCs w:val="22"/>
        </w:rPr>
        <w:t>edlé olej</w:t>
      </w:r>
      <w:r w:rsidR="00547890" w:rsidRPr="00E64015">
        <w:rPr>
          <w:rFonts w:ascii="Arial" w:hAnsi="Arial" w:cs="Arial"/>
          <w:iCs/>
          <w:sz w:val="22"/>
          <w:szCs w:val="22"/>
        </w:rPr>
        <w:t>e a tuky</w:t>
      </w:r>
      <w:r w:rsidR="003E1E5E" w:rsidRPr="00E64015">
        <w:rPr>
          <w:rStyle w:val="Znakapoznpodarou"/>
          <w:rFonts w:ascii="Arial" w:hAnsi="Arial" w:cs="Arial"/>
          <w:iCs/>
          <w:sz w:val="22"/>
          <w:szCs w:val="22"/>
        </w:rPr>
        <w:footnoteReference w:id="5"/>
      </w:r>
      <w:r w:rsidR="00D226C7" w:rsidRPr="00E64015">
        <w:rPr>
          <w:rFonts w:ascii="Arial" w:hAnsi="Arial" w:cs="Arial"/>
          <w:iCs/>
          <w:sz w:val="22"/>
          <w:szCs w:val="22"/>
        </w:rPr>
        <w:t>, barva</w:t>
      </w:r>
      <w:r w:rsidR="006604C2" w:rsidRPr="00E64015">
        <w:rPr>
          <w:rFonts w:ascii="Arial" w:hAnsi="Arial" w:cs="Arial"/>
          <w:iCs/>
          <w:sz w:val="22"/>
          <w:szCs w:val="22"/>
        </w:rPr>
        <w:t xml:space="preserve"> černá s červeným víkem</w:t>
      </w:r>
      <w:r>
        <w:rPr>
          <w:rFonts w:ascii="Arial" w:hAnsi="Arial" w:cs="Arial"/>
          <w:iCs/>
          <w:sz w:val="22"/>
          <w:szCs w:val="22"/>
        </w:rPr>
        <w:t>,</w:t>
      </w:r>
    </w:p>
    <w:p w14:paraId="5661AE24" w14:textId="77777777" w:rsidR="00B529E2" w:rsidRPr="00E64015" w:rsidRDefault="00B529E2" w:rsidP="006604C2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textil, barva bílá s barevným potiskem. </w:t>
      </w:r>
    </w:p>
    <w:p w14:paraId="7C626E2C" w14:textId="77777777" w:rsidR="0024722A" w:rsidRPr="00E6401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72978AE" w14:textId="77777777" w:rsidR="009007DD" w:rsidRPr="00E64015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64015">
        <w:rPr>
          <w:rFonts w:ascii="Arial" w:hAnsi="Arial" w:cs="Arial"/>
          <w:sz w:val="22"/>
          <w:szCs w:val="22"/>
        </w:rPr>
        <w:lastRenderedPageBreak/>
        <w:t>Do zvláštních sběrných nádob</w:t>
      </w:r>
      <w:r w:rsidR="00C828C0" w:rsidRPr="00E64015">
        <w:rPr>
          <w:rFonts w:ascii="Arial" w:hAnsi="Arial" w:cs="Arial"/>
          <w:sz w:val="22"/>
          <w:szCs w:val="22"/>
        </w:rPr>
        <w:t>, kontejnerů a sběrných</w:t>
      </w:r>
      <w:r w:rsidR="001D2B84" w:rsidRPr="00E64015">
        <w:rPr>
          <w:rFonts w:ascii="Arial" w:hAnsi="Arial" w:cs="Arial"/>
          <w:sz w:val="22"/>
          <w:szCs w:val="22"/>
        </w:rPr>
        <w:t xml:space="preserve"> plastových</w:t>
      </w:r>
      <w:r w:rsidR="00C828C0" w:rsidRPr="00E64015">
        <w:rPr>
          <w:rFonts w:ascii="Arial" w:hAnsi="Arial" w:cs="Arial"/>
          <w:sz w:val="22"/>
          <w:szCs w:val="22"/>
        </w:rPr>
        <w:t xml:space="preserve"> pytlů</w:t>
      </w:r>
      <w:r w:rsidRPr="00E64015">
        <w:rPr>
          <w:rFonts w:ascii="Arial" w:hAnsi="Arial" w:cs="Arial"/>
          <w:sz w:val="22"/>
          <w:szCs w:val="22"/>
        </w:rPr>
        <w:t xml:space="preserve"> je zakázáno ukládat jin</w:t>
      </w:r>
      <w:r w:rsidR="00A94551" w:rsidRPr="00E64015">
        <w:rPr>
          <w:rFonts w:ascii="Arial" w:hAnsi="Arial" w:cs="Arial"/>
          <w:sz w:val="22"/>
          <w:szCs w:val="22"/>
        </w:rPr>
        <w:t>é složky komunálních odpadů</w:t>
      </w:r>
      <w:r w:rsidR="00FF60D6" w:rsidRPr="00E64015">
        <w:rPr>
          <w:rFonts w:ascii="Arial" w:hAnsi="Arial" w:cs="Arial"/>
          <w:sz w:val="22"/>
          <w:szCs w:val="22"/>
        </w:rPr>
        <w:t>,</w:t>
      </w:r>
      <w:r w:rsidR="00223F72" w:rsidRPr="00E64015">
        <w:rPr>
          <w:rFonts w:ascii="Arial" w:hAnsi="Arial" w:cs="Arial"/>
          <w:sz w:val="22"/>
          <w:szCs w:val="22"/>
        </w:rPr>
        <w:t xml:space="preserve"> </w:t>
      </w:r>
      <w:r w:rsidR="00A94551" w:rsidRPr="00E64015">
        <w:rPr>
          <w:rFonts w:ascii="Arial" w:hAnsi="Arial" w:cs="Arial"/>
          <w:sz w:val="22"/>
          <w:szCs w:val="22"/>
        </w:rPr>
        <w:t>než</w:t>
      </w:r>
      <w:r w:rsidRPr="00E6401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E64015">
        <w:rPr>
          <w:rFonts w:ascii="Arial" w:hAnsi="Arial" w:cs="Arial"/>
          <w:sz w:val="22"/>
          <w:szCs w:val="22"/>
        </w:rPr>
        <w:t>.</w:t>
      </w:r>
    </w:p>
    <w:p w14:paraId="3D079E3A" w14:textId="77777777" w:rsidR="009007DD" w:rsidRPr="00E64015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84DE9F0" w14:textId="77777777" w:rsidR="00C21AFA" w:rsidRPr="00E64015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64015">
        <w:rPr>
          <w:rFonts w:ascii="Arial" w:hAnsi="Arial" w:cs="Arial"/>
          <w:sz w:val="22"/>
          <w:szCs w:val="22"/>
        </w:rPr>
        <w:t>Zvláštní sběrné nádoby</w:t>
      </w:r>
      <w:r w:rsidR="00C828C0" w:rsidRPr="00E64015">
        <w:rPr>
          <w:rFonts w:ascii="Arial" w:hAnsi="Arial" w:cs="Arial"/>
          <w:sz w:val="22"/>
          <w:szCs w:val="22"/>
        </w:rPr>
        <w:t xml:space="preserve">, kontejnery a sběrné </w:t>
      </w:r>
      <w:r w:rsidR="001D2B84" w:rsidRPr="00E64015">
        <w:rPr>
          <w:rFonts w:ascii="Arial" w:hAnsi="Arial" w:cs="Arial"/>
          <w:sz w:val="22"/>
          <w:szCs w:val="22"/>
        </w:rPr>
        <w:t xml:space="preserve">plastové </w:t>
      </w:r>
      <w:r w:rsidR="00C828C0" w:rsidRPr="00E64015">
        <w:rPr>
          <w:rFonts w:ascii="Arial" w:hAnsi="Arial" w:cs="Arial"/>
          <w:sz w:val="22"/>
          <w:szCs w:val="22"/>
        </w:rPr>
        <w:t>pytle</w:t>
      </w:r>
      <w:r w:rsidRPr="00E64015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</w:t>
      </w:r>
      <w:r w:rsidRPr="009007DD">
        <w:rPr>
          <w:rFonts w:ascii="Arial" w:hAnsi="Arial" w:cs="Arial"/>
          <w:sz w:val="22"/>
          <w:szCs w:val="22"/>
        </w:rPr>
        <w:t xml:space="preserve">. Pokud to umožňuje povaha odpadu, je nutno objem odpadu před jeho odložením do </w:t>
      </w:r>
      <w:r w:rsidR="00F45E0E" w:rsidRPr="00E64015">
        <w:rPr>
          <w:rFonts w:ascii="Arial" w:hAnsi="Arial" w:cs="Arial"/>
          <w:sz w:val="22"/>
          <w:szCs w:val="22"/>
        </w:rPr>
        <w:t xml:space="preserve">zvláštní </w:t>
      </w:r>
      <w:r w:rsidRPr="00E64015">
        <w:rPr>
          <w:rFonts w:ascii="Arial" w:hAnsi="Arial" w:cs="Arial"/>
          <w:sz w:val="22"/>
          <w:szCs w:val="22"/>
        </w:rPr>
        <w:t>sběrné nádoby</w:t>
      </w:r>
      <w:r w:rsidR="00F45E0E" w:rsidRPr="00E64015">
        <w:rPr>
          <w:rFonts w:ascii="Arial" w:hAnsi="Arial" w:cs="Arial"/>
          <w:sz w:val="22"/>
          <w:szCs w:val="22"/>
        </w:rPr>
        <w:t>, kontejneru či sběrného plastového pytle</w:t>
      </w:r>
      <w:r w:rsidRPr="00E64015">
        <w:rPr>
          <w:rFonts w:ascii="Arial" w:hAnsi="Arial" w:cs="Arial"/>
          <w:sz w:val="22"/>
          <w:szCs w:val="22"/>
        </w:rPr>
        <w:t xml:space="preserve"> minimalizovat.</w:t>
      </w:r>
    </w:p>
    <w:p w14:paraId="10149859" w14:textId="77777777" w:rsidR="009007DD" w:rsidRDefault="009007DD" w:rsidP="00C21AFA">
      <w:pPr>
        <w:ind w:left="360"/>
        <w:jc w:val="both"/>
        <w:rPr>
          <w:rFonts w:ascii="Arial" w:hAnsi="Arial" w:cs="Arial"/>
          <w:sz w:val="22"/>
          <w:szCs w:val="22"/>
        </w:rPr>
      </w:pPr>
      <w:r w:rsidRPr="009007DD">
        <w:rPr>
          <w:rFonts w:ascii="Arial" w:hAnsi="Arial" w:cs="Arial"/>
          <w:sz w:val="22"/>
          <w:szCs w:val="22"/>
        </w:rPr>
        <w:t xml:space="preserve"> </w:t>
      </w:r>
    </w:p>
    <w:p w14:paraId="012540FD" w14:textId="77777777" w:rsidR="003A0DB1" w:rsidRDefault="003A0DB1" w:rsidP="006604C2">
      <w:pPr>
        <w:pStyle w:val="Default"/>
      </w:pPr>
    </w:p>
    <w:p w14:paraId="0D3AD54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5157E9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4A6D5E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F694CC8" w14:textId="77777777" w:rsidR="0024722A" w:rsidRPr="006604C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6604C2">
        <w:rPr>
          <w:rFonts w:ascii="Arial" w:hAnsi="Arial" w:cs="Arial"/>
          <w:iCs/>
          <w:sz w:val="22"/>
          <w:szCs w:val="22"/>
        </w:rPr>
        <w:t>třikrát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6604C2">
        <w:rPr>
          <w:rFonts w:ascii="Arial" w:hAnsi="Arial" w:cs="Arial"/>
          <w:sz w:val="22"/>
          <w:szCs w:val="22"/>
        </w:rPr>
        <w:t>zveřejňovány</w:t>
      </w:r>
      <w:r w:rsidR="006604C2" w:rsidRPr="006604C2">
        <w:rPr>
          <w:rFonts w:ascii="Arial" w:hAnsi="Arial" w:cs="Arial"/>
          <w:sz w:val="22"/>
          <w:szCs w:val="22"/>
        </w:rPr>
        <w:t xml:space="preserve"> </w:t>
      </w:r>
      <w:r w:rsidR="0024722A" w:rsidRPr="006604C2">
        <w:rPr>
          <w:rFonts w:ascii="Arial" w:hAnsi="Arial" w:cs="Arial"/>
          <w:sz w:val="22"/>
          <w:szCs w:val="22"/>
        </w:rPr>
        <w:t xml:space="preserve">na úřední desce </w:t>
      </w:r>
      <w:r w:rsidR="006604C2">
        <w:rPr>
          <w:rFonts w:ascii="Arial" w:hAnsi="Arial" w:cs="Arial"/>
          <w:sz w:val="22"/>
          <w:szCs w:val="22"/>
        </w:rPr>
        <w:t>Městského</w:t>
      </w:r>
      <w:r w:rsidR="0024722A" w:rsidRPr="006604C2">
        <w:rPr>
          <w:rFonts w:ascii="Arial" w:hAnsi="Arial" w:cs="Arial"/>
          <w:sz w:val="22"/>
          <w:szCs w:val="22"/>
        </w:rPr>
        <w:t xml:space="preserve"> úřadu,</w:t>
      </w:r>
      <w:r w:rsidR="006604C2" w:rsidRPr="006604C2">
        <w:rPr>
          <w:rFonts w:ascii="Arial" w:hAnsi="Arial" w:cs="Arial"/>
          <w:sz w:val="22"/>
          <w:szCs w:val="22"/>
        </w:rPr>
        <w:t xml:space="preserve"> v </w:t>
      </w:r>
      <w:r w:rsidR="0024722A" w:rsidRPr="006604C2">
        <w:rPr>
          <w:rFonts w:ascii="Arial" w:hAnsi="Arial" w:cs="Arial"/>
          <w:sz w:val="22"/>
          <w:szCs w:val="22"/>
        </w:rPr>
        <w:t>místním tisku</w:t>
      </w:r>
      <w:r w:rsidR="006604C2">
        <w:rPr>
          <w:rFonts w:ascii="Arial" w:hAnsi="Arial" w:cs="Arial"/>
          <w:sz w:val="22"/>
          <w:szCs w:val="22"/>
        </w:rPr>
        <w:t xml:space="preserve"> Svoboda fórum</w:t>
      </w:r>
      <w:r w:rsidR="0024722A" w:rsidRPr="006604C2">
        <w:rPr>
          <w:rFonts w:ascii="Arial" w:hAnsi="Arial" w:cs="Arial"/>
          <w:sz w:val="22"/>
          <w:szCs w:val="22"/>
        </w:rPr>
        <w:t xml:space="preserve">, </w:t>
      </w:r>
      <w:r w:rsidR="006604C2" w:rsidRPr="006604C2">
        <w:rPr>
          <w:rFonts w:ascii="Arial" w:hAnsi="Arial" w:cs="Arial"/>
          <w:sz w:val="22"/>
          <w:szCs w:val="22"/>
        </w:rPr>
        <w:t>na webových stránkách města</w:t>
      </w:r>
      <w:r w:rsidR="002819A6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FB6425">
        <w:rPr>
          <w:rFonts w:ascii="Arial" w:hAnsi="Arial" w:cs="Arial"/>
          <w:sz w:val="22"/>
          <w:szCs w:val="22"/>
        </w:rPr>
        <w:t xml:space="preserve"> a prostřednictvím aplikace </w:t>
      </w:r>
      <w:r w:rsidR="00621D66">
        <w:rPr>
          <w:rFonts w:ascii="Arial" w:hAnsi="Arial" w:cs="Arial"/>
          <w:sz w:val="22"/>
          <w:szCs w:val="22"/>
        </w:rPr>
        <w:t>Hlášení rozhlasu</w:t>
      </w:r>
      <w:r w:rsidR="002819A6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FB6425">
        <w:rPr>
          <w:rFonts w:ascii="Arial" w:hAnsi="Arial" w:cs="Arial"/>
          <w:sz w:val="22"/>
          <w:szCs w:val="22"/>
        </w:rPr>
        <w:t>.</w:t>
      </w:r>
    </w:p>
    <w:p w14:paraId="15B383DA" w14:textId="77777777" w:rsidR="00C94283" w:rsidRDefault="00C94283" w:rsidP="00FF3B33">
      <w:pPr>
        <w:jc w:val="both"/>
        <w:rPr>
          <w:rFonts w:ascii="Arial" w:hAnsi="Arial" w:cs="Arial"/>
          <w:sz w:val="22"/>
          <w:szCs w:val="22"/>
        </w:rPr>
      </w:pPr>
    </w:p>
    <w:p w14:paraId="22D60AF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</w:t>
      </w:r>
      <w:r w:rsidR="00D24162">
        <w:rPr>
          <w:rFonts w:ascii="Arial" w:hAnsi="Arial" w:cs="Arial"/>
          <w:sz w:val="22"/>
          <w:szCs w:val="22"/>
        </w:rPr>
        <w:t>Č</w:t>
      </w:r>
      <w:r w:rsidR="00EA1B4D" w:rsidRPr="00FB6AE5">
        <w:rPr>
          <w:rFonts w:ascii="Arial" w:hAnsi="Arial" w:cs="Arial"/>
          <w:sz w:val="22"/>
          <w:szCs w:val="22"/>
        </w:rPr>
        <w:t>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FF3B33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FF3B33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086EF46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3A3E5D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1B6618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CC900EA" w14:textId="77777777" w:rsidR="000F645D" w:rsidRPr="00C828C0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34EEAB" w14:textId="77777777" w:rsidR="00560DED" w:rsidRPr="00C828C0" w:rsidRDefault="006101FB" w:rsidP="00BB7189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C828C0">
        <w:rPr>
          <w:rFonts w:ascii="Arial" w:hAnsi="Arial" w:cs="Arial"/>
          <w:sz w:val="22"/>
          <w:szCs w:val="22"/>
        </w:rPr>
        <w:t>S</w:t>
      </w:r>
      <w:r w:rsidR="000F645D" w:rsidRPr="00C828C0">
        <w:rPr>
          <w:rFonts w:ascii="Arial" w:hAnsi="Arial" w:cs="Arial"/>
          <w:sz w:val="22"/>
          <w:szCs w:val="22"/>
        </w:rPr>
        <w:t xml:space="preserve">voz objemného odpadu je zajišťován dvakrát ročně jeho odebíráním na předem vyhlášených přechodných stanovištích přímo </w:t>
      </w:r>
      <w:r w:rsidR="000F645D" w:rsidRPr="00E64015">
        <w:rPr>
          <w:rFonts w:ascii="Arial" w:hAnsi="Arial" w:cs="Arial"/>
          <w:sz w:val="22"/>
          <w:szCs w:val="22"/>
        </w:rPr>
        <w:t xml:space="preserve">do </w:t>
      </w:r>
      <w:r w:rsidR="00F45E0E" w:rsidRPr="00E64015">
        <w:rPr>
          <w:rFonts w:ascii="Arial" w:hAnsi="Arial" w:cs="Arial"/>
          <w:sz w:val="22"/>
          <w:szCs w:val="22"/>
        </w:rPr>
        <w:t>velkoobjemových kontejnerů svozové společnosti</w:t>
      </w:r>
      <w:r w:rsidR="000F645D" w:rsidRPr="00E64015">
        <w:rPr>
          <w:rFonts w:ascii="Arial" w:hAnsi="Arial" w:cs="Arial"/>
          <w:sz w:val="22"/>
          <w:szCs w:val="22"/>
        </w:rPr>
        <w:t xml:space="preserve"> k tomuto účelu určených. Informace</w:t>
      </w:r>
      <w:r w:rsidR="000F645D" w:rsidRPr="00C828C0">
        <w:rPr>
          <w:rFonts w:ascii="Arial" w:hAnsi="Arial" w:cs="Arial"/>
          <w:sz w:val="22"/>
          <w:szCs w:val="22"/>
        </w:rPr>
        <w:t xml:space="preserve"> o </w:t>
      </w:r>
      <w:r w:rsidR="00BF3879" w:rsidRPr="00C828C0">
        <w:rPr>
          <w:rFonts w:ascii="Arial" w:hAnsi="Arial" w:cs="Arial"/>
          <w:sz w:val="22"/>
          <w:szCs w:val="22"/>
        </w:rPr>
        <w:t>svozu</w:t>
      </w:r>
      <w:r w:rsidR="00C828C0" w:rsidRPr="00C828C0">
        <w:rPr>
          <w:rFonts w:ascii="Arial" w:hAnsi="Arial" w:cs="Arial"/>
          <w:sz w:val="22"/>
          <w:szCs w:val="22"/>
        </w:rPr>
        <w:t xml:space="preserve"> jsou</w:t>
      </w:r>
      <w:r w:rsidR="00FF3B33" w:rsidRPr="00C828C0">
        <w:rPr>
          <w:rFonts w:ascii="Arial" w:hAnsi="Arial" w:cs="Arial"/>
          <w:sz w:val="22"/>
          <w:szCs w:val="22"/>
        </w:rPr>
        <w:t xml:space="preserve"> zveřejňovány na úřední desce Městského úřadu, v místním tisku Svoboda fórum, na webových stránkách města a prostřednictvím aplikace Hlášení rozhlasu.</w:t>
      </w:r>
    </w:p>
    <w:p w14:paraId="27B4F1E9" w14:textId="77777777" w:rsidR="00D25BA7" w:rsidRPr="00C828C0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3B13EAD" w14:textId="77777777" w:rsidR="00D25BA7" w:rsidRPr="00C828C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28C0">
        <w:rPr>
          <w:rFonts w:ascii="Arial" w:hAnsi="Arial" w:cs="Arial"/>
          <w:sz w:val="22"/>
          <w:szCs w:val="22"/>
        </w:rPr>
        <w:t>S</w:t>
      </w:r>
      <w:r w:rsidR="00912D28" w:rsidRPr="00C828C0">
        <w:rPr>
          <w:rFonts w:ascii="Arial" w:hAnsi="Arial" w:cs="Arial"/>
          <w:sz w:val="22"/>
          <w:szCs w:val="22"/>
        </w:rPr>
        <w:t>oustřeďování</w:t>
      </w:r>
      <w:r w:rsidRPr="00C828C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C828C0">
        <w:rPr>
          <w:rFonts w:ascii="Arial" w:hAnsi="Arial" w:cs="Arial"/>
          <w:sz w:val="22"/>
          <w:szCs w:val="22"/>
        </w:rPr>
        <w:t>m</w:t>
      </w:r>
      <w:r w:rsidRPr="00C828C0">
        <w:rPr>
          <w:rFonts w:ascii="Arial" w:hAnsi="Arial" w:cs="Arial"/>
          <w:sz w:val="22"/>
          <w:szCs w:val="22"/>
        </w:rPr>
        <w:t xml:space="preserve"> v </w:t>
      </w:r>
      <w:r w:rsidR="00D24162">
        <w:rPr>
          <w:rFonts w:ascii="Arial" w:hAnsi="Arial" w:cs="Arial"/>
          <w:sz w:val="22"/>
          <w:szCs w:val="22"/>
        </w:rPr>
        <w:t>Č</w:t>
      </w:r>
      <w:r w:rsidRPr="00C828C0">
        <w:rPr>
          <w:rFonts w:ascii="Arial" w:hAnsi="Arial" w:cs="Arial"/>
          <w:sz w:val="22"/>
          <w:szCs w:val="22"/>
        </w:rPr>
        <w:t xml:space="preserve">l. 3 odst. </w:t>
      </w:r>
      <w:r w:rsidR="00FF3B33" w:rsidRPr="00C828C0">
        <w:rPr>
          <w:rFonts w:ascii="Arial" w:hAnsi="Arial" w:cs="Arial"/>
          <w:sz w:val="22"/>
          <w:szCs w:val="22"/>
        </w:rPr>
        <w:t>5</w:t>
      </w:r>
      <w:r w:rsidR="00E8031C" w:rsidRPr="00C828C0">
        <w:rPr>
          <w:rFonts w:ascii="Arial" w:hAnsi="Arial" w:cs="Arial"/>
          <w:sz w:val="22"/>
          <w:szCs w:val="22"/>
        </w:rPr>
        <w:t xml:space="preserve"> a</w:t>
      </w:r>
      <w:r w:rsidR="003A0DB1" w:rsidRPr="00C828C0">
        <w:rPr>
          <w:rFonts w:ascii="Arial" w:hAnsi="Arial" w:cs="Arial"/>
          <w:sz w:val="22"/>
          <w:szCs w:val="22"/>
        </w:rPr>
        <w:t xml:space="preserve"> </w:t>
      </w:r>
      <w:r w:rsidR="00FF3B33" w:rsidRPr="00C828C0">
        <w:rPr>
          <w:rFonts w:ascii="Arial" w:hAnsi="Arial" w:cs="Arial"/>
          <w:sz w:val="22"/>
          <w:szCs w:val="22"/>
        </w:rPr>
        <w:t>6</w:t>
      </w:r>
      <w:r w:rsidRPr="00C828C0">
        <w:rPr>
          <w:rFonts w:ascii="Arial" w:hAnsi="Arial" w:cs="Arial"/>
          <w:sz w:val="22"/>
          <w:szCs w:val="22"/>
        </w:rPr>
        <w:t xml:space="preserve">. </w:t>
      </w:r>
    </w:p>
    <w:p w14:paraId="21BE542F" w14:textId="77777777" w:rsidR="00F71191" w:rsidRPr="00C828C0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DB040AE" w14:textId="77777777" w:rsidR="00D24162" w:rsidRDefault="00D24162">
      <w:pPr>
        <w:jc w:val="center"/>
        <w:rPr>
          <w:rFonts w:ascii="Arial" w:hAnsi="Arial" w:cs="Arial"/>
          <w:b/>
          <w:sz w:val="22"/>
          <w:szCs w:val="22"/>
        </w:rPr>
      </w:pPr>
    </w:p>
    <w:p w14:paraId="0DAE10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9AD8F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25FDB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6C5695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14294E1" w14:textId="77777777" w:rsidR="0025354B" w:rsidRPr="00E64015" w:rsidRDefault="005F0210" w:rsidP="00E64015">
      <w:pPr>
        <w:numPr>
          <w:ilvl w:val="0"/>
          <w:numId w:val="2"/>
        </w:numPr>
        <w:tabs>
          <w:tab w:val="clear" w:pos="360"/>
          <w:tab w:val="num" w:pos="567"/>
        </w:tabs>
        <w:ind w:left="567" w:hanging="141"/>
        <w:jc w:val="both"/>
        <w:rPr>
          <w:rFonts w:ascii="Arial" w:hAnsi="Arial" w:cs="Arial"/>
          <w:iCs/>
          <w:sz w:val="22"/>
          <w:szCs w:val="22"/>
        </w:rPr>
      </w:pPr>
      <w:r w:rsidRPr="00B32637">
        <w:rPr>
          <w:rFonts w:ascii="Arial" w:hAnsi="Arial" w:cs="Arial"/>
          <w:bCs/>
          <w:iCs/>
          <w:sz w:val="22"/>
          <w:szCs w:val="22"/>
        </w:rPr>
        <w:t>popelnice</w:t>
      </w:r>
      <w:r w:rsidR="00C2049B" w:rsidRPr="00B32637">
        <w:rPr>
          <w:rFonts w:ascii="Arial" w:hAnsi="Arial" w:cs="Arial"/>
          <w:bCs/>
          <w:iCs/>
          <w:sz w:val="22"/>
          <w:szCs w:val="22"/>
        </w:rPr>
        <w:t xml:space="preserve"> o objemu 120 l nebo 240 </w:t>
      </w:r>
      <w:r w:rsidR="00C2049B" w:rsidRPr="00E64015">
        <w:rPr>
          <w:rFonts w:ascii="Arial" w:hAnsi="Arial" w:cs="Arial"/>
          <w:bCs/>
          <w:iCs/>
          <w:sz w:val="22"/>
          <w:szCs w:val="22"/>
        </w:rPr>
        <w:t>l</w:t>
      </w:r>
      <w:r w:rsidR="00C828C0" w:rsidRPr="00E64015">
        <w:rPr>
          <w:rFonts w:ascii="Arial" w:hAnsi="Arial" w:cs="Arial"/>
          <w:bCs/>
          <w:iCs/>
          <w:sz w:val="22"/>
          <w:szCs w:val="22"/>
        </w:rPr>
        <w:t xml:space="preserve"> </w:t>
      </w:r>
      <w:r w:rsidR="00867EE4" w:rsidRPr="00E64015">
        <w:rPr>
          <w:rFonts w:ascii="Arial" w:hAnsi="Arial" w:cs="Arial"/>
          <w:bCs/>
          <w:iCs/>
          <w:sz w:val="22"/>
          <w:szCs w:val="22"/>
        </w:rPr>
        <w:t xml:space="preserve">černé barvy </w:t>
      </w:r>
      <w:r w:rsidR="00C828C0" w:rsidRPr="00E64015">
        <w:rPr>
          <w:rFonts w:ascii="Arial" w:hAnsi="Arial" w:cs="Arial"/>
          <w:bCs/>
          <w:iCs/>
          <w:sz w:val="22"/>
          <w:szCs w:val="22"/>
        </w:rPr>
        <w:t>označené</w:t>
      </w:r>
      <w:r w:rsidR="00805083" w:rsidRPr="00E64015">
        <w:rPr>
          <w:rFonts w:ascii="Arial" w:hAnsi="Arial" w:cs="Arial"/>
          <w:bCs/>
          <w:iCs/>
          <w:sz w:val="22"/>
          <w:szCs w:val="22"/>
        </w:rPr>
        <w:t xml:space="preserve"> štítkem s čárovým </w:t>
      </w:r>
      <w:r w:rsidR="00E64015" w:rsidRPr="00E64015">
        <w:rPr>
          <w:rFonts w:ascii="Arial" w:hAnsi="Arial" w:cs="Arial"/>
          <w:bCs/>
          <w:iCs/>
          <w:sz w:val="22"/>
          <w:szCs w:val="22"/>
        </w:rPr>
        <w:t>  </w:t>
      </w:r>
      <w:r w:rsidR="00805083" w:rsidRPr="00E64015">
        <w:rPr>
          <w:rFonts w:ascii="Arial" w:hAnsi="Arial" w:cs="Arial"/>
          <w:bCs/>
          <w:iCs/>
          <w:sz w:val="22"/>
          <w:szCs w:val="22"/>
        </w:rPr>
        <w:t>kódem</w:t>
      </w:r>
      <w:r w:rsidR="0072298F" w:rsidRPr="00E64015">
        <w:rPr>
          <w:rFonts w:ascii="Arial" w:hAnsi="Arial" w:cs="Arial"/>
          <w:bCs/>
          <w:iCs/>
          <w:sz w:val="22"/>
          <w:szCs w:val="22"/>
        </w:rPr>
        <w:t xml:space="preserve">, </w:t>
      </w:r>
    </w:p>
    <w:p w14:paraId="3256543B" w14:textId="77777777" w:rsidR="00F3195F" w:rsidRPr="00E64015" w:rsidRDefault="00C21AFA" w:rsidP="00C21AFA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E64015">
        <w:rPr>
          <w:rFonts w:ascii="Arial" w:hAnsi="Arial" w:cs="Arial"/>
          <w:sz w:val="22"/>
          <w:szCs w:val="22"/>
        </w:rPr>
        <w:t>sběrné plastové pytle</w:t>
      </w:r>
      <w:r w:rsidR="00F3195F" w:rsidRPr="00E64015">
        <w:rPr>
          <w:rFonts w:ascii="Arial" w:hAnsi="Arial" w:cs="Arial"/>
          <w:sz w:val="22"/>
          <w:szCs w:val="22"/>
        </w:rPr>
        <w:t xml:space="preserve"> černé</w:t>
      </w:r>
      <w:r w:rsidRPr="00E64015">
        <w:rPr>
          <w:rFonts w:ascii="Arial" w:hAnsi="Arial" w:cs="Arial"/>
          <w:sz w:val="22"/>
          <w:szCs w:val="22"/>
        </w:rPr>
        <w:t xml:space="preserve"> barvy označené logem svozové společnosti</w:t>
      </w:r>
      <w:r w:rsidRPr="00E6401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8A2F86" w:rsidRPr="00E64015">
        <w:rPr>
          <w:rFonts w:ascii="Arial" w:hAnsi="Arial" w:cs="Arial"/>
          <w:sz w:val="22"/>
          <w:szCs w:val="22"/>
        </w:rPr>
        <w:t xml:space="preserve"> </w:t>
      </w:r>
      <w:r w:rsidRPr="00E64015">
        <w:rPr>
          <w:rFonts w:ascii="Arial" w:hAnsi="Arial" w:cs="Arial"/>
          <w:sz w:val="22"/>
          <w:szCs w:val="22"/>
        </w:rPr>
        <w:t xml:space="preserve">o objemu </w:t>
      </w:r>
      <w:r w:rsidR="00F3195F" w:rsidRPr="00E64015">
        <w:rPr>
          <w:rFonts w:ascii="Arial" w:hAnsi="Arial" w:cs="Arial"/>
          <w:sz w:val="22"/>
          <w:szCs w:val="22"/>
        </w:rPr>
        <w:t>120 l</w:t>
      </w:r>
      <w:r w:rsidR="008A2F86" w:rsidRPr="00E64015">
        <w:rPr>
          <w:rFonts w:ascii="Arial" w:hAnsi="Arial" w:cs="Arial"/>
          <w:sz w:val="22"/>
          <w:szCs w:val="22"/>
        </w:rPr>
        <w:t xml:space="preserve"> nebo 240 l</w:t>
      </w:r>
      <w:r w:rsidR="00DD42B8" w:rsidRPr="00E64015">
        <w:rPr>
          <w:rFonts w:ascii="Arial" w:hAnsi="Arial" w:cs="Arial"/>
          <w:sz w:val="22"/>
          <w:szCs w:val="22"/>
        </w:rPr>
        <w:t>.</w:t>
      </w:r>
      <w:r w:rsidR="00691A1C" w:rsidRPr="00E64015">
        <w:rPr>
          <w:rFonts w:ascii="Arial" w:hAnsi="Arial" w:cs="Arial"/>
          <w:sz w:val="22"/>
          <w:szCs w:val="22"/>
        </w:rPr>
        <w:t xml:space="preserve"> </w:t>
      </w:r>
      <w:r w:rsidR="00DD42B8" w:rsidRPr="00E64015">
        <w:rPr>
          <w:rFonts w:ascii="Arial" w:hAnsi="Arial" w:cs="Arial"/>
          <w:sz w:val="22"/>
          <w:szCs w:val="22"/>
        </w:rPr>
        <w:t>Sběrné plastové pytle černé barvy je možné</w:t>
      </w:r>
      <w:r w:rsidRPr="00E64015">
        <w:rPr>
          <w:rFonts w:ascii="Arial" w:hAnsi="Arial" w:cs="Arial"/>
          <w:sz w:val="22"/>
          <w:szCs w:val="22"/>
        </w:rPr>
        <w:t xml:space="preserve"> použít pouze v místech nedostupných svoz</w:t>
      </w:r>
      <w:r w:rsidR="00DD42B8" w:rsidRPr="00E64015">
        <w:rPr>
          <w:rFonts w:ascii="Arial" w:hAnsi="Arial" w:cs="Arial"/>
          <w:sz w:val="22"/>
          <w:szCs w:val="22"/>
        </w:rPr>
        <w:t>ové technice v zimních měsících</w:t>
      </w:r>
      <w:r w:rsidRPr="00E64015">
        <w:rPr>
          <w:rFonts w:ascii="Arial" w:hAnsi="Arial" w:cs="Arial"/>
          <w:sz w:val="22"/>
          <w:szCs w:val="22"/>
        </w:rPr>
        <w:t>,</w:t>
      </w:r>
    </w:p>
    <w:p w14:paraId="34EA22C4" w14:textId="77777777" w:rsidR="0025354B" w:rsidRPr="00E6401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64015">
        <w:rPr>
          <w:rFonts w:ascii="Arial" w:hAnsi="Arial" w:cs="Arial"/>
          <w:iCs/>
          <w:sz w:val="22"/>
          <w:szCs w:val="22"/>
        </w:rPr>
        <w:t>kontejnery</w:t>
      </w:r>
      <w:r w:rsidR="0025354B" w:rsidRPr="00E64015">
        <w:rPr>
          <w:rFonts w:ascii="Arial" w:hAnsi="Arial" w:cs="Arial"/>
          <w:iCs/>
          <w:sz w:val="22"/>
          <w:szCs w:val="22"/>
        </w:rPr>
        <w:t xml:space="preserve"> </w:t>
      </w:r>
      <w:r w:rsidR="00C2049B" w:rsidRPr="00E64015">
        <w:rPr>
          <w:rFonts w:ascii="Arial" w:hAnsi="Arial" w:cs="Arial"/>
          <w:iCs/>
          <w:sz w:val="22"/>
          <w:szCs w:val="22"/>
        </w:rPr>
        <w:t>o objemu 1100 l</w:t>
      </w:r>
      <w:r w:rsidR="00C828C0" w:rsidRPr="00E64015">
        <w:rPr>
          <w:rFonts w:ascii="Arial" w:hAnsi="Arial" w:cs="Arial"/>
          <w:iCs/>
          <w:sz w:val="22"/>
          <w:szCs w:val="22"/>
        </w:rPr>
        <w:t xml:space="preserve"> </w:t>
      </w:r>
      <w:r w:rsidR="00867EE4" w:rsidRPr="00E64015">
        <w:rPr>
          <w:rFonts w:ascii="Arial" w:hAnsi="Arial" w:cs="Arial"/>
          <w:iCs/>
          <w:sz w:val="22"/>
          <w:szCs w:val="22"/>
        </w:rPr>
        <w:t xml:space="preserve">černé barvy </w:t>
      </w:r>
      <w:r w:rsidR="00C828C0" w:rsidRPr="00E64015">
        <w:rPr>
          <w:rFonts w:ascii="Arial" w:hAnsi="Arial" w:cs="Arial"/>
          <w:iCs/>
          <w:sz w:val="22"/>
          <w:szCs w:val="22"/>
        </w:rPr>
        <w:t>označené štítkem s čárovým kódem</w:t>
      </w:r>
      <w:r w:rsidR="00691A1C" w:rsidRPr="00E64015">
        <w:rPr>
          <w:rFonts w:ascii="Arial" w:hAnsi="Arial" w:cs="Arial"/>
          <w:iCs/>
          <w:sz w:val="22"/>
          <w:szCs w:val="22"/>
        </w:rPr>
        <w:t xml:space="preserve"> (dále jen „černé kontejnery“)</w:t>
      </w:r>
      <w:r w:rsidR="00C828C0" w:rsidRPr="00E64015">
        <w:rPr>
          <w:rFonts w:ascii="Arial" w:hAnsi="Arial" w:cs="Arial"/>
          <w:iCs/>
          <w:sz w:val="22"/>
          <w:szCs w:val="22"/>
        </w:rPr>
        <w:t>,</w:t>
      </w:r>
    </w:p>
    <w:p w14:paraId="1544900C" w14:textId="77777777" w:rsidR="00CF5BE8" w:rsidRPr="00E64015" w:rsidRDefault="005F0210" w:rsidP="00C21AFA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E64015">
        <w:rPr>
          <w:rFonts w:ascii="Arial" w:hAnsi="Arial" w:cs="Arial"/>
          <w:iCs/>
          <w:sz w:val="22"/>
          <w:szCs w:val="22"/>
        </w:rPr>
        <w:t>odpadkové koše</w:t>
      </w:r>
      <w:r w:rsidR="0025354B" w:rsidRPr="00E64015">
        <w:rPr>
          <w:rFonts w:ascii="Arial" w:hAnsi="Arial" w:cs="Arial"/>
          <w:iCs/>
          <w:sz w:val="22"/>
          <w:szCs w:val="22"/>
        </w:rPr>
        <w:t>, které jsou umístěny na</w:t>
      </w:r>
      <w:r w:rsidR="00C21AFA" w:rsidRPr="00E64015">
        <w:rPr>
          <w:rFonts w:ascii="Arial" w:hAnsi="Arial" w:cs="Arial"/>
          <w:iCs/>
          <w:sz w:val="22"/>
          <w:szCs w:val="22"/>
        </w:rPr>
        <w:t xml:space="preserve"> veřejných prostranstvích ve městě</w:t>
      </w:r>
      <w:r w:rsidR="0025354B" w:rsidRPr="00E64015">
        <w:rPr>
          <w:rFonts w:ascii="Arial" w:hAnsi="Arial" w:cs="Arial"/>
          <w:iCs/>
          <w:sz w:val="22"/>
          <w:szCs w:val="22"/>
        </w:rPr>
        <w:t>, sloužící pro odkládání drobného směsného komunálního odpadu.</w:t>
      </w:r>
    </w:p>
    <w:p w14:paraId="0256E3D8" w14:textId="77777777" w:rsidR="00805083" w:rsidRPr="00E64015" w:rsidRDefault="00805083" w:rsidP="00805083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A6F93E2" w14:textId="77777777" w:rsidR="00CF5BE8" w:rsidRPr="00E6401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64015">
        <w:rPr>
          <w:rFonts w:ascii="Arial" w:hAnsi="Arial" w:cs="Arial"/>
          <w:sz w:val="22"/>
          <w:szCs w:val="22"/>
        </w:rPr>
        <w:t>S</w:t>
      </w:r>
      <w:r w:rsidR="00247C11" w:rsidRPr="00E64015">
        <w:rPr>
          <w:rFonts w:ascii="Arial" w:hAnsi="Arial" w:cs="Arial"/>
          <w:sz w:val="22"/>
          <w:szCs w:val="22"/>
        </w:rPr>
        <w:t>oustřeďování</w:t>
      </w:r>
      <w:r w:rsidRPr="00E64015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E64015">
        <w:rPr>
          <w:rFonts w:ascii="Arial" w:hAnsi="Arial" w:cs="Arial"/>
          <w:sz w:val="22"/>
          <w:szCs w:val="22"/>
        </w:rPr>
        <w:br/>
        <w:t xml:space="preserve">v čl. 3 odst. </w:t>
      </w:r>
      <w:r w:rsidR="00916842" w:rsidRPr="00E64015">
        <w:rPr>
          <w:rFonts w:ascii="Arial" w:hAnsi="Arial" w:cs="Arial"/>
          <w:sz w:val="22"/>
          <w:szCs w:val="22"/>
        </w:rPr>
        <w:t>5</w:t>
      </w:r>
      <w:r w:rsidR="00E8031C" w:rsidRPr="00E64015">
        <w:rPr>
          <w:rFonts w:ascii="Arial" w:hAnsi="Arial" w:cs="Arial"/>
          <w:sz w:val="22"/>
          <w:szCs w:val="22"/>
        </w:rPr>
        <w:t xml:space="preserve"> a</w:t>
      </w:r>
      <w:r w:rsidRPr="00E64015">
        <w:rPr>
          <w:rFonts w:ascii="Arial" w:hAnsi="Arial" w:cs="Arial"/>
          <w:sz w:val="22"/>
          <w:szCs w:val="22"/>
        </w:rPr>
        <w:t xml:space="preserve"> </w:t>
      </w:r>
      <w:r w:rsidR="00916842" w:rsidRPr="00E64015">
        <w:rPr>
          <w:rFonts w:ascii="Arial" w:hAnsi="Arial" w:cs="Arial"/>
          <w:sz w:val="22"/>
          <w:szCs w:val="22"/>
        </w:rPr>
        <w:t>6</w:t>
      </w:r>
      <w:r w:rsidRPr="00E64015">
        <w:rPr>
          <w:rFonts w:ascii="Arial" w:hAnsi="Arial" w:cs="Arial"/>
          <w:sz w:val="22"/>
          <w:szCs w:val="22"/>
        </w:rPr>
        <w:t xml:space="preserve">. </w:t>
      </w:r>
    </w:p>
    <w:p w14:paraId="05892AB6" w14:textId="77777777" w:rsidR="00B32637" w:rsidRPr="00E64015" w:rsidRDefault="00B32637" w:rsidP="00B3263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A3837EB" w14:textId="77777777" w:rsidR="00C828C0" w:rsidRPr="00E64015" w:rsidRDefault="00C828C0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64015">
        <w:rPr>
          <w:rFonts w:ascii="Arial" w:hAnsi="Arial" w:cs="Arial"/>
          <w:sz w:val="22"/>
          <w:szCs w:val="22"/>
        </w:rPr>
        <w:lastRenderedPageBreak/>
        <w:t xml:space="preserve">Stanovuje se povinnost umístit naplněné </w:t>
      </w:r>
      <w:r w:rsidR="00E64015" w:rsidRPr="00E64015">
        <w:rPr>
          <w:rFonts w:ascii="Arial" w:hAnsi="Arial" w:cs="Arial"/>
          <w:sz w:val="22"/>
          <w:szCs w:val="22"/>
        </w:rPr>
        <w:t>sběrné nádoby</w:t>
      </w:r>
      <w:r w:rsidR="00691A1C" w:rsidRPr="00E64015">
        <w:rPr>
          <w:rFonts w:ascii="Arial" w:hAnsi="Arial" w:cs="Arial"/>
          <w:sz w:val="22"/>
          <w:szCs w:val="22"/>
        </w:rPr>
        <w:t xml:space="preserve"> </w:t>
      </w:r>
      <w:r w:rsidRPr="00E64015">
        <w:rPr>
          <w:rFonts w:ascii="Arial" w:hAnsi="Arial" w:cs="Arial"/>
          <w:sz w:val="22"/>
          <w:szCs w:val="22"/>
        </w:rPr>
        <w:t>v den svozu dle svozového kalendáře</w:t>
      </w:r>
      <w:r w:rsidR="00022833" w:rsidRPr="00E64015">
        <w:rPr>
          <w:rFonts w:ascii="Arial" w:hAnsi="Arial" w:cs="Arial"/>
          <w:sz w:val="22"/>
          <w:szCs w:val="22"/>
        </w:rPr>
        <w:t xml:space="preserve"> na trasu svozu</w:t>
      </w:r>
      <w:r w:rsidRPr="00E64015">
        <w:rPr>
          <w:rFonts w:ascii="Arial" w:hAnsi="Arial" w:cs="Arial"/>
          <w:sz w:val="22"/>
          <w:szCs w:val="22"/>
        </w:rPr>
        <w:t xml:space="preserve"> uveden</w:t>
      </w:r>
      <w:r w:rsidR="00DD42B8" w:rsidRPr="00E64015">
        <w:rPr>
          <w:rFonts w:ascii="Arial" w:hAnsi="Arial" w:cs="Arial"/>
          <w:sz w:val="22"/>
          <w:szCs w:val="22"/>
        </w:rPr>
        <w:t>ou</w:t>
      </w:r>
      <w:r w:rsidRPr="00E64015">
        <w:rPr>
          <w:rFonts w:ascii="Arial" w:hAnsi="Arial" w:cs="Arial"/>
          <w:sz w:val="22"/>
          <w:szCs w:val="22"/>
        </w:rPr>
        <w:t xml:space="preserve"> na webových stránkách města</w:t>
      </w:r>
      <w:r w:rsidR="00691A1C" w:rsidRPr="00E64015">
        <w:rPr>
          <w:rFonts w:ascii="Arial" w:hAnsi="Arial" w:cs="Arial"/>
          <w:sz w:val="22"/>
          <w:szCs w:val="22"/>
        </w:rPr>
        <w:t xml:space="preserve">, pokud nejsou černé kontejnery umístěny na </w:t>
      </w:r>
      <w:r w:rsidR="00E64015" w:rsidRPr="00E64015">
        <w:rPr>
          <w:rFonts w:ascii="Arial" w:hAnsi="Arial" w:cs="Arial"/>
          <w:sz w:val="22"/>
          <w:szCs w:val="22"/>
        </w:rPr>
        <w:t xml:space="preserve">stálých </w:t>
      </w:r>
      <w:r w:rsidR="00691A1C" w:rsidRPr="00E64015">
        <w:rPr>
          <w:rFonts w:ascii="Arial" w:hAnsi="Arial" w:cs="Arial"/>
          <w:sz w:val="22"/>
          <w:szCs w:val="22"/>
        </w:rPr>
        <w:t>stanovištích, uvedených na webových stránkách města.</w:t>
      </w:r>
    </w:p>
    <w:p w14:paraId="59C62E3A" w14:textId="77777777" w:rsidR="00022833" w:rsidRDefault="00022833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2E84AA7" w14:textId="77777777" w:rsidR="00E64015" w:rsidRDefault="00E64015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484AB81" w14:textId="77777777" w:rsidR="000F4568" w:rsidRPr="00D24162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D24162">
        <w:rPr>
          <w:rFonts w:ascii="Arial" w:hAnsi="Arial" w:cs="Arial"/>
          <w:b/>
          <w:sz w:val="22"/>
          <w:szCs w:val="22"/>
        </w:rPr>
        <w:t xml:space="preserve">Čl. </w:t>
      </w:r>
      <w:r w:rsidR="00916842" w:rsidRPr="00D24162">
        <w:rPr>
          <w:rFonts w:ascii="Arial" w:hAnsi="Arial" w:cs="Arial"/>
          <w:b/>
          <w:sz w:val="22"/>
          <w:szCs w:val="22"/>
        </w:rPr>
        <w:t>7</w:t>
      </w:r>
    </w:p>
    <w:p w14:paraId="30B44E9A" w14:textId="77777777" w:rsidR="00211D36" w:rsidRDefault="00F771CC" w:rsidP="00D2416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14:paraId="1038428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95C69E4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957228C" w14:textId="77777777" w:rsidR="00414D31" w:rsidRPr="00F006B7" w:rsidRDefault="00C21AFA" w:rsidP="00F006B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2ED5431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C21AFA">
        <w:rPr>
          <w:rFonts w:ascii="Arial" w:hAnsi="Arial" w:cs="Arial"/>
          <w:sz w:val="22"/>
          <w:szCs w:val="22"/>
        </w:rPr>
        <w:t>,</w:t>
      </w:r>
    </w:p>
    <w:p w14:paraId="467B3786" w14:textId="77777777" w:rsidR="00211D36" w:rsidRPr="00D54F55" w:rsidRDefault="00211D36" w:rsidP="00D54F5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C21AFA">
        <w:rPr>
          <w:rFonts w:ascii="Arial" w:hAnsi="Arial" w:cs="Arial"/>
          <w:sz w:val="22"/>
          <w:szCs w:val="22"/>
        </w:rPr>
        <w:t>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00DE0AE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F713440" w14:textId="77777777" w:rsidR="00F771CC" w:rsidRPr="00B6213D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D54F55">
        <w:rPr>
          <w:rFonts w:ascii="Arial" w:hAnsi="Arial" w:cs="Arial"/>
          <w:sz w:val="22"/>
          <w:szCs w:val="22"/>
        </w:rPr>
        <w:t xml:space="preserve"> do velkoobjemových boxů s označením „ELEKTRO – zpětný odběr baterií a drobného elektrozařízení“ na stanovištích u Domu s pečovatelskou službou a na Rýchorském sídlišti</w:t>
      </w:r>
      <w:r w:rsidR="00D54F55" w:rsidRPr="00B6213D">
        <w:rPr>
          <w:rFonts w:ascii="Arial" w:hAnsi="Arial" w:cs="Arial"/>
          <w:sz w:val="22"/>
          <w:szCs w:val="22"/>
        </w:rPr>
        <w:t>.</w:t>
      </w:r>
      <w:r w:rsidR="00E94E38" w:rsidRPr="00B6213D">
        <w:rPr>
          <w:rFonts w:ascii="Arial" w:hAnsi="Arial" w:cs="Arial"/>
          <w:sz w:val="22"/>
          <w:szCs w:val="22"/>
        </w:rPr>
        <w:t xml:space="preserve"> Větší elektrozařízení (lednice, </w:t>
      </w:r>
      <w:r w:rsidR="003711B8" w:rsidRPr="00B6213D">
        <w:rPr>
          <w:rFonts w:ascii="Arial" w:hAnsi="Arial" w:cs="Arial"/>
          <w:sz w:val="22"/>
          <w:szCs w:val="22"/>
        </w:rPr>
        <w:t>sporáky atd.) lze odevzdat v rámci svozů nebezpečných složek komunálního odpadu, zajišťovaných dle Čl. 4.</w:t>
      </w:r>
    </w:p>
    <w:p w14:paraId="24EE4834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454C8E8" w14:textId="77777777" w:rsidR="00D24162" w:rsidRDefault="00D24162">
      <w:pPr>
        <w:jc w:val="center"/>
        <w:rPr>
          <w:rFonts w:ascii="Arial" w:hAnsi="Arial" w:cs="Arial"/>
          <w:b/>
          <w:sz w:val="22"/>
          <w:szCs w:val="22"/>
        </w:rPr>
      </w:pPr>
    </w:p>
    <w:p w14:paraId="23AC5A34" w14:textId="77777777" w:rsidR="0024722A" w:rsidRPr="00D2416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Pr="00D24162">
        <w:rPr>
          <w:rFonts w:ascii="Arial" w:hAnsi="Arial" w:cs="Arial"/>
          <w:b/>
          <w:sz w:val="22"/>
          <w:szCs w:val="22"/>
        </w:rPr>
        <w:t>.</w:t>
      </w:r>
      <w:r w:rsidR="001A4911" w:rsidRPr="00D24162">
        <w:rPr>
          <w:rFonts w:ascii="Arial" w:hAnsi="Arial" w:cs="Arial"/>
          <w:b/>
          <w:sz w:val="22"/>
          <w:szCs w:val="22"/>
        </w:rPr>
        <w:t xml:space="preserve"> 8</w:t>
      </w:r>
    </w:p>
    <w:p w14:paraId="260D424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5B458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C3C88C" w14:textId="77777777" w:rsidR="0024722A" w:rsidRPr="00665A98" w:rsidRDefault="00C21AFA" w:rsidP="00665A98">
      <w:pPr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</w:t>
      </w:r>
      <w:r w:rsidR="0024722A" w:rsidRPr="00665A98">
        <w:rPr>
          <w:rFonts w:ascii="Arial" w:hAnsi="Arial" w:cs="Arial"/>
          <w:sz w:val="22"/>
          <w:szCs w:val="22"/>
        </w:rPr>
        <w:t xml:space="preserve"> </w:t>
      </w:r>
      <w:r w:rsidR="004D30A2" w:rsidRPr="00665A98">
        <w:rPr>
          <w:rFonts w:ascii="Arial" w:hAnsi="Arial" w:cs="Arial"/>
          <w:sz w:val="22"/>
          <w:szCs w:val="22"/>
        </w:rPr>
        <w:t>o</w:t>
      </w:r>
      <w:r w:rsidR="00A3614C">
        <w:rPr>
          <w:rFonts w:ascii="Arial" w:hAnsi="Arial" w:cs="Arial"/>
          <w:sz w:val="22"/>
          <w:szCs w:val="22"/>
        </w:rPr>
        <w:t>becně závazná vyhláška</w:t>
      </w:r>
      <w:r w:rsidR="00665A98" w:rsidRPr="00665A98">
        <w:rPr>
          <w:rFonts w:ascii="Arial" w:hAnsi="Arial" w:cs="Arial"/>
          <w:sz w:val="22"/>
          <w:szCs w:val="22"/>
        </w:rPr>
        <w:t xml:space="preserve"> </w:t>
      </w:r>
      <w:r w:rsidR="00A47650" w:rsidRPr="00665A98">
        <w:rPr>
          <w:rFonts w:ascii="Arial" w:hAnsi="Arial" w:cs="Arial"/>
          <w:iCs/>
          <w:sz w:val="22"/>
          <w:szCs w:val="22"/>
        </w:rPr>
        <w:t xml:space="preserve">o stanovení </w:t>
      </w:r>
      <w:r w:rsidR="00555BC3">
        <w:rPr>
          <w:rFonts w:ascii="Arial" w:hAnsi="Arial" w:cs="Arial"/>
          <w:iCs/>
          <w:sz w:val="22"/>
          <w:szCs w:val="22"/>
        </w:rPr>
        <w:t xml:space="preserve">obecního </w:t>
      </w:r>
      <w:r w:rsidR="00A47650" w:rsidRPr="00665A98">
        <w:rPr>
          <w:rFonts w:ascii="Arial" w:hAnsi="Arial" w:cs="Arial"/>
          <w:iCs/>
          <w:sz w:val="22"/>
          <w:szCs w:val="22"/>
        </w:rPr>
        <w:t xml:space="preserve">systému </w:t>
      </w:r>
      <w:r w:rsidR="00555BC3">
        <w:rPr>
          <w:rFonts w:ascii="Arial" w:hAnsi="Arial" w:cs="Arial"/>
          <w:iCs/>
          <w:sz w:val="22"/>
          <w:szCs w:val="22"/>
        </w:rPr>
        <w:t>odpadového hospodářství na</w:t>
      </w:r>
      <w:r w:rsidR="00665A98">
        <w:rPr>
          <w:rFonts w:ascii="Arial" w:hAnsi="Arial" w:cs="Arial"/>
          <w:iCs/>
          <w:sz w:val="22"/>
          <w:szCs w:val="22"/>
        </w:rPr>
        <w:t xml:space="preserve"> území města Svoboda nad Úpou</w:t>
      </w:r>
      <w:r w:rsidR="00A3614C">
        <w:rPr>
          <w:rFonts w:ascii="Arial" w:hAnsi="Arial" w:cs="Arial"/>
          <w:iCs/>
          <w:sz w:val="22"/>
          <w:szCs w:val="22"/>
        </w:rPr>
        <w:t xml:space="preserve"> ze dne 1</w:t>
      </w:r>
      <w:r w:rsidR="003711B8">
        <w:rPr>
          <w:rFonts w:ascii="Arial" w:hAnsi="Arial" w:cs="Arial"/>
          <w:iCs/>
          <w:sz w:val="22"/>
          <w:szCs w:val="22"/>
        </w:rPr>
        <w:t>6</w:t>
      </w:r>
      <w:r w:rsidR="00A3614C">
        <w:rPr>
          <w:rFonts w:ascii="Arial" w:hAnsi="Arial" w:cs="Arial"/>
          <w:iCs/>
          <w:sz w:val="22"/>
          <w:szCs w:val="22"/>
        </w:rPr>
        <w:t>.</w:t>
      </w:r>
      <w:r w:rsidR="003711B8">
        <w:rPr>
          <w:rFonts w:ascii="Arial" w:hAnsi="Arial" w:cs="Arial"/>
          <w:iCs/>
          <w:sz w:val="22"/>
          <w:szCs w:val="22"/>
        </w:rPr>
        <w:t>12</w:t>
      </w:r>
      <w:r w:rsidR="00A3614C">
        <w:rPr>
          <w:rFonts w:ascii="Arial" w:hAnsi="Arial" w:cs="Arial"/>
          <w:iCs/>
          <w:sz w:val="22"/>
          <w:szCs w:val="22"/>
        </w:rPr>
        <w:t>. 20</w:t>
      </w:r>
      <w:r w:rsidR="00555BC3">
        <w:rPr>
          <w:rFonts w:ascii="Arial" w:hAnsi="Arial" w:cs="Arial"/>
          <w:iCs/>
          <w:sz w:val="22"/>
          <w:szCs w:val="22"/>
        </w:rPr>
        <w:t>2</w:t>
      </w:r>
      <w:r w:rsidR="003711B8">
        <w:rPr>
          <w:rFonts w:ascii="Arial" w:hAnsi="Arial" w:cs="Arial"/>
          <w:iCs/>
          <w:sz w:val="22"/>
          <w:szCs w:val="22"/>
        </w:rPr>
        <w:t>4</w:t>
      </w:r>
      <w:r w:rsidR="00A3614C">
        <w:rPr>
          <w:rFonts w:ascii="Arial" w:hAnsi="Arial" w:cs="Arial"/>
          <w:iCs/>
          <w:sz w:val="22"/>
          <w:szCs w:val="22"/>
        </w:rPr>
        <w:t>.</w:t>
      </w:r>
    </w:p>
    <w:p w14:paraId="3BF17DE6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A77AEA1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65A98">
        <w:rPr>
          <w:rFonts w:ascii="Arial" w:hAnsi="Arial" w:cs="Arial"/>
          <w:sz w:val="22"/>
          <w:szCs w:val="22"/>
        </w:rPr>
        <w:t>1.</w:t>
      </w:r>
      <w:r w:rsidR="00373A99">
        <w:rPr>
          <w:rFonts w:ascii="Arial" w:hAnsi="Arial" w:cs="Arial"/>
          <w:sz w:val="22"/>
          <w:szCs w:val="22"/>
        </w:rPr>
        <w:t xml:space="preserve"> 10</w:t>
      </w:r>
      <w:r w:rsidR="00665A98">
        <w:rPr>
          <w:rFonts w:ascii="Arial" w:hAnsi="Arial" w:cs="Arial"/>
          <w:sz w:val="22"/>
          <w:szCs w:val="22"/>
        </w:rPr>
        <w:t>.</w:t>
      </w:r>
      <w:r w:rsidR="00A3614C">
        <w:rPr>
          <w:rFonts w:ascii="Arial" w:hAnsi="Arial" w:cs="Arial"/>
          <w:sz w:val="22"/>
          <w:szCs w:val="22"/>
        </w:rPr>
        <w:t xml:space="preserve"> </w:t>
      </w:r>
      <w:r w:rsidR="00665A98">
        <w:rPr>
          <w:rFonts w:ascii="Arial" w:hAnsi="Arial" w:cs="Arial"/>
          <w:sz w:val="22"/>
          <w:szCs w:val="22"/>
        </w:rPr>
        <w:t>202</w:t>
      </w:r>
      <w:r w:rsidR="00555BC3">
        <w:rPr>
          <w:rFonts w:ascii="Arial" w:hAnsi="Arial" w:cs="Arial"/>
          <w:sz w:val="22"/>
          <w:szCs w:val="22"/>
        </w:rPr>
        <w:t>5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1C733AAB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B9E8658" w14:textId="77777777"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B9497BD" w14:textId="77777777" w:rsidR="00D24162" w:rsidRDefault="00D2416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E8E0938" w14:textId="77777777" w:rsidR="00D24162" w:rsidRPr="00FB6AE5" w:rsidRDefault="00D2416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A04A83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</w:t>
      </w:r>
      <w:r w:rsidR="004A3C0E">
        <w:rPr>
          <w:rFonts w:ascii="Arial" w:hAnsi="Arial" w:cs="Arial"/>
          <w:bCs/>
          <w:sz w:val="22"/>
          <w:szCs w:val="22"/>
        </w:rPr>
        <w:t>……</w:t>
      </w:r>
      <w:r w:rsidRPr="00FB6AE5">
        <w:rPr>
          <w:rFonts w:ascii="Arial" w:hAnsi="Arial" w:cs="Arial"/>
          <w:bCs/>
          <w:sz w:val="22"/>
          <w:szCs w:val="22"/>
        </w:rPr>
        <w:t>…………….</w:t>
      </w:r>
      <w:r w:rsidR="00A3614C">
        <w:rPr>
          <w:rFonts w:ascii="Arial" w:hAnsi="Arial" w:cs="Arial"/>
          <w:bCs/>
          <w:sz w:val="22"/>
          <w:szCs w:val="22"/>
        </w:rPr>
        <w:t>..…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A3614C">
        <w:rPr>
          <w:rFonts w:ascii="Arial" w:hAnsi="Arial" w:cs="Arial"/>
          <w:bCs/>
          <w:sz w:val="22"/>
          <w:szCs w:val="22"/>
        </w:rPr>
        <w:tab/>
        <w:t>….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7FB573EE" w14:textId="77777777" w:rsidR="0024722A" w:rsidRPr="00665A98" w:rsidRDefault="00665A98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665A98">
        <w:rPr>
          <w:rFonts w:ascii="Arial" w:hAnsi="Arial" w:cs="Arial"/>
          <w:bCs/>
          <w:iCs/>
          <w:sz w:val="22"/>
          <w:szCs w:val="22"/>
        </w:rPr>
        <w:t>Ing. Helmut Ruse</w:t>
      </w:r>
      <w:r w:rsidR="003E5B81">
        <w:rPr>
          <w:rFonts w:ascii="Arial" w:hAnsi="Arial" w:cs="Arial"/>
          <w:bCs/>
          <w:iCs/>
          <w:sz w:val="22"/>
          <w:szCs w:val="22"/>
        </w:rPr>
        <w:t xml:space="preserve">  v.r.</w:t>
      </w:r>
      <w:r w:rsidR="00E2491F" w:rsidRPr="00665A98">
        <w:rPr>
          <w:rFonts w:ascii="Arial" w:hAnsi="Arial" w:cs="Arial"/>
          <w:bCs/>
          <w:iCs/>
          <w:sz w:val="22"/>
          <w:szCs w:val="22"/>
        </w:rPr>
        <w:tab/>
      </w:r>
      <w:r w:rsidR="00E2491F" w:rsidRPr="00665A98">
        <w:rPr>
          <w:rFonts w:ascii="Arial" w:hAnsi="Arial" w:cs="Arial"/>
          <w:bCs/>
          <w:iCs/>
          <w:sz w:val="22"/>
          <w:szCs w:val="22"/>
        </w:rPr>
        <w:tab/>
      </w:r>
      <w:r w:rsidR="00E2491F" w:rsidRPr="00665A98">
        <w:rPr>
          <w:rFonts w:ascii="Arial" w:hAnsi="Arial" w:cs="Arial"/>
          <w:bCs/>
          <w:iCs/>
          <w:sz w:val="22"/>
          <w:szCs w:val="22"/>
        </w:rPr>
        <w:tab/>
      </w:r>
      <w:r w:rsidR="00E2491F" w:rsidRPr="00665A98">
        <w:rPr>
          <w:rFonts w:ascii="Arial" w:hAnsi="Arial" w:cs="Arial"/>
          <w:bCs/>
          <w:iCs/>
          <w:sz w:val="22"/>
          <w:szCs w:val="22"/>
        </w:rPr>
        <w:tab/>
      </w:r>
      <w:r w:rsidR="00E2491F" w:rsidRPr="00665A98">
        <w:rPr>
          <w:rFonts w:ascii="Arial" w:hAnsi="Arial" w:cs="Arial"/>
          <w:bCs/>
          <w:iCs/>
          <w:sz w:val="22"/>
          <w:szCs w:val="22"/>
        </w:rPr>
        <w:tab/>
      </w:r>
      <w:r w:rsidRPr="00665A98">
        <w:rPr>
          <w:rFonts w:ascii="Arial" w:hAnsi="Arial" w:cs="Arial"/>
          <w:bCs/>
          <w:iCs/>
          <w:sz w:val="22"/>
          <w:szCs w:val="22"/>
        </w:rPr>
        <w:t>Mgr. Petr Týfa</w:t>
      </w:r>
      <w:r w:rsidR="003E5B81">
        <w:rPr>
          <w:rFonts w:ascii="Arial" w:hAnsi="Arial" w:cs="Arial"/>
          <w:bCs/>
          <w:iCs/>
          <w:sz w:val="22"/>
          <w:szCs w:val="22"/>
        </w:rPr>
        <w:t xml:space="preserve">  v.r.</w:t>
      </w:r>
    </w:p>
    <w:p w14:paraId="6F2D75A2" w14:textId="77777777" w:rsidR="0024722A" w:rsidRPr="00FB6AE5" w:rsidRDefault="00A3614C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3E06B19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1D739A2" w14:textId="77777777" w:rsidR="00665A98" w:rsidRDefault="00665A98">
      <w:pPr>
        <w:rPr>
          <w:rFonts w:ascii="Arial" w:hAnsi="Arial" w:cs="Arial"/>
          <w:sz w:val="22"/>
          <w:szCs w:val="22"/>
        </w:rPr>
      </w:pPr>
    </w:p>
    <w:sectPr w:rsidR="00665A98" w:rsidSect="00D24162">
      <w:footerReference w:type="default" r:id="rId9"/>
      <w:pgSz w:w="11906" w:h="16838"/>
      <w:pgMar w:top="709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C92A" w14:textId="77777777" w:rsidR="003606CE" w:rsidRDefault="003606CE">
      <w:r>
        <w:separator/>
      </w:r>
    </w:p>
  </w:endnote>
  <w:endnote w:type="continuationSeparator" w:id="0">
    <w:p w14:paraId="23377BBC" w14:textId="77777777" w:rsidR="003606CE" w:rsidRDefault="0036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0A5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64015">
      <w:rPr>
        <w:noProof/>
      </w:rPr>
      <w:t>1</w:t>
    </w:r>
    <w:r>
      <w:fldChar w:fldCharType="end"/>
    </w:r>
  </w:p>
  <w:p w14:paraId="2F17E23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F1D7" w14:textId="77777777" w:rsidR="003606CE" w:rsidRDefault="003606CE">
      <w:r>
        <w:separator/>
      </w:r>
    </w:p>
  </w:footnote>
  <w:footnote w:type="continuationSeparator" w:id="0">
    <w:p w14:paraId="1591B9C7" w14:textId="77777777" w:rsidR="003606CE" w:rsidRDefault="003606CE">
      <w:r>
        <w:continuationSeparator/>
      </w:r>
    </w:p>
  </w:footnote>
  <w:footnote w:id="1">
    <w:p w14:paraId="582C2BB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196F1C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6C69D17" w14:textId="77777777" w:rsidR="00C21AFA" w:rsidRPr="00C21AFA" w:rsidRDefault="00C21AFA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p</w:t>
      </w:r>
      <w:r w:rsidRPr="00C21AFA">
        <w:rPr>
          <w:rFonts w:ascii="Arial" w:hAnsi="Arial" w:cs="Arial"/>
        </w:rPr>
        <w:t>ytle je možné vyzvednout na městském úřadě</w:t>
      </w:r>
    </w:p>
  </w:footnote>
  <w:footnote w:id="4">
    <w:p w14:paraId="0C853282" w14:textId="77777777" w:rsidR="003E1E5E" w:rsidRPr="003E1E5E" w:rsidRDefault="003E1E5E">
      <w:pPr>
        <w:pStyle w:val="Textpoznpodarou"/>
        <w:rPr>
          <w:rFonts w:ascii="Arial" w:hAnsi="Arial" w:cs="Arial"/>
        </w:rPr>
      </w:pPr>
      <w:r w:rsidRPr="003E1E5E">
        <w:rPr>
          <w:rStyle w:val="Znakapoznpodarou"/>
          <w:rFonts w:ascii="Arial" w:hAnsi="Arial" w:cs="Arial"/>
        </w:rPr>
        <w:footnoteRef/>
      </w:r>
      <w:r w:rsidRPr="003E1E5E">
        <w:rPr>
          <w:rFonts w:ascii="Arial" w:hAnsi="Arial" w:cs="Arial"/>
        </w:rPr>
        <w:t xml:space="preserve"> www.musvoboda.cz</w:t>
      </w:r>
    </w:p>
  </w:footnote>
  <w:footnote w:id="5">
    <w:p w14:paraId="6CEF4CB6" w14:textId="77777777" w:rsidR="003E1E5E" w:rsidRPr="00C828C0" w:rsidRDefault="003E1E5E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C828C0" w:rsidRPr="00C828C0">
        <w:rPr>
          <w:rFonts w:ascii="Arial" w:hAnsi="Arial" w:cs="Arial"/>
        </w:rPr>
        <w:t>d</w:t>
      </w:r>
      <w:r w:rsidRPr="00C828C0">
        <w:rPr>
          <w:rFonts w:ascii="Arial" w:hAnsi="Arial" w:cs="Arial"/>
        </w:rPr>
        <w:t>o sběrné nádoby se odkláda</w:t>
      </w:r>
      <w:r w:rsidR="00C828C0" w:rsidRPr="00C828C0">
        <w:rPr>
          <w:rFonts w:ascii="Arial" w:hAnsi="Arial" w:cs="Arial"/>
        </w:rPr>
        <w:t>jí v uzavřené plastové láhvi o maximálním objemu 2 litry</w:t>
      </w:r>
    </w:p>
  </w:footnote>
  <w:footnote w:id="6">
    <w:p w14:paraId="335ED7C1" w14:textId="77777777" w:rsidR="002819A6" w:rsidRPr="00E64015" w:rsidRDefault="002819A6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E64015">
          <w:rPr>
            <w:rStyle w:val="Hypertextovodkaz"/>
            <w:rFonts w:ascii="Arial" w:hAnsi="Arial" w:cs="Arial"/>
          </w:rPr>
          <w:t>www.musvoboda.cz</w:t>
        </w:r>
      </w:hyperlink>
      <w:r w:rsidRPr="00E64015">
        <w:rPr>
          <w:rFonts w:ascii="Arial" w:hAnsi="Arial" w:cs="Arial"/>
        </w:rPr>
        <w:t xml:space="preserve"> </w:t>
      </w:r>
    </w:p>
  </w:footnote>
  <w:footnote w:id="7">
    <w:p w14:paraId="5887E7D8" w14:textId="77777777" w:rsidR="002819A6" w:rsidRPr="00E64015" w:rsidRDefault="002819A6">
      <w:pPr>
        <w:pStyle w:val="Textpoznpodarou"/>
        <w:rPr>
          <w:rFonts w:ascii="Arial" w:hAnsi="Arial" w:cs="Arial"/>
        </w:rPr>
      </w:pPr>
      <w:r w:rsidRPr="00E64015">
        <w:rPr>
          <w:rStyle w:val="Znakapoznpodarou"/>
          <w:rFonts w:ascii="Arial" w:hAnsi="Arial" w:cs="Arial"/>
        </w:rPr>
        <w:footnoteRef/>
      </w:r>
      <w:r w:rsidRPr="00E64015">
        <w:rPr>
          <w:rFonts w:ascii="Arial" w:hAnsi="Arial" w:cs="Arial"/>
        </w:rPr>
        <w:t xml:space="preserve"> </w:t>
      </w:r>
      <w:hyperlink r:id="rId2" w:history="1">
        <w:r w:rsidRPr="00E64015">
          <w:rPr>
            <w:rStyle w:val="Hypertextovodkaz"/>
            <w:rFonts w:ascii="Arial" w:hAnsi="Arial" w:cs="Arial"/>
          </w:rPr>
          <w:t>https://hlasenirozhlasu.cz/</w:t>
        </w:r>
      </w:hyperlink>
    </w:p>
  </w:footnote>
  <w:footnote w:id="8">
    <w:p w14:paraId="70D63669" w14:textId="77777777" w:rsidR="00C21AFA" w:rsidRPr="00E64015" w:rsidRDefault="00C21AFA">
      <w:pPr>
        <w:pStyle w:val="Textpoznpodarou"/>
        <w:rPr>
          <w:rFonts w:ascii="Arial" w:hAnsi="Arial" w:cs="Arial"/>
        </w:rPr>
      </w:pPr>
      <w:r w:rsidRPr="00E64015">
        <w:rPr>
          <w:rStyle w:val="Znakapoznpodarou"/>
          <w:rFonts w:ascii="Arial" w:hAnsi="Arial" w:cs="Arial"/>
        </w:rPr>
        <w:footnoteRef/>
      </w:r>
      <w:r w:rsidRPr="00E64015">
        <w:rPr>
          <w:rFonts w:ascii="Arial" w:hAnsi="Arial" w:cs="Arial"/>
        </w:rPr>
        <w:t xml:space="preserve"> pytle je možné vyzvednout na městském úřadě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3C67AE"/>
    <w:multiLevelType w:val="hybridMultilevel"/>
    <w:tmpl w:val="4A2E5640"/>
    <w:lvl w:ilvl="0" w:tplc="13EA67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63E6112"/>
    <w:multiLevelType w:val="hybridMultilevel"/>
    <w:tmpl w:val="74E85B66"/>
    <w:lvl w:ilvl="0" w:tplc="60E6B50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171AC8C8"/>
    <w:lvl w:ilvl="0" w:tplc="36C463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E8724F2"/>
    <w:multiLevelType w:val="hybridMultilevel"/>
    <w:tmpl w:val="0130E0D0"/>
    <w:lvl w:ilvl="0" w:tplc="89561F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9742627">
    <w:abstractNumId w:val="7"/>
  </w:num>
  <w:num w:numId="2" w16cid:durableId="940914998">
    <w:abstractNumId w:val="33"/>
  </w:num>
  <w:num w:numId="3" w16cid:durableId="346248673">
    <w:abstractNumId w:val="4"/>
  </w:num>
  <w:num w:numId="4" w16cid:durableId="1446266388">
    <w:abstractNumId w:val="24"/>
  </w:num>
  <w:num w:numId="5" w16cid:durableId="900948679">
    <w:abstractNumId w:val="21"/>
  </w:num>
  <w:num w:numId="6" w16cid:durableId="1119496718">
    <w:abstractNumId w:val="29"/>
  </w:num>
  <w:num w:numId="7" w16cid:durableId="640883069">
    <w:abstractNumId w:val="8"/>
  </w:num>
  <w:num w:numId="8" w16cid:durableId="173880084">
    <w:abstractNumId w:val="1"/>
  </w:num>
  <w:num w:numId="9" w16cid:durableId="1272007437">
    <w:abstractNumId w:val="28"/>
  </w:num>
  <w:num w:numId="10" w16cid:durableId="2099323376">
    <w:abstractNumId w:val="23"/>
  </w:num>
  <w:num w:numId="11" w16cid:durableId="1006514658">
    <w:abstractNumId w:val="22"/>
  </w:num>
  <w:num w:numId="12" w16cid:durableId="1868443784">
    <w:abstractNumId w:val="10"/>
  </w:num>
  <w:num w:numId="13" w16cid:durableId="85081514">
    <w:abstractNumId w:val="26"/>
  </w:num>
  <w:num w:numId="14" w16cid:durableId="1820922452">
    <w:abstractNumId w:val="32"/>
  </w:num>
  <w:num w:numId="15" w16cid:durableId="1121267186">
    <w:abstractNumId w:val="13"/>
  </w:num>
  <w:num w:numId="16" w16cid:durableId="1720006608">
    <w:abstractNumId w:val="31"/>
  </w:num>
  <w:num w:numId="17" w16cid:durableId="1416705373">
    <w:abstractNumId w:val="5"/>
  </w:num>
  <w:num w:numId="18" w16cid:durableId="1947342331">
    <w:abstractNumId w:val="0"/>
  </w:num>
  <w:num w:numId="19" w16cid:durableId="1801994653">
    <w:abstractNumId w:val="16"/>
  </w:num>
  <w:num w:numId="20" w16cid:durableId="1729496575">
    <w:abstractNumId w:val="27"/>
  </w:num>
  <w:num w:numId="21" w16cid:durableId="957373431">
    <w:abstractNumId w:val="17"/>
  </w:num>
  <w:num w:numId="22" w16cid:durableId="1828205183">
    <w:abstractNumId w:val="19"/>
  </w:num>
  <w:num w:numId="23" w16cid:durableId="1740470304">
    <w:abstractNumId w:val="12"/>
  </w:num>
  <w:num w:numId="24" w16cid:durableId="691683143">
    <w:abstractNumId w:val="6"/>
  </w:num>
  <w:num w:numId="25" w16cid:durableId="1185091874">
    <w:abstractNumId w:val="2"/>
  </w:num>
  <w:num w:numId="26" w16cid:durableId="2022200072">
    <w:abstractNumId w:val="15"/>
  </w:num>
  <w:num w:numId="27" w16cid:durableId="747534154">
    <w:abstractNumId w:val="3"/>
  </w:num>
  <w:num w:numId="28" w16cid:durableId="428156675">
    <w:abstractNumId w:val="14"/>
  </w:num>
  <w:num w:numId="29" w16cid:durableId="1739665029">
    <w:abstractNumId w:val="9"/>
  </w:num>
  <w:num w:numId="30" w16cid:durableId="1715886476">
    <w:abstractNumId w:val="11"/>
  </w:num>
  <w:num w:numId="31" w16cid:durableId="146172212">
    <w:abstractNumId w:val="30"/>
  </w:num>
  <w:num w:numId="32" w16cid:durableId="1263534209">
    <w:abstractNumId w:val="18"/>
  </w:num>
  <w:num w:numId="33" w16cid:durableId="340738655">
    <w:abstractNumId w:val="20"/>
  </w:num>
  <w:num w:numId="34" w16cid:durableId="17362036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2833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0595"/>
    <w:rsid w:val="000A3A9A"/>
    <w:rsid w:val="000A4F00"/>
    <w:rsid w:val="000B560B"/>
    <w:rsid w:val="000D0024"/>
    <w:rsid w:val="000D356A"/>
    <w:rsid w:val="000D40B5"/>
    <w:rsid w:val="000E1937"/>
    <w:rsid w:val="000E7318"/>
    <w:rsid w:val="000E7404"/>
    <w:rsid w:val="000F4494"/>
    <w:rsid w:val="000F4568"/>
    <w:rsid w:val="000F645D"/>
    <w:rsid w:val="00103649"/>
    <w:rsid w:val="001078B1"/>
    <w:rsid w:val="00111089"/>
    <w:rsid w:val="00114F79"/>
    <w:rsid w:val="00115451"/>
    <w:rsid w:val="00117E27"/>
    <w:rsid w:val="00122430"/>
    <w:rsid w:val="00122EA8"/>
    <w:rsid w:val="00123D3A"/>
    <w:rsid w:val="00133646"/>
    <w:rsid w:val="001336B5"/>
    <w:rsid w:val="00134AA3"/>
    <w:rsid w:val="001363E2"/>
    <w:rsid w:val="0014121D"/>
    <w:rsid w:val="00143C84"/>
    <w:rsid w:val="001466FF"/>
    <w:rsid w:val="001468F1"/>
    <w:rsid w:val="001475FC"/>
    <w:rsid w:val="001476FD"/>
    <w:rsid w:val="001510B8"/>
    <w:rsid w:val="001577F8"/>
    <w:rsid w:val="00163AB2"/>
    <w:rsid w:val="00164E8B"/>
    <w:rsid w:val="001724A3"/>
    <w:rsid w:val="0017608F"/>
    <w:rsid w:val="00181515"/>
    <w:rsid w:val="00181C99"/>
    <w:rsid w:val="001869E0"/>
    <w:rsid w:val="001A1793"/>
    <w:rsid w:val="001A4911"/>
    <w:rsid w:val="001A5FC6"/>
    <w:rsid w:val="001B0AEB"/>
    <w:rsid w:val="001C6E05"/>
    <w:rsid w:val="001D2B84"/>
    <w:rsid w:val="001E0DF7"/>
    <w:rsid w:val="001E5FBF"/>
    <w:rsid w:val="00200839"/>
    <w:rsid w:val="00202495"/>
    <w:rsid w:val="00202C4A"/>
    <w:rsid w:val="00206275"/>
    <w:rsid w:val="00211D36"/>
    <w:rsid w:val="002217C9"/>
    <w:rsid w:val="002218A6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394"/>
    <w:rsid w:val="0025354B"/>
    <w:rsid w:val="00255095"/>
    <w:rsid w:val="00255AE6"/>
    <w:rsid w:val="00260E0D"/>
    <w:rsid w:val="00261098"/>
    <w:rsid w:val="00262D62"/>
    <w:rsid w:val="0026520E"/>
    <w:rsid w:val="00265EF4"/>
    <w:rsid w:val="00267188"/>
    <w:rsid w:val="002819A6"/>
    <w:rsid w:val="002A020A"/>
    <w:rsid w:val="002A3581"/>
    <w:rsid w:val="002B7E6B"/>
    <w:rsid w:val="002C32D2"/>
    <w:rsid w:val="002C3644"/>
    <w:rsid w:val="002C442F"/>
    <w:rsid w:val="002C7002"/>
    <w:rsid w:val="002D64B8"/>
    <w:rsid w:val="002D7DAC"/>
    <w:rsid w:val="002F6C9F"/>
    <w:rsid w:val="00302412"/>
    <w:rsid w:val="0031415A"/>
    <w:rsid w:val="00320CF7"/>
    <w:rsid w:val="00322748"/>
    <w:rsid w:val="0032634F"/>
    <w:rsid w:val="003335C2"/>
    <w:rsid w:val="0034317B"/>
    <w:rsid w:val="00343C2D"/>
    <w:rsid w:val="00344369"/>
    <w:rsid w:val="00352DD8"/>
    <w:rsid w:val="003572C8"/>
    <w:rsid w:val="003606CE"/>
    <w:rsid w:val="003711B8"/>
    <w:rsid w:val="00373576"/>
    <w:rsid w:val="00373A99"/>
    <w:rsid w:val="0037455E"/>
    <w:rsid w:val="003746ED"/>
    <w:rsid w:val="00380B1F"/>
    <w:rsid w:val="00384001"/>
    <w:rsid w:val="003934B6"/>
    <w:rsid w:val="003A0DB1"/>
    <w:rsid w:val="003A3CCC"/>
    <w:rsid w:val="003A784B"/>
    <w:rsid w:val="003A7FC0"/>
    <w:rsid w:val="003B2A84"/>
    <w:rsid w:val="003B3F51"/>
    <w:rsid w:val="003D6965"/>
    <w:rsid w:val="003E1E5E"/>
    <w:rsid w:val="003E3D8B"/>
    <w:rsid w:val="003E451A"/>
    <w:rsid w:val="003E5B81"/>
    <w:rsid w:val="003E6669"/>
    <w:rsid w:val="003E7B1D"/>
    <w:rsid w:val="003E7C46"/>
    <w:rsid w:val="003F1228"/>
    <w:rsid w:val="003F24A0"/>
    <w:rsid w:val="003F24AA"/>
    <w:rsid w:val="003F4801"/>
    <w:rsid w:val="003F5554"/>
    <w:rsid w:val="00402834"/>
    <w:rsid w:val="00414D31"/>
    <w:rsid w:val="00421C34"/>
    <w:rsid w:val="00423176"/>
    <w:rsid w:val="00425B78"/>
    <w:rsid w:val="0042723F"/>
    <w:rsid w:val="00431942"/>
    <w:rsid w:val="00435116"/>
    <w:rsid w:val="00435697"/>
    <w:rsid w:val="004426ED"/>
    <w:rsid w:val="00453AB3"/>
    <w:rsid w:val="004761AD"/>
    <w:rsid w:val="00476A0B"/>
    <w:rsid w:val="00492D2F"/>
    <w:rsid w:val="004966EB"/>
    <w:rsid w:val="00497F7A"/>
    <w:rsid w:val="004A3C0E"/>
    <w:rsid w:val="004A53D9"/>
    <w:rsid w:val="004A7B5E"/>
    <w:rsid w:val="004B018B"/>
    <w:rsid w:val="004B0650"/>
    <w:rsid w:val="004B3865"/>
    <w:rsid w:val="004C5CD8"/>
    <w:rsid w:val="004D0009"/>
    <w:rsid w:val="004D0BBD"/>
    <w:rsid w:val="004D30A2"/>
    <w:rsid w:val="004D3973"/>
    <w:rsid w:val="004D5A15"/>
    <w:rsid w:val="004D5F45"/>
    <w:rsid w:val="004E607A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FD3"/>
    <w:rsid w:val="00552FFF"/>
    <w:rsid w:val="00553B78"/>
    <w:rsid w:val="00555BC3"/>
    <w:rsid w:val="00555FEB"/>
    <w:rsid w:val="00560DED"/>
    <w:rsid w:val="0056694A"/>
    <w:rsid w:val="00576E29"/>
    <w:rsid w:val="0059566B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2AED"/>
    <w:rsid w:val="005E3069"/>
    <w:rsid w:val="005F0210"/>
    <w:rsid w:val="005F1D1F"/>
    <w:rsid w:val="006025AC"/>
    <w:rsid w:val="006034E0"/>
    <w:rsid w:val="006101FB"/>
    <w:rsid w:val="00617D61"/>
    <w:rsid w:val="00617FE8"/>
    <w:rsid w:val="00620481"/>
    <w:rsid w:val="00621D66"/>
    <w:rsid w:val="006277AF"/>
    <w:rsid w:val="00632F39"/>
    <w:rsid w:val="00641107"/>
    <w:rsid w:val="006511C7"/>
    <w:rsid w:val="006604C2"/>
    <w:rsid w:val="00665A98"/>
    <w:rsid w:val="006669A0"/>
    <w:rsid w:val="00667683"/>
    <w:rsid w:val="00671A01"/>
    <w:rsid w:val="00675B4F"/>
    <w:rsid w:val="006814CB"/>
    <w:rsid w:val="006866EF"/>
    <w:rsid w:val="00691A1C"/>
    <w:rsid w:val="006920E1"/>
    <w:rsid w:val="00692B36"/>
    <w:rsid w:val="00693339"/>
    <w:rsid w:val="00696155"/>
    <w:rsid w:val="006B01B1"/>
    <w:rsid w:val="006B58B2"/>
    <w:rsid w:val="006C3FD8"/>
    <w:rsid w:val="006E5A79"/>
    <w:rsid w:val="006E60EE"/>
    <w:rsid w:val="006F3E29"/>
    <w:rsid w:val="006F432E"/>
    <w:rsid w:val="007008E2"/>
    <w:rsid w:val="00702D6A"/>
    <w:rsid w:val="007063A1"/>
    <w:rsid w:val="00712D36"/>
    <w:rsid w:val="007131EC"/>
    <w:rsid w:val="00714B2D"/>
    <w:rsid w:val="0071677D"/>
    <w:rsid w:val="007223C8"/>
    <w:rsid w:val="0072298F"/>
    <w:rsid w:val="00723DF9"/>
    <w:rsid w:val="0072693E"/>
    <w:rsid w:val="00732470"/>
    <w:rsid w:val="0073528A"/>
    <w:rsid w:val="00740EC8"/>
    <w:rsid w:val="00745703"/>
    <w:rsid w:val="00755E91"/>
    <w:rsid w:val="00765052"/>
    <w:rsid w:val="007654D3"/>
    <w:rsid w:val="007667C3"/>
    <w:rsid w:val="00777412"/>
    <w:rsid w:val="00787EE1"/>
    <w:rsid w:val="007909DA"/>
    <w:rsid w:val="00795009"/>
    <w:rsid w:val="00797A40"/>
    <w:rsid w:val="007A3B21"/>
    <w:rsid w:val="007A514D"/>
    <w:rsid w:val="007B04E0"/>
    <w:rsid w:val="007B6584"/>
    <w:rsid w:val="007C40FF"/>
    <w:rsid w:val="007C5E41"/>
    <w:rsid w:val="007C7508"/>
    <w:rsid w:val="007D189E"/>
    <w:rsid w:val="007E1DB2"/>
    <w:rsid w:val="007E2B21"/>
    <w:rsid w:val="007E7071"/>
    <w:rsid w:val="007F1D2E"/>
    <w:rsid w:val="007F3509"/>
    <w:rsid w:val="007F3823"/>
    <w:rsid w:val="008015C8"/>
    <w:rsid w:val="008041C3"/>
    <w:rsid w:val="00805083"/>
    <w:rsid w:val="00806A9C"/>
    <w:rsid w:val="00811FB6"/>
    <w:rsid w:val="008120EE"/>
    <w:rsid w:val="008146DA"/>
    <w:rsid w:val="00814EA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B77"/>
    <w:rsid w:val="00867EE4"/>
    <w:rsid w:val="00870986"/>
    <w:rsid w:val="00872F8B"/>
    <w:rsid w:val="008A0526"/>
    <w:rsid w:val="008A20A1"/>
    <w:rsid w:val="008A2F86"/>
    <w:rsid w:val="008A2FC7"/>
    <w:rsid w:val="008A4009"/>
    <w:rsid w:val="008B4493"/>
    <w:rsid w:val="008C3A2A"/>
    <w:rsid w:val="008D3350"/>
    <w:rsid w:val="008E10CD"/>
    <w:rsid w:val="008E2296"/>
    <w:rsid w:val="008E4005"/>
    <w:rsid w:val="008F1E1D"/>
    <w:rsid w:val="009007DD"/>
    <w:rsid w:val="00912D28"/>
    <w:rsid w:val="009146F3"/>
    <w:rsid w:val="00915FF6"/>
    <w:rsid w:val="00916185"/>
    <w:rsid w:val="00916842"/>
    <w:rsid w:val="009175D0"/>
    <w:rsid w:val="00923300"/>
    <w:rsid w:val="009401A1"/>
    <w:rsid w:val="00940656"/>
    <w:rsid w:val="0094179C"/>
    <w:rsid w:val="00941CEA"/>
    <w:rsid w:val="00951700"/>
    <w:rsid w:val="009722E1"/>
    <w:rsid w:val="00973C0E"/>
    <w:rsid w:val="009743BA"/>
    <w:rsid w:val="009774F4"/>
    <w:rsid w:val="009859B0"/>
    <w:rsid w:val="00986D0D"/>
    <w:rsid w:val="009A0DDF"/>
    <w:rsid w:val="009A1A48"/>
    <w:rsid w:val="009A64B8"/>
    <w:rsid w:val="009A7860"/>
    <w:rsid w:val="009B50E5"/>
    <w:rsid w:val="009B680A"/>
    <w:rsid w:val="009B77CC"/>
    <w:rsid w:val="009C7464"/>
    <w:rsid w:val="009D5C19"/>
    <w:rsid w:val="009E4450"/>
    <w:rsid w:val="009E5176"/>
    <w:rsid w:val="009F0673"/>
    <w:rsid w:val="009F5BB9"/>
    <w:rsid w:val="00A07653"/>
    <w:rsid w:val="00A11DFF"/>
    <w:rsid w:val="00A23FF9"/>
    <w:rsid w:val="00A25B5E"/>
    <w:rsid w:val="00A33FDC"/>
    <w:rsid w:val="00A342C0"/>
    <w:rsid w:val="00A3614C"/>
    <w:rsid w:val="00A43458"/>
    <w:rsid w:val="00A47650"/>
    <w:rsid w:val="00A532C2"/>
    <w:rsid w:val="00A61B7B"/>
    <w:rsid w:val="00A61EAE"/>
    <w:rsid w:val="00A625BA"/>
    <w:rsid w:val="00A62EC3"/>
    <w:rsid w:val="00A64714"/>
    <w:rsid w:val="00A773EE"/>
    <w:rsid w:val="00A81D11"/>
    <w:rsid w:val="00A90C5A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7480"/>
    <w:rsid w:val="00AF49AB"/>
    <w:rsid w:val="00AF72CD"/>
    <w:rsid w:val="00B11B51"/>
    <w:rsid w:val="00B2480B"/>
    <w:rsid w:val="00B308C1"/>
    <w:rsid w:val="00B321B9"/>
    <w:rsid w:val="00B32637"/>
    <w:rsid w:val="00B3452E"/>
    <w:rsid w:val="00B42462"/>
    <w:rsid w:val="00B529E2"/>
    <w:rsid w:val="00B556A5"/>
    <w:rsid w:val="00B6213D"/>
    <w:rsid w:val="00B75E4B"/>
    <w:rsid w:val="00B7787C"/>
    <w:rsid w:val="00B947F5"/>
    <w:rsid w:val="00BA2FB8"/>
    <w:rsid w:val="00BA7164"/>
    <w:rsid w:val="00BB7189"/>
    <w:rsid w:val="00BC51C4"/>
    <w:rsid w:val="00BC676E"/>
    <w:rsid w:val="00BD0FEA"/>
    <w:rsid w:val="00BD2B1D"/>
    <w:rsid w:val="00BD3591"/>
    <w:rsid w:val="00BD3C08"/>
    <w:rsid w:val="00BE347C"/>
    <w:rsid w:val="00BE4DFE"/>
    <w:rsid w:val="00BE5E96"/>
    <w:rsid w:val="00BE72A2"/>
    <w:rsid w:val="00BF0879"/>
    <w:rsid w:val="00BF3879"/>
    <w:rsid w:val="00BF6EFC"/>
    <w:rsid w:val="00C06DBD"/>
    <w:rsid w:val="00C125FE"/>
    <w:rsid w:val="00C169D0"/>
    <w:rsid w:val="00C20056"/>
    <w:rsid w:val="00C2049B"/>
    <w:rsid w:val="00C21AFA"/>
    <w:rsid w:val="00C25DCE"/>
    <w:rsid w:val="00C27D54"/>
    <w:rsid w:val="00C32EA5"/>
    <w:rsid w:val="00C3782E"/>
    <w:rsid w:val="00C45BF9"/>
    <w:rsid w:val="00C50F5D"/>
    <w:rsid w:val="00C560F9"/>
    <w:rsid w:val="00C57651"/>
    <w:rsid w:val="00C6546A"/>
    <w:rsid w:val="00C67796"/>
    <w:rsid w:val="00C742D1"/>
    <w:rsid w:val="00C819B3"/>
    <w:rsid w:val="00C828C0"/>
    <w:rsid w:val="00C8342C"/>
    <w:rsid w:val="00C854DB"/>
    <w:rsid w:val="00C9368B"/>
    <w:rsid w:val="00C94283"/>
    <w:rsid w:val="00CA5511"/>
    <w:rsid w:val="00CB176B"/>
    <w:rsid w:val="00CB5394"/>
    <w:rsid w:val="00CB5754"/>
    <w:rsid w:val="00CB5E14"/>
    <w:rsid w:val="00CC4B32"/>
    <w:rsid w:val="00CD25B1"/>
    <w:rsid w:val="00CE1581"/>
    <w:rsid w:val="00CF0B79"/>
    <w:rsid w:val="00CF5BE8"/>
    <w:rsid w:val="00CF6192"/>
    <w:rsid w:val="00D04C14"/>
    <w:rsid w:val="00D103C1"/>
    <w:rsid w:val="00D226C7"/>
    <w:rsid w:val="00D24162"/>
    <w:rsid w:val="00D2467D"/>
    <w:rsid w:val="00D25BA7"/>
    <w:rsid w:val="00D27F18"/>
    <w:rsid w:val="00D4132C"/>
    <w:rsid w:val="00D44ECF"/>
    <w:rsid w:val="00D51D24"/>
    <w:rsid w:val="00D546F5"/>
    <w:rsid w:val="00D54F55"/>
    <w:rsid w:val="00D56C57"/>
    <w:rsid w:val="00D62F8B"/>
    <w:rsid w:val="00D72F26"/>
    <w:rsid w:val="00D7341B"/>
    <w:rsid w:val="00D736CB"/>
    <w:rsid w:val="00D91A41"/>
    <w:rsid w:val="00DA3F01"/>
    <w:rsid w:val="00DB2051"/>
    <w:rsid w:val="00DC3C0A"/>
    <w:rsid w:val="00DD42B8"/>
    <w:rsid w:val="00DE0A5F"/>
    <w:rsid w:val="00DE54A3"/>
    <w:rsid w:val="00DF28D8"/>
    <w:rsid w:val="00E0138B"/>
    <w:rsid w:val="00E04C79"/>
    <w:rsid w:val="00E11050"/>
    <w:rsid w:val="00E117FD"/>
    <w:rsid w:val="00E23A69"/>
    <w:rsid w:val="00E2491F"/>
    <w:rsid w:val="00E318DB"/>
    <w:rsid w:val="00E329C2"/>
    <w:rsid w:val="00E42543"/>
    <w:rsid w:val="00E428C5"/>
    <w:rsid w:val="00E43357"/>
    <w:rsid w:val="00E445FB"/>
    <w:rsid w:val="00E555A1"/>
    <w:rsid w:val="00E5685C"/>
    <w:rsid w:val="00E5725E"/>
    <w:rsid w:val="00E57F38"/>
    <w:rsid w:val="00E6130F"/>
    <w:rsid w:val="00E64015"/>
    <w:rsid w:val="00E66B2E"/>
    <w:rsid w:val="00E67012"/>
    <w:rsid w:val="00E70086"/>
    <w:rsid w:val="00E72053"/>
    <w:rsid w:val="00E8031C"/>
    <w:rsid w:val="00E87A75"/>
    <w:rsid w:val="00E87B0B"/>
    <w:rsid w:val="00E92D8B"/>
    <w:rsid w:val="00E94E38"/>
    <w:rsid w:val="00EA1B4D"/>
    <w:rsid w:val="00EA34FE"/>
    <w:rsid w:val="00EA35D2"/>
    <w:rsid w:val="00EB2DCF"/>
    <w:rsid w:val="00EB4815"/>
    <w:rsid w:val="00EB486C"/>
    <w:rsid w:val="00EB7D8D"/>
    <w:rsid w:val="00EF0F4E"/>
    <w:rsid w:val="00F006B7"/>
    <w:rsid w:val="00F00E31"/>
    <w:rsid w:val="00F11FC3"/>
    <w:rsid w:val="00F17575"/>
    <w:rsid w:val="00F1773A"/>
    <w:rsid w:val="00F20DEA"/>
    <w:rsid w:val="00F301DF"/>
    <w:rsid w:val="00F3195F"/>
    <w:rsid w:val="00F349F4"/>
    <w:rsid w:val="00F37B51"/>
    <w:rsid w:val="00F41AD8"/>
    <w:rsid w:val="00F45D43"/>
    <w:rsid w:val="00F45E0E"/>
    <w:rsid w:val="00F47FED"/>
    <w:rsid w:val="00F51A5D"/>
    <w:rsid w:val="00F534BD"/>
    <w:rsid w:val="00F53E58"/>
    <w:rsid w:val="00F56E22"/>
    <w:rsid w:val="00F57F1D"/>
    <w:rsid w:val="00F61E26"/>
    <w:rsid w:val="00F67C91"/>
    <w:rsid w:val="00F71191"/>
    <w:rsid w:val="00F71918"/>
    <w:rsid w:val="00F724DF"/>
    <w:rsid w:val="00F76A45"/>
    <w:rsid w:val="00F77173"/>
    <w:rsid w:val="00F771CC"/>
    <w:rsid w:val="00F82B23"/>
    <w:rsid w:val="00F876B3"/>
    <w:rsid w:val="00F87C7D"/>
    <w:rsid w:val="00FA33FD"/>
    <w:rsid w:val="00FA3D38"/>
    <w:rsid w:val="00FB298C"/>
    <w:rsid w:val="00FB317C"/>
    <w:rsid w:val="00FB36A3"/>
    <w:rsid w:val="00FB4709"/>
    <w:rsid w:val="00FB6425"/>
    <w:rsid w:val="00FB6AE5"/>
    <w:rsid w:val="00FB6FF1"/>
    <w:rsid w:val="00FC59DA"/>
    <w:rsid w:val="00FE0414"/>
    <w:rsid w:val="00FE7963"/>
    <w:rsid w:val="00FE7C1B"/>
    <w:rsid w:val="00FF3B33"/>
    <w:rsid w:val="00FF6064"/>
    <w:rsid w:val="00FF60D6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567B7"/>
  <w15:chartTrackingRefBased/>
  <w15:docId w15:val="{7A8025FA-6615-499C-9BBB-16A69E7D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2819A6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819A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E1E5E"/>
    <w:pPr>
      <w:spacing w:before="100" w:beforeAutospacing="1" w:after="100" w:afterAutospacing="1"/>
    </w:pPr>
  </w:style>
  <w:style w:type="table" w:customStyle="1" w:styleId="TableGrid">
    <w:name w:val="TableGrid"/>
    <w:rsid w:val="004A53D9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hlasenirozhlasu.cz/" TargetMode="External"/><Relationship Id="rId1" Type="http://schemas.openxmlformats.org/officeDocument/2006/relationships/hyperlink" Target="http://www.musvobod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23D43-BFBD-40F3-B774-6F1334BB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7193</CharactersWithSpaces>
  <SharedDoc>false</SharedDoc>
  <HLinks>
    <vt:vector size="12" baseType="variant">
      <vt:variant>
        <vt:i4>2293813</vt:i4>
      </vt:variant>
      <vt:variant>
        <vt:i4>3</vt:i4>
      </vt:variant>
      <vt:variant>
        <vt:i4>0</vt:i4>
      </vt:variant>
      <vt:variant>
        <vt:i4>5</vt:i4>
      </vt:variant>
      <vt:variant>
        <vt:lpwstr>https://hlasenirozhlasu.cz/</vt:lpwstr>
      </vt:variant>
      <vt:variant>
        <vt:lpwstr/>
      </vt:variant>
      <vt:variant>
        <vt:i4>1572865</vt:i4>
      </vt:variant>
      <vt:variant>
        <vt:i4>0</vt:i4>
      </vt:variant>
      <vt:variant>
        <vt:i4>0</vt:i4>
      </vt:variant>
      <vt:variant>
        <vt:i4>5</vt:i4>
      </vt:variant>
      <vt:variant>
        <vt:lpwstr>http://www.musvoboda.cz/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 Balcarová</cp:lastModifiedBy>
  <cp:revision>3</cp:revision>
  <cp:lastPrinted>2021-09-07T08:26:00Z</cp:lastPrinted>
  <dcterms:created xsi:type="dcterms:W3CDTF">2025-09-16T11:02:00Z</dcterms:created>
  <dcterms:modified xsi:type="dcterms:W3CDTF">2025-09-16T11:02:00Z</dcterms:modified>
</cp:coreProperties>
</file>