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63D92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84F2F">
        <w:rPr>
          <w:b/>
          <w:sz w:val="40"/>
          <w:szCs w:val="40"/>
        </w:rPr>
        <w:t>M Á L K O V</w:t>
      </w:r>
    </w:p>
    <w:p w14:paraId="53B4F902" w14:textId="77777777" w:rsidR="00E23C20" w:rsidRPr="004B4F71" w:rsidRDefault="00E23C20" w:rsidP="00E23C20">
      <w:pPr>
        <w:jc w:val="center"/>
        <w:rPr>
          <w:b/>
          <w:bCs/>
          <w:sz w:val="20"/>
          <w:szCs w:val="20"/>
        </w:rPr>
      </w:pPr>
    </w:p>
    <w:p w14:paraId="60C19BF0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84F2F">
        <w:rPr>
          <w:b/>
          <w:bCs/>
          <w:sz w:val="32"/>
        </w:rPr>
        <w:t>MÁLKOV</w:t>
      </w:r>
    </w:p>
    <w:p w14:paraId="7E883AB3" w14:textId="77777777" w:rsidR="00E23C20" w:rsidRPr="004B4F71" w:rsidRDefault="00E23C20" w:rsidP="00E23C20">
      <w:pPr>
        <w:jc w:val="center"/>
        <w:rPr>
          <w:b/>
          <w:bCs/>
          <w:sz w:val="20"/>
          <w:szCs w:val="20"/>
        </w:rPr>
      </w:pPr>
    </w:p>
    <w:p w14:paraId="4B40D02D" w14:textId="743803E0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107F1E9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7C59BA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2F1988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9766AA9" w14:textId="606A75B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B517B">
        <w:rPr>
          <w:i/>
        </w:rPr>
        <w:t>Málkov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</w:t>
      </w:r>
      <w:r w:rsidR="00881B2F">
        <w:rPr>
          <w:i/>
        </w:rPr>
        <w:t>11.</w:t>
      </w:r>
      <w:r w:rsidRPr="00E05EFA">
        <w:rPr>
          <w:i/>
        </w:rPr>
        <w:t xml:space="preserve">zasedání konaném </w:t>
      </w:r>
      <w:r w:rsidR="00C17F3D">
        <w:rPr>
          <w:i/>
        </w:rPr>
        <w:t xml:space="preserve">dne </w:t>
      </w:r>
      <w:r w:rsidR="00881B2F">
        <w:rPr>
          <w:i/>
        </w:rPr>
        <w:t>29.10.</w:t>
      </w:r>
      <w:r w:rsidR="004B4F71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</w:t>
      </w:r>
      <w:r w:rsidR="004B4F71">
        <w:rPr>
          <w:i/>
        </w:rPr>
        <w:t> </w:t>
      </w:r>
      <w:r w:rsidRPr="00E05EFA">
        <w:rPr>
          <w:i/>
        </w:rPr>
        <w:t xml:space="preserve">znění pozdějších předpisů, tuto obecně závaznou vyhlášku (dále jen „vyhláška“): </w:t>
      </w:r>
    </w:p>
    <w:p w14:paraId="0EE69E9A" w14:textId="77777777" w:rsidR="00792C01" w:rsidRPr="004B4F71" w:rsidRDefault="00792C01" w:rsidP="00792C01">
      <w:pPr>
        <w:pStyle w:val="Zkladntext2"/>
        <w:tabs>
          <w:tab w:val="left" w:pos="4172"/>
        </w:tabs>
        <w:rPr>
          <w:b w:val="0"/>
          <w:sz w:val="20"/>
          <w:szCs w:val="18"/>
        </w:rPr>
      </w:pPr>
    </w:p>
    <w:p w14:paraId="405F3F2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1079B4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BDBFAC2" w14:textId="77777777" w:rsidR="00792C01" w:rsidRPr="004B4F71" w:rsidRDefault="00792C01" w:rsidP="00792C01">
      <w:pPr>
        <w:pStyle w:val="Zkladntext2"/>
        <w:tabs>
          <w:tab w:val="left" w:pos="4172"/>
        </w:tabs>
        <w:rPr>
          <w:sz w:val="20"/>
          <w:szCs w:val="16"/>
        </w:rPr>
      </w:pPr>
    </w:p>
    <w:p w14:paraId="012FBEC5" w14:textId="77777777" w:rsidR="004938C5" w:rsidRPr="00EB517B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</w:t>
      </w:r>
      <w:r w:rsidR="00D92E50" w:rsidRPr="00EB517B">
        <w:t xml:space="preserve">stanoví </w:t>
      </w:r>
      <w:r w:rsidR="007F1804" w:rsidRPr="00EB517B">
        <w:t xml:space="preserve">obecní systém odpadového hospodářství na území </w:t>
      </w:r>
      <w:r w:rsidR="004B7865" w:rsidRPr="00EB517B">
        <w:t xml:space="preserve">obce </w:t>
      </w:r>
      <w:r w:rsidR="00EB517B" w:rsidRPr="00EB517B">
        <w:t>Málkov</w:t>
      </w:r>
      <w:r w:rsidR="00E23C20" w:rsidRPr="00EB517B">
        <w:rPr>
          <w:i/>
        </w:rPr>
        <w:t xml:space="preserve"> </w:t>
      </w:r>
      <w:r w:rsidR="007F1804" w:rsidRPr="00EB517B">
        <w:t>(dále jen „obecní systém odpadového hospodářství“)</w:t>
      </w:r>
      <w:r w:rsidR="00B50B85" w:rsidRPr="00EB517B">
        <w:t>.</w:t>
      </w:r>
    </w:p>
    <w:p w14:paraId="1FB63A53" w14:textId="77777777" w:rsidR="001D2E83" w:rsidRPr="00EB517B" w:rsidRDefault="00BF288C" w:rsidP="001D2E83">
      <w:pPr>
        <w:numPr>
          <w:ilvl w:val="0"/>
          <w:numId w:val="6"/>
        </w:numPr>
        <w:jc w:val="both"/>
      </w:pPr>
      <w:r w:rsidRPr="00EB517B">
        <w:t>Tato v</w:t>
      </w:r>
      <w:r w:rsidR="001D2E83" w:rsidRPr="00EB517B">
        <w:t xml:space="preserve">yhláška rovněž stanoví místa, kde </w:t>
      </w:r>
      <w:r w:rsidR="007B6403" w:rsidRPr="00EB517B">
        <w:t xml:space="preserve">obec </w:t>
      </w:r>
      <w:r w:rsidR="00EB517B" w:rsidRPr="00EB517B">
        <w:t>Málkov</w:t>
      </w:r>
      <w:r w:rsidR="007B6403" w:rsidRPr="00EB517B">
        <w:t xml:space="preserve"> (dále jen „obec“) přebírá</w:t>
      </w:r>
      <w:r w:rsidR="001D2E83" w:rsidRPr="00EB517B">
        <w:t>:</w:t>
      </w:r>
    </w:p>
    <w:p w14:paraId="2CE842D1" w14:textId="77777777" w:rsidR="001D2E83" w:rsidRPr="00EB517B" w:rsidRDefault="001D2E83" w:rsidP="001D2E83">
      <w:pPr>
        <w:numPr>
          <w:ilvl w:val="0"/>
          <w:numId w:val="7"/>
        </w:numPr>
        <w:jc w:val="both"/>
      </w:pPr>
      <w:r w:rsidRPr="00EB517B">
        <w:t>komunální odpad vznikající na území obce při činnosti právnických a podnikajících fyzických osob, které se zapojí do obecního syst</w:t>
      </w:r>
      <w:r w:rsidR="00BF288C" w:rsidRPr="00EB517B">
        <w:t>ému na základě písemné smlouvy,</w:t>
      </w:r>
    </w:p>
    <w:p w14:paraId="655827E6" w14:textId="77777777" w:rsidR="001D2E83" w:rsidRPr="00EB517B" w:rsidRDefault="001D2E83" w:rsidP="001D2E83">
      <w:pPr>
        <w:numPr>
          <w:ilvl w:val="0"/>
          <w:numId w:val="7"/>
        </w:numPr>
        <w:jc w:val="both"/>
      </w:pPr>
      <w:r w:rsidRPr="00EB517B">
        <w:t>výrobky s ukončenou životností v rámci služby pro výrobce podle zákona o výrobcích s ukončenou</w:t>
      </w:r>
      <w:r w:rsidR="00EB517B" w:rsidRPr="00EB517B">
        <w:t xml:space="preserve"> životností.</w:t>
      </w:r>
    </w:p>
    <w:p w14:paraId="01FF8E31" w14:textId="77777777" w:rsidR="004938C5" w:rsidRPr="00EB517B" w:rsidRDefault="004938C5" w:rsidP="004938C5">
      <w:pPr>
        <w:jc w:val="both"/>
      </w:pPr>
    </w:p>
    <w:p w14:paraId="43FEB1B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B517B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1CF3762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30845A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F65EEB1" w14:textId="77777777" w:rsidR="00A010E4" w:rsidRPr="00726669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726669">
        <w:rPr>
          <w:b/>
          <w:color w:val="000000"/>
        </w:rPr>
        <w:t xml:space="preserve">Drobnými kovy </w:t>
      </w:r>
      <w:r w:rsidRPr="00726669">
        <w:rPr>
          <w:color w:val="000000"/>
        </w:rPr>
        <w:t>se pro účely této vyhlášky rozumí</w:t>
      </w:r>
      <w:r w:rsidRPr="00726669">
        <w:t xml:space="preserve"> kovy, </w:t>
      </w:r>
      <w:r w:rsidRPr="00726669">
        <w:rPr>
          <w:color w:val="000000"/>
        </w:rPr>
        <w:t>které svou velikostí, tvarem a</w:t>
      </w:r>
      <w:r w:rsidR="00E60D51" w:rsidRPr="00726669">
        <w:rPr>
          <w:color w:val="000000"/>
        </w:rPr>
        <w:t> </w:t>
      </w:r>
      <w:r w:rsidRPr="00726669">
        <w:rPr>
          <w:color w:val="000000"/>
        </w:rPr>
        <w:t xml:space="preserve">vlastnostmi umožňují ukládání </w:t>
      </w:r>
      <w:r w:rsidR="00E60D51" w:rsidRPr="00726669">
        <w:rPr>
          <w:color w:val="000000"/>
        </w:rPr>
        <w:t>do zvláštních sběrných nádob</w:t>
      </w:r>
      <w:r w:rsidR="00726669" w:rsidRPr="00726669">
        <w:rPr>
          <w:color w:val="000000"/>
        </w:rPr>
        <w:t xml:space="preserve"> (zejména obalové kovy)</w:t>
      </w:r>
      <w:r w:rsidRPr="00726669">
        <w:t xml:space="preserve">, </w:t>
      </w:r>
      <w:r w:rsidR="00E60D51" w:rsidRPr="00726669">
        <w:rPr>
          <w:b/>
        </w:rPr>
        <w:t>ostatními</w:t>
      </w:r>
      <w:r w:rsidR="00E60D51" w:rsidRPr="00726669">
        <w:t xml:space="preserve"> </w:t>
      </w:r>
      <w:r w:rsidRPr="00726669">
        <w:rPr>
          <w:b/>
        </w:rPr>
        <w:t xml:space="preserve">kovy </w:t>
      </w:r>
      <w:r w:rsidRPr="00726669">
        <w:t>se rozumí všechny kovy</w:t>
      </w:r>
      <w:r w:rsidR="00E60D51" w:rsidRPr="00726669">
        <w:t xml:space="preserve"> bez drobných kovů</w:t>
      </w:r>
      <w:r w:rsidRPr="00726669">
        <w:t xml:space="preserve">. </w:t>
      </w:r>
    </w:p>
    <w:p w14:paraId="7482C4E7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7C8D27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E402049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D237BAC" w14:textId="77777777" w:rsidR="00792C01" w:rsidRPr="0072666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726669">
        <w:rPr>
          <w:color w:val="000000"/>
        </w:rPr>
        <w:t xml:space="preserve">odpadu, která zůstává po vytřídění složek komunálního odpadu uvedených v čl. 3 písm. a) až </w:t>
      </w:r>
      <w:r w:rsidR="00726669">
        <w:rPr>
          <w:color w:val="000000"/>
        </w:rPr>
        <w:t>i</w:t>
      </w:r>
      <w:r w:rsidRPr="00726669">
        <w:rPr>
          <w:color w:val="000000"/>
        </w:rPr>
        <w:t>) této vyhlášky.</w:t>
      </w:r>
    </w:p>
    <w:p w14:paraId="254C1F39" w14:textId="77777777" w:rsidR="00A010E4" w:rsidRPr="00E60D5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60D51">
        <w:rPr>
          <w:b/>
          <w:color w:val="000000"/>
        </w:rPr>
        <w:t xml:space="preserve">Stanoviště zvláštních sběrných nádob </w:t>
      </w:r>
      <w:r w:rsidRPr="00E60D51">
        <w:rPr>
          <w:color w:val="000000"/>
        </w:rPr>
        <w:t>jsou místa,</w:t>
      </w:r>
      <w:r w:rsidRPr="00E60D5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60D51">
        <w:rPr>
          <w:color w:val="000000"/>
        </w:rPr>
        <w:t>.</w:t>
      </w:r>
      <w:r w:rsidRPr="00E60D51">
        <w:t xml:space="preserve"> Aktuální seznam stanovišť zvláštních sběrných nádob je zveřejněn na webových stránkách obce.</w:t>
      </w:r>
    </w:p>
    <w:p w14:paraId="745687D9" w14:textId="77777777" w:rsidR="00E60D51" w:rsidRPr="00E60D51" w:rsidRDefault="00A010E4" w:rsidP="00E60D51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E60D51">
        <w:rPr>
          <w:b/>
          <w:color w:val="000000"/>
        </w:rPr>
        <w:t xml:space="preserve">Sběrný dvůr </w:t>
      </w:r>
      <w:r w:rsidRPr="00E60D51">
        <w:rPr>
          <w:color w:val="000000"/>
        </w:rPr>
        <w:t xml:space="preserve">je </w:t>
      </w:r>
      <w:r w:rsidR="00E60D51" w:rsidRPr="00E60D51">
        <w:t xml:space="preserve">zvláštní oplocené sběrné místo (uzamykatelný dvůr) za budovou Obecního úřadu Málkov v místní části </w:t>
      </w:r>
      <w:proofErr w:type="gramStart"/>
      <w:r w:rsidR="00E60D51" w:rsidRPr="00E60D51">
        <w:t>Zelená</w:t>
      </w:r>
      <w:proofErr w:type="gramEnd"/>
      <w:r w:rsidR="00E60D51" w:rsidRPr="00E60D51">
        <w:t>,</w:t>
      </w:r>
      <w:r w:rsidRPr="00E60D51">
        <w:rPr>
          <w:color w:val="000000"/>
        </w:rPr>
        <w:t xml:space="preserve"> </w:t>
      </w:r>
      <w:r w:rsidRPr="00E60D51">
        <w:t xml:space="preserve">které slouží k odkládání určených složek komunálního odpadu do shromažďovacích prostředků </w:t>
      </w:r>
      <w:r w:rsidRPr="00E60D51">
        <w:rPr>
          <w:color w:val="000000"/>
        </w:rPr>
        <w:t>během provozní doby</w:t>
      </w:r>
      <w:r w:rsidR="00E60D51" w:rsidRPr="00E60D51">
        <w:rPr>
          <w:color w:val="000000"/>
        </w:rPr>
        <w:t xml:space="preserve"> zveřejněné na webových stránkách obce</w:t>
      </w:r>
      <w:r w:rsidRPr="00E60D51">
        <w:t xml:space="preserve">. </w:t>
      </w:r>
      <w:r w:rsidR="00E60D51" w:rsidRPr="00E60D51">
        <w:t>Sběrný dvůr slouží rovněž jako místo, kde obec přebírá vybrané výrobky s ukončenou životností.</w:t>
      </w:r>
    </w:p>
    <w:p w14:paraId="2EAB7E1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04123B7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A7EF8CD" w14:textId="77777777" w:rsidR="00792C01" w:rsidRPr="004B4F71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041BA465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37E7AF4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63FA854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3294F2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2CE13DD" w14:textId="77777777" w:rsidR="00A010E4" w:rsidRDefault="00726669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drobné </w:t>
      </w:r>
      <w:r w:rsidR="00A010E4" w:rsidRPr="00A010E4">
        <w:t>kovy;</w:t>
      </w:r>
    </w:p>
    <w:p w14:paraId="36DCBB76" w14:textId="77777777" w:rsidR="00726669" w:rsidRPr="00A010E4" w:rsidRDefault="00726669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ostatní kovy;</w:t>
      </w:r>
    </w:p>
    <w:p w14:paraId="6087D636" w14:textId="3E92CD40" w:rsidR="004B4F71" w:rsidRDefault="004B4F7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4D105DDC" w14:textId="7C1F86EB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07ED900D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BBEF0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7CCE09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9D1CC6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009BCF2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4660FE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A7D3F3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1EE7FF1" w14:textId="77777777" w:rsidR="00792C01" w:rsidRPr="004B4F71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5AEF00E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3C2913" w14:textId="77777777" w:rsidR="00726669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26669">
        <w:rPr>
          <w:rFonts w:ascii="Times New Roman" w:hAnsi="Times New Roman"/>
          <w:sz w:val="24"/>
          <w:szCs w:val="24"/>
        </w:rPr>
        <w:t>do zvláštních sběrných nádob modré barvy</w:t>
      </w:r>
      <w:r w:rsidR="00726669" w:rsidRPr="00726669">
        <w:rPr>
          <w:rFonts w:ascii="Times New Roman" w:hAnsi="Times New Roman"/>
          <w:sz w:val="24"/>
          <w:szCs w:val="24"/>
          <w:lang w:val="cs-CZ"/>
        </w:rPr>
        <w:t xml:space="preserve"> (nebo s modrým nápisem)</w:t>
      </w:r>
      <w:r w:rsidRPr="00726669">
        <w:rPr>
          <w:rFonts w:ascii="Times New Roman" w:hAnsi="Times New Roman"/>
          <w:sz w:val="24"/>
          <w:szCs w:val="24"/>
        </w:rPr>
        <w:t xml:space="preserve">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26669" w:rsidRPr="00726669">
        <w:rPr>
          <w:rFonts w:ascii="Times New Roman" w:hAnsi="Times New Roman"/>
          <w:sz w:val="24"/>
          <w:szCs w:val="24"/>
          <w:lang w:val="cs-CZ"/>
        </w:rPr>
        <w:t>,</w:t>
      </w:r>
    </w:p>
    <w:p w14:paraId="06007C2C" w14:textId="77777777" w:rsidR="00A010E4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26669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26669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726669">
        <w:rPr>
          <w:rFonts w:ascii="Times New Roman" w:hAnsi="Times New Roman"/>
          <w:sz w:val="24"/>
          <w:szCs w:val="24"/>
        </w:rPr>
        <w:t xml:space="preserve">, </w:t>
      </w:r>
    </w:p>
    <w:p w14:paraId="5BA85549" w14:textId="77777777" w:rsidR="00A010E4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CA0DBE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26669">
        <w:rPr>
          <w:rFonts w:ascii="Times New Roman" w:hAnsi="Times New Roman"/>
          <w:sz w:val="24"/>
          <w:szCs w:val="24"/>
        </w:rPr>
        <w:t>do zvláštních sběrných nádob žluté barvy</w:t>
      </w:r>
      <w:r w:rsidR="00726669" w:rsidRPr="00726669">
        <w:rPr>
          <w:rFonts w:ascii="Times New Roman" w:hAnsi="Times New Roman"/>
          <w:sz w:val="24"/>
          <w:szCs w:val="24"/>
          <w:lang w:val="cs-CZ"/>
        </w:rPr>
        <w:t xml:space="preserve"> (nebo se žlutým nápisem)</w:t>
      </w:r>
      <w:r w:rsidRPr="00726669">
        <w:rPr>
          <w:rFonts w:ascii="Times New Roman" w:hAnsi="Times New Roman"/>
          <w:sz w:val="24"/>
          <w:szCs w:val="24"/>
        </w:rPr>
        <w:t xml:space="preserve">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26669" w:rsidRPr="00726669">
        <w:rPr>
          <w:rFonts w:ascii="Times New Roman" w:hAnsi="Times New Roman"/>
          <w:sz w:val="24"/>
          <w:szCs w:val="24"/>
        </w:rPr>
        <w:t>;</w:t>
      </w:r>
    </w:p>
    <w:p w14:paraId="63DCBF4A" w14:textId="77777777" w:rsidR="00A010E4" w:rsidRPr="00726669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kovy </w:t>
      </w:r>
      <w:r w:rsidR="00E60D51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>–</w:t>
      </w: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Pr="00726669">
        <w:rPr>
          <w:rFonts w:ascii="Times New Roman" w:eastAsia="MS Mincho" w:hAnsi="Times New Roman"/>
          <w:bCs/>
          <w:sz w:val="24"/>
          <w:szCs w:val="24"/>
        </w:rPr>
        <w:t>o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>sběrných nádob s nápisem „KOVY“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6A357B2" w14:textId="77777777" w:rsidR="00A010E4" w:rsidRPr="00726669" w:rsidRDefault="00E60D51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="00A010E4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A010E4" w:rsidRPr="0072666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726669">
        <w:rPr>
          <w:rFonts w:ascii="Times New Roman" w:hAnsi="Times New Roman"/>
          <w:sz w:val="24"/>
          <w:szCs w:val="24"/>
          <w:lang w:val="cs-CZ"/>
        </w:rPr>
        <w:t>;</w:t>
      </w:r>
    </w:p>
    <w:p w14:paraId="3E4872A1" w14:textId="160E6A3F" w:rsidR="004B4F71" w:rsidRPr="004B4F71" w:rsidRDefault="004B4F71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B4F71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do zvláštní sběrné </w:t>
      </w:r>
      <w:r w:rsidRPr="00060929">
        <w:rPr>
          <w:rFonts w:ascii="Times New Roman" w:eastAsia="MS Mincho" w:hAnsi="Times New Roman"/>
          <w:sz w:val="24"/>
          <w:szCs w:val="24"/>
        </w:rPr>
        <w:t>nádoby bílé</w:t>
      </w:r>
      <w:r>
        <w:rPr>
          <w:rFonts w:ascii="Times New Roman" w:eastAsia="MS Mincho" w:hAnsi="Times New Roman"/>
          <w:sz w:val="24"/>
          <w:szCs w:val="24"/>
        </w:rPr>
        <w:t xml:space="preserve"> barvy umístěné na stanovišti zvláštních sběrných nádob</w:t>
      </w:r>
      <w:r>
        <w:rPr>
          <w:rFonts w:ascii="Times New Roman" w:eastAsia="MS Mincho" w:hAnsi="Times New Roman"/>
          <w:sz w:val="24"/>
          <w:szCs w:val="24"/>
          <w:lang w:val="cs-CZ"/>
        </w:rPr>
        <w:t>;</w:t>
      </w:r>
    </w:p>
    <w:p w14:paraId="63680B06" w14:textId="20D8F555" w:rsidR="00A010E4" w:rsidRPr="00E60D51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E60D5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E23C20" w:rsidRPr="00E60D51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E60D51">
        <w:rPr>
          <w:rFonts w:ascii="Times New Roman" w:hAnsi="Times New Roman"/>
          <w:sz w:val="24"/>
          <w:szCs w:val="24"/>
          <w:lang w:val="cs-CZ"/>
        </w:rPr>
        <w:t>;</w:t>
      </w:r>
    </w:p>
    <w:p w14:paraId="297BCA56" w14:textId="77777777" w:rsidR="00A010E4" w:rsidRPr="00E60D51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60D51" w:rsidRPr="00E60D51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s nápisem „TUKY“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D0E00F7" w14:textId="77777777" w:rsidR="00A010E4" w:rsidRPr="00E60D51" w:rsidRDefault="00A010E4" w:rsidP="00E60D51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60D51">
        <w:rPr>
          <w:rFonts w:ascii="Times New Roman" w:hAnsi="Times New Roman"/>
          <w:sz w:val="24"/>
          <w:szCs w:val="24"/>
        </w:rPr>
        <w:t xml:space="preserve">– 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6D47AE4A" w14:textId="77777777" w:rsidR="00A010E4" w:rsidRPr="00E60D51" w:rsidRDefault="00A010E4" w:rsidP="00E60D51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60D51">
        <w:rPr>
          <w:rFonts w:ascii="Times New Roman" w:eastAsia="MS Mincho" w:hAnsi="Times New Roman"/>
          <w:bCs/>
          <w:sz w:val="24"/>
          <w:szCs w:val="24"/>
        </w:rPr>
        <w:t>–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 xml:space="preserve">ve sběrném dvoře </w:t>
      </w:r>
      <w:r w:rsidRPr="00E60D51">
        <w:rPr>
          <w:rFonts w:ascii="Times New Roman" w:hAnsi="Times New Roman"/>
          <w:sz w:val="24"/>
          <w:szCs w:val="24"/>
          <w:lang w:val="cs-CZ"/>
        </w:rPr>
        <w:t>do zvláštních sběrný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ch nádob k tomuto účelu určených</w:t>
      </w:r>
      <w:r w:rsidRPr="00E60D51">
        <w:rPr>
          <w:rFonts w:ascii="Times New Roman" w:hAnsi="Times New Roman"/>
          <w:sz w:val="24"/>
          <w:szCs w:val="24"/>
        </w:rPr>
        <w:t>;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Málkov a na webových stránkách obce;</w:t>
      </w:r>
    </w:p>
    <w:p w14:paraId="71F62D50" w14:textId="77777777" w:rsidR="00A010E4" w:rsidRPr="00E60D5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60D5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C354D94" w14:textId="77777777" w:rsidR="00A010E4" w:rsidRPr="00E60D51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E60D51">
        <w:rPr>
          <w:rFonts w:ascii="Times New Roman" w:hAnsi="Times New Roman"/>
          <w:sz w:val="24"/>
          <w:szCs w:val="24"/>
        </w:rPr>
        <w:t xml:space="preserve"> o</w:t>
      </w:r>
      <w:r w:rsidRPr="00E60D51">
        <w:rPr>
          <w:rFonts w:ascii="Times New Roman" w:hAnsi="Times New Roman"/>
          <w:sz w:val="24"/>
          <w:szCs w:val="24"/>
          <w:lang w:val="cs-CZ"/>
        </w:rPr>
        <w:t> </w:t>
      </w:r>
      <w:r w:rsidRPr="00E60D51">
        <w:rPr>
          <w:rFonts w:ascii="Times New Roman" w:hAnsi="Times New Roman"/>
          <w:sz w:val="24"/>
          <w:szCs w:val="24"/>
        </w:rPr>
        <w:t xml:space="preserve">objemu 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110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</w:rPr>
        <w:t>a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ž</w:t>
      </w:r>
      <w:r w:rsidRPr="00E60D51">
        <w:rPr>
          <w:rFonts w:ascii="Times New Roman" w:hAnsi="Times New Roman"/>
          <w:sz w:val="24"/>
          <w:szCs w:val="24"/>
        </w:rPr>
        <w:t xml:space="preserve"> 1100 litrů)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3EDCF73" w14:textId="77777777" w:rsidR="00A010E4" w:rsidRPr="00E60D5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E60D51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B5C9B62" w14:textId="3E6C1BA6" w:rsidR="004B4F71" w:rsidRDefault="004B4F71">
      <w:pPr>
        <w:rPr>
          <w:rFonts w:eastAsia="MS Mincho"/>
          <w:b/>
          <w:bCs/>
          <w:szCs w:val="20"/>
          <w:lang w:val="x-none" w:eastAsia="x-none"/>
        </w:rPr>
      </w:pPr>
    </w:p>
    <w:p w14:paraId="5A85915A" w14:textId="5874FEB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1261C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E11460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7B8249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E6017C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7D419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49902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02BE34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EBB4D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296034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0086282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CB7D30A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33282137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58F1B1E" w14:textId="77777777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všechny složky komunálního odpadu uvedené v čl. 3 této vyhlášky 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>na odpovídající místa uvedená v čl. 4 této vyhlášky.</w:t>
      </w:r>
    </w:p>
    <w:p w14:paraId="7E100318" w14:textId="77777777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>platného ceníku zveřejněného na webových stránkách obce</w:t>
      </w:r>
      <w:r w:rsidRPr="003060A0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4753AE92" w14:textId="77777777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>Úhrada se vybírá v hotovosti nebo převode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>m na účet, a to jedenkrát ročně</w:t>
      </w:r>
      <w:r w:rsidRPr="003060A0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05D04CE" w14:textId="77777777" w:rsidR="00066C61" w:rsidRPr="003060A0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B8E5703" w14:textId="77777777" w:rsidR="007E7E23" w:rsidRPr="003060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060A0" w:rsidRP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EACD173" w14:textId="77777777" w:rsidR="007E7E23" w:rsidRPr="003060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6EC0DEF" w14:textId="77777777" w:rsidR="007E7E23" w:rsidRPr="003060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8DF458B" w14:textId="77777777" w:rsidR="007E7E23" w:rsidRPr="003060A0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3060A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060A0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3060A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3060A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387BB66B" w14:textId="77777777" w:rsidR="007E7E23" w:rsidRPr="003060A0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D12074D" w14:textId="77777777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060A0" w:rsidRP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37AF0C69" w14:textId="77777777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17BE04D" w14:textId="77777777" w:rsidR="0042104D" w:rsidRPr="003060A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58C0BE" w14:textId="7332B7D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26669" w:rsidRPr="003060A0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>2023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4B4F71" w:rsidRPr="004B4F71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>20. 3. 2023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00E44A5" w14:textId="77777777" w:rsidR="004B4F71" w:rsidRDefault="004B4F7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461AB659" w14:textId="1DF94D11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09D25D7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658254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E9ACB1D" w14:textId="7C0F424B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F146137" w14:textId="546D8180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0DFCF2" w14:textId="77777777" w:rsidR="004B4F71" w:rsidRPr="00A010E4" w:rsidRDefault="004B4F7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E27D0D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A010E4" w14:paraId="400A1075" w14:textId="77777777" w:rsidTr="007C1932">
        <w:trPr>
          <w:trHeight w:val="80"/>
          <w:jc w:val="center"/>
        </w:trPr>
        <w:tc>
          <w:tcPr>
            <w:tcW w:w="4605" w:type="dxa"/>
          </w:tcPr>
          <w:p w14:paraId="3AE46883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678A4F1E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</w:tr>
      <w:tr w:rsidR="004B7865" w:rsidRPr="00814C64" w14:paraId="4FE81615" w14:textId="77777777" w:rsidTr="007C1932">
        <w:trPr>
          <w:jc w:val="center"/>
        </w:trPr>
        <w:tc>
          <w:tcPr>
            <w:tcW w:w="4605" w:type="dxa"/>
          </w:tcPr>
          <w:p w14:paraId="5D263B2F" w14:textId="7655C105" w:rsidR="004B7865" w:rsidRPr="00A010E4" w:rsidRDefault="00726669" w:rsidP="007C1932">
            <w:pPr>
              <w:jc w:val="center"/>
            </w:pPr>
            <w:r>
              <w:t>Adéla Vodrážková v. r.</w:t>
            </w:r>
          </w:p>
          <w:p w14:paraId="1EB95C62" w14:textId="77777777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726669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4819DB11" w14:textId="706F3BCB" w:rsidR="00E23C20" w:rsidRPr="00A010E4" w:rsidRDefault="00726669" w:rsidP="00E23C20">
            <w:pPr>
              <w:jc w:val="center"/>
            </w:pPr>
            <w:r>
              <w:t>Zdeněk Zachar</w:t>
            </w:r>
            <w:r w:rsidR="003060A0">
              <w:t xml:space="preserve"> v. r.</w:t>
            </w:r>
          </w:p>
          <w:p w14:paraId="22F5EF3F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31027FA8" w14:textId="77777777" w:rsidR="0013334C" w:rsidRDefault="0013334C" w:rsidP="00FF2B76"/>
    <w:sectPr w:rsidR="0013334C" w:rsidSect="004B4F71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3AE86" w14:textId="77777777" w:rsidR="001648FD" w:rsidRDefault="001648FD" w:rsidP="00792C01">
      <w:r>
        <w:separator/>
      </w:r>
    </w:p>
  </w:endnote>
  <w:endnote w:type="continuationSeparator" w:id="0">
    <w:p w14:paraId="53ECE891" w14:textId="77777777" w:rsidR="001648FD" w:rsidRDefault="001648F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E9083" w14:textId="77777777" w:rsidR="001648FD" w:rsidRDefault="001648FD" w:rsidP="00792C01">
      <w:r>
        <w:separator/>
      </w:r>
    </w:p>
  </w:footnote>
  <w:footnote w:type="continuationSeparator" w:id="0">
    <w:p w14:paraId="4B9B31FE" w14:textId="77777777" w:rsidR="001648FD" w:rsidRDefault="001648FD" w:rsidP="00792C01">
      <w:r>
        <w:continuationSeparator/>
      </w:r>
    </w:p>
  </w:footnote>
  <w:footnote w:id="1">
    <w:p w14:paraId="6EC5F2B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3AFDB5FE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6311615">
    <w:abstractNumId w:val="16"/>
  </w:num>
  <w:num w:numId="2" w16cid:durableId="1385790462">
    <w:abstractNumId w:val="17"/>
  </w:num>
  <w:num w:numId="3" w16cid:durableId="276526383">
    <w:abstractNumId w:val="19"/>
  </w:num>
  <w:num w:numId="4" w16cid:durableId="929581685">
    <w:abstractNumId w:val="13"/>
  </w:num>
  <w:num w:numId="5" w16cid:durableId="635993528">
    <w:abstractNumId w:val="12"/>
  </w:num>
  <w:num w:numId="6" w16cid:durableId="290484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27167">
    <w:abstractNumId w:val="8"/>
  </w:num>
  <w:num w:numId="8" w16cid:durableId="1540319812">
    <w:abstractNumId w:val="10"/>
  </w:num>
  <w:num w:numId="9" w16cid:durableId="1660504278">
    <w:abstractNumId w:val="4"/>
  </w:num>
  <w:num w:numId="10" w16cid:durableId="1992560953">
    <w:abstractNumId w:val="3"/>
  </w:num>
  <w:num w:numId="11" w16cid:durableId="50467593">
    <w:abstractNumId w:val="0"/>
  </w:num>
  <w:num w:numId="12" w16cid:durableId="1694649394">
    <w:abstractNumId w:val="1"/>
  </w:num>
  <w:num w:numId="13" w16cid:durableId="1534879379">
    <w:abstractNumId w:val="2"/>
  </w:num>
  <w:num w:numId="14" w16cid:durableId="1899171562">
    <w:abstractNumId w:val="5"/>
  </w:num>
  <w:num w:numId="15" w16cid:durableId="286014223">
    <w:abstractNumId w:val="6"/>
  </w:num>
  <w:num w:numId="16" w16cid:durableId="1184856835">
    <w:abstractNumId w:val="7"/>
  </w:num>
  <w:num w:numId="17" w16cid:durableId="438722096">
    <w:abstractNumId w:val="20"/>
  </w:num>
  <w:num w:numId="18" w16cid:durableId="775713953">
    <w:abstractNumId w:val="15"/>
  </w:num>
  <w:num w:numId="19" w16cid:durableId="1735541298">
    <w:abstractNumId w:val="18"/>
  </w:num>
  <w:num w:numId="20" w16cid:durableId="701635426">
    <w:abstractNumId w:val="14"/>
  </w:num>
  <w:num w:numId="21" w16cid:durableId="1815485454">
    <w:abstractNumId w:val="21"/>
  </w:num>
  <w:num w:numId="22" w16cid:durableId="141350534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648FD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03397"/>
    <w:rsid w:val="00215ECC"/>
    <w:rsid w:val="002200C3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060A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84F2F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4F71"/>
    <w:rsid w:val="004B6544"/>
    <w:rsid w:val="004B7865"/>
    <w:rsid w:val="004C7690"/>
    <w:rsid w:val="004D0A16"/>
    <w:rsid w:val="00521443"/>
    <w:rsid w:val="00535E2D"/>
    <w:rsid w:val="00544352"/>
    <w:rsid w:val="00596249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46153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26669"/>
    <w:rsid w:val="00730E60"/>
    <w:rsid w:val="00734AED"/>
    <w:rsid w:val="00737A59"/>
    <w:rsid w:val="007417B1"/>
    <w:rsid w:val="00770CAE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75456"/>
    <w:rsid w:val="00880452"/>
    <w:rsid w:val="00881B2F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809"/>
    <w:rsid w:val="00A15AFF"/>
    <w:rsid w:val="00A23689"/>
    <w:rsid w:val="00A26829"/>
    <w:rsid w:val="00A330AC"/>
    <w:rsid w:val="00A51802"/>
    <w:rsid w:val="00A52AF1"/>
    <w:rsid w:val="00A56728"/>
    <w:rsid w:val="00A57C4F"/>
    <w:rsid w:val="00A651A4"/>
    <w:rsid w:val="00A7007A"/>
    <w:rsid w:val="00A77448"/>
    <w:rsid w:val="00A82186"/>
    <w:rsid w:val="00A84307"/>
    <w:rsid w:val="00A84FB3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23296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3B92"/>
    <w:rsid w:val="00D47A41"/>
    <w:rsid w:val="00D47E27"/>
    <w:rsid w:val="00D50BDB"/>
    <w:rsid w:val="00D528B1"/>
    <w:rsid w:val="00D546C7"/>
    <w:rsid w:val="00D55ECE"/>
    <w:rsid w:val="00D81E55"/>
    <w:rsid w:val="00D9105B"/>
    <w:rsid w:val="00D92E50"/>
    <w:rsid w:val="00DC34C8"/>
    <w:rsid w:val="00DC5BD5"/>
    <w:rsid w:val="00DE3D74"/>
    <w:rsid w:val="00DF0090"/>
    <w:rsid w:val="00DF434C"/>
    <w:rsid w:val="00E23C20"/>
    <w:rsid w:val="00E361F5"/>
    <w:rsid w:val="00E600BF"/>
    <w:rsid w:val="00E60D51"/>
    <w:rsid w:val="00E96AA8"/>
    <w:rsid w:val="00EA2F11"/>
    <w:rsid w:val="00EB517B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0D3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9170-E6B0-4EC4-A1F8-6CC82829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2023-02-23T07:02:00Z</cp:lastPrinted>
  <dcterms:created xsi:type="dcterms:W3CDTF">2024-10-30T16:44:00Z</dcterms:created>
  <dcterms:modified xsi:type="dcterms:W3CDTF">2024-10-30T16:44:00Z</dcterms:modified>
</cp:coreProperties>
</file>