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81BF" w14:textId="77777777" w:rsidR="006B1615" w:rsidRDefault="006B1615" w:rsidP="00544839">
      <w:pPr>
        <w:pStyle w:val="Bezmezer"/>
        <w:jc w:val="both"/>
      </w:pPr>
    </w:p>
    <w:p w14:paraId="706E3DC2" w14:textId="058EEA1A" w:rsidR="00544839" w:rsidRDefault="00544839" w:rsidP="00544839">
      <w:pPr>
        <w:pStyle w:val="Bezmezer"/>
        <w:jc w:val="both"/>
      </w:pPr>
      <w:r>
        <w:t>Příloha č. 1</w:t>
      </w:r>
    </w:p>
    <w:p w14:paraId="17CF4226" w14:textId="77777777" w:rsidR="006B1615" w:rsidRDefault="006B1615" w:rsidP="00544839">
      <w:pPr>
        <w:pStyle w:val="Bezmezer"/>
        <w:jc w:val="both"/>
      </w:pPr>
    </w:p>
    <w:p w14:paraId="62AA0B70" w14:textId="4679F65D" w:rsidR="00544839" w:rsidRDefault="00544839" w:rsidP="006B1615">
      <w:pPr>
        <w:pStyle w:val="Bezmezer"/>
        <w:jc w:val="center"/>
        <w:rPr>
          <w:b/>
          <w:bCs/>
        </w:rPr>
      </w:pPr>
      <w:r w:rsidRPr="006B1615">
        <w:rPr>
          <w:b/>
          <w:bCs/>
        </w:rPr>
        <w:t>Seznam komunikací nebo jejich určených úseků pro účely placeného stání motorových</w:t>
      </w:r>
      <w:r w:rsidR="006B1615">
        <w:rPr>
          <w:b/>
          <w:bCs/>
        </w:rPr>
        <w:t xml:space="preserve"> </w:t>
      </w:r>
      <w:r w:rsidRPr="006B1615">
        <w:rPr>
          <w:b/>
          <w:bCs/>
        </w:rPr>
        <w:t>vozidel v</w:t>
      </w:r>
      <w:r w:rsidR="006B1615">
        <w:rPr>
          <w:b/>
          <w:bCs/>
        </w:rPr>
        <w:t> Obci Josefův Důl</w:t>
      </w:r>
    </w:p>
    <w:p w14:paraId="4FED1A70" w14:textId="77777777" w:rsidR="006B1615" w:rsidRPr="006B1615" w:rsidRDefault="006B1615" w:rsidP="006B1615">
      <w:pPr>
        <w:pStyle w:val="Bezmezer"/>
        <w:jc w:val="center"/>
        <w:rPr>
          <w:b/>
          <w:bCs/>
        </w:rPr>
      </w:pPr>
    </w:p>
    <w:p w14:paraId="257684D8" w14:textId="34A10646" w:rsidR="009B6FBA" w:rsidRPr="00D14590" w:rsidRDefault="009B6FBA" w:rsidP="00544839">
      <w:pPr>
        <w:pStyle w:val="Bezmezer"/>
        <w:jc w:val="both"/>
        <w:rPr>
          <w:sz w:val="22"/>
          <w:szCs w:val="20"/>
        </w:rPr>
      </w:pPr>
      <w:r w:rsidRPr="00D14590">
        <w:rPr>
          <w:sz w:val="22"/>
          <w:szCs w:val="20"/>
        </w:rPr>
        <w:t>Úseky pro účely placeného stání jsou vyznačeny v mapě</w:t>
      </w:r>
    </w:p>
    <w:p w14:paraId="11AEBA0B" w14:textId="77777777" w:rsidR="009B6FBA" w:rsidRPr="00D14590" w:rsidRDefault="009B6FBA" w:rsidP="00544839">
      <w:pPr>
        <w:pStyle w:val="Bezmezer"/>
        <w:jc w:val="both"/>
        <w:rPr>
          <w:sz w:val="22"/>
          <w:szCs w:val="20"/>
        </w:rPr>
      </w:pPr>
    </w:p>
    <w:p w14:paraId="3085C006" w14:textId="2FBEFA3A" w:rsidR="00544839" w:rsidRPr="00D14590" w:rsidRDefault="009B6FBA" w:rsidP="00544839">
      <w:pPr>
        <w:pStyle w:val="Bezmezer"/>
        <w:jc w:val="both"/>
        <w:rPr>
          <w:sz w:val="22"/>
          <w:szCs w:val="20"/>
        </w:rPr>
      </w:pPr>
      <w:r w:rsidRPr="00D14590">
        <w:rPr>
          <w:sz w:val="22"/>
          <w:szCs w:val="20"/>
        </w:rPr>
        <w:t>1. plocha mezi domy čp. 5 a 33,</w:t>
      </w:r>
    </w:p>
    <w:p w14:paraId="52EA9E97" w14:textId="3AB2266A" w:rsidR="009B6FBA" w:rsidRPr="00D14590" w:rsidRDefault="009B6FBA" w:rsidP="00544839">
      <w:pPr>
        <w:pStyle w:val="Bezmezer"/>
        <w:jc w:val="both"/>
        <w:rPr>
          <w:sz w:val="22"/>
          <w:szCs w:val="20"/>
        </w:rPr>
      </w:pPr>
      <w:r w:rsidRPr="00D14590">
        <w:rPr>
          <w:sz w:val="22"/>
          <w:szCs w:val="20"/>
        </w:rPr>
        <w:t>2. plocha mezi domy čp. 34 a 35,</w:t>
      </w:r>
    </w:p>
    <w:p w14:paraId="542ABD75" w14:textId="09ADB361" w:rsidR="009B6FBA" w:rsidRPr="00D14590" w:rsidRDefault="009B6FBA" w:rsidP="00544839">
      <w:pPr>
        <w:pStyle w:val="Bezmezer"/>
        <w:jc w:val="both"/>
        <w:rPr>
          <w:sz w:val="22"/>
          <w:szCs w:val="20"/>
        </w:rPr>
      </w:pPr>
      <w:r w:rsidRPr="00D14590">
        <w:rPr>
          <w:sz w:val="22"/>
          <w:szCs w:val="20"/>
        </w:rPr>
        <w:t>3. plocha mezi sportovním areálem a domy čp. 36 a 37,</w:t>
      </w:r>
    </w:p>
    <w:p w14:paraId="67C747FC" w14:textId="6C34A21B" w:rsidR="009B6FBA" w:rsidRPr="00D14590" w:rsidRDefault="009B6FBA" w:rsidP="00544839">
      <w:pPr>
        <w:pStyle w:val="Bezmezer"/>
        <w:jc w:val="both"/>
        <w:rPr>
          <w:sz w:val="22"/>
          <w:szCs w:val="20"/>
        </w:rPr>
      </w:pPr>
      <w:r w:rsidRPr="00D14590">
        <w:rPr>
          <w:sz w:val="22"/>
          <w:szCs w:val="20"/>
        </w:rPr>
        <w:t>4. plocha mezi domy čp. 18 a 17,</w:t>
      </w:r>
    </w:p>
    <w:p w14:paraId="3A3BD83A" w14:textId="75AD31D6" w:rsidR="009B6FBA" w:rsidRPr="00D14590" w:rsidRDefault="009B6FBA" w:rsidP="00544839">
      <w:pPr>
        <w:pStyle w:val="Bezmezer"/>
        <w:jc w:val="both"/>
        <w:rPr>
          <w:sz w:val="22"/>
          <w:szCs w:val="20"/>
        </w:rPr>
      </w:pPr>
      <w:r w:rsidRPr="00D14590">
        <w:rPr>
          <w:sz w:val="22"/>
          <w:szCs w:val="20"/>
        </w:rPr>
        <w:t>5. plocha mezi domy čp. 17 a 20,</w:t>
      </w:r>
    </w:p>
    <w:p w14:paraId="105DD7FB" w14:textId="50D4EBD0" w:rsidR="009B6FBA" w:rsidRPr="00D14590" w:rsidRDefault="009B6FBA" w:rsidP="00544839">
      <w:pPr>
        <w:pStyle w:val="Bezmezer"/>
        <w:jc w:val="both"/>
        <w:rPr>
          <w:sz w:val="22"/>
          <w:szCs w:val="20"/>
        </w:rPr>
      </w:pPr>
      <w:r w:rsidRPr="00D14590">
        <w:rPr>
          <w:sz w:val="22"/>
          <w:szCs w:val="20"/>
        </w:rPr>
        <w:t>6. plocha mezi domem čp. 10 a MŠ čp. 22,</w:t>
      </w:r>
    </w:p>
    <w:p w14:paraId="125DE7E1" w14:textId="5B9FA35C" w:rsidR="009B6FBA" w:rsidRPr="00D14590" w:rsidRDefault="009B6FBA" w:rsidP="00544839">
      <w:pPr>
        <w:pStyle w:val="Bezmezer"/>
        <w:jc w:val="both"/>
        <w:rPr>
          <w:sz w:val="22"/>
          <w:szCs w:val="20"/>
        </w:rPr>
      </w:pPr>
      <w:r w:rsidRPr="00D14590">
        <w:rPr>
          <w:sz w:val="22"/>
          <w:szCs w:val="20"/>
        </w:rPr>
        <w:t>7. plocha mezi domy čp. 8 a 10,</w:t>
      </w:r>
    </w:p>
    <w:p w14:paraId="164ADB8A" w14:textId="3117609D" w:rsidR="009B6FBA" w:rsidRPr="00D14590" w:rsidRDefault="009B6FBA" w:rsidP="00544839">
      <w:pPr>
        <w:pStyle w:val="Bezmezer"/>
        <w:jc w:val="both"/>
        <w:rPr>
          <w:sz w:val="22"/>
          <w:szCs w:val="20"/>
        </w:rPr>
      </w:pPr>
      <w:r w:rsidRPr="00D14590">
        <w:rPr>
          <w:sz w:val="22"/>
          <w:szCs w:val="20"/>
        </w:rPr>
        <w:t>8. plocha mezi domy čp. 7 a 8.</w:t>
      </w:r>
    </w:p>
    <w:p w14:paraId="68E242AC" w14:textId="77777777" w:rsidR="009B6FBA" w:rsidRPr="00D14590" w:rsidRDefault="009B6FBA" w:rsidP="00544839">
      <w:pPr>
        <w:pStyle w:val="Bezmezer"/>
        <w:jc w:val="both"/>
        <w:rPr>
          <w:sz w:val="22"/>
          <w:szCs w:val="20"/>
        </w:rPr>
      </w:pPr>
    </w:p>
    <w:p w14:paraId="5E86641C" w14:textId="194EE053" w:rsidR="009B6FBA" w:rsidRDefault="009B6FBA" w:rsidP="00544839">
      <w:pPr>
        <w:pStyle w:val="Bezmezer"/>
        <w:jc w:val="both"/>
      </w:pPr>
    </w:p>
    <w:p w14:paraId="02009038" w14:textId="61946432" w:rsidR="009B6FBA" w:rsidRDefault="009B6FBA" w:rsidP="00544839">
      <w:pPr>
        <w:pStyle w:val="Bezmezer"/>
        <w:jc w:val="both"/>
      </w:pPr>
      <w:r>
        <w:rPr>
          <w:noProof/>
        </w:rPr>
        <w:drawing>
          <wp:inline distT="0" distB="0" distL="0" distR="0" wp14:anchorId="14D4AD81" wp14:editId="263B2823">
            <wp:extent cx="5911850" cy="43186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888BC" w14:textId="7F825C4D" w:rsidR="006B1615" w:rsidRDefault="006B1615" w:rsidP="00544839">
      <w:pPr>
        <w:pStyle w:val="Bezmezer"/>
      </w:pPr>
    </w:p>
    <w:p w14:paraId="471BE52B" w14:textId="14336B61" w:rsidR="006B1615" w:rsidRDefault="006B1615" w:rsidP="00544839">
      <w:pPr>
        <w:pStyle w:val="Bezmezer"/>
      </w:pPr>
    </w:p>
    <w:p w14:paraId="13AB2A07" w14:textId="28781474" w:rsidR="006B1615" w:rsidRDefault="006B1615" w:rsidP="00544839">
      <w:pPr>
        <w:pStyle w:val="Bezmezer"/>
      </w:pPr>
    </w:p>
    <w:p w14:paraId="21B56BAD" w14:textId="77777777" w:rsidR="006B1615" w:rsidRDefault="006B1615" w:rsidP="00544839">
      <w:pPr>
        <w:pStyle w:val="Bezmezer"/>
      </w:pPr>
    </w:p>
    <w:p w14:paraId="25FE3554" w14:textId="24509928" w:rsidR="00544839" w:rsidRDefault="00544839" w:rsidP="00544839">
      <w:pPr>
        <w:pStyle w:val="Bezmezer"/>
      </w:pPr>
    </w:p>
    <w:p w14:paraId="43104B81" w14:textId="632D61A3" w:rsidR="00544839" w:rsidRDefault="00544839" w:rsidP="00544839">
      <w:pPr>
        <w:pStyle w:val="Bezmezer"/>
      </w:pPr>
    </w:p>
    <w:sectPr w:rsidR="00544839" w:rsidSect="005D4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35" w:right="1300" w:bottom="2127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B121" w14:textId="77777777" w:rsidR="00CF3978" w:rsidRDefault="00CF3978" w:rsidP="0000602B">
      <w:pPr>
        <w:spacing w:after="0" w:line="240" w:lineRule="auto"/>
      </w:pPr>
      <w:r>
        <w:separator/>
      </w:r>
    </w:p>
  </w:endnote>
  <w:endnote w:type="continuationSeparator" w:id="0">
    <w:p w14:paraId="5DDD6CBF" w14:textId="77777777" w:rsidR="00CF3978" w:rsidRDefault="00CF3978" w:rsidP="0000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0ECF" w14:textId="77777777" w:rsidR="0000602B" w:rsidRDefault="000060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08CA" w14:textId="6CB5F8BE" w:rsidR="0000602B" w:rsidRDefault="0000602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E27472" wp14:editId="0CDF4710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730"/>
              <wp:effectExtent l="0" t="1270" r="0" b="3175"/>
              <wp:wrapNone/>
              <wp:docPr id="4" name="MSIPCM586e4764a3c0ac62e477074e" descr="{&quot;HashCode&quot;:1622173095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9CAB5" w14:textId="51F25F1E" w:rsidR="0000602B" w:rsidRPr="0000602B" w:rsidRDefault="0000602B" w:rsidP="0000602B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0602B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27472" id="_x0000_t202" coordsize="21600,21600" o:spt="202" path="m,l,21600r21600,l21600,xe">
              <v:stroke joinstyle="miter"/>
              <v:path gradientshapeok="t" o:connecttype="rect"/>
            </v:shapetype>
            <v:shape id="MSIPCM586e4764a3c0ac62e477074e" o:spid="_x0000_s1026" type="#_x0000_t202" alt="{&quot;HashCode&quot;:1622173095,&quot;Height&quot;:842.0,&quot;Width&quot;:595.0,&quot;Placement&quot;:&quot;Footer&quot;,&quot;Index&quot;:&quot;Primary&quot;,&quot;Section&quot;:1,&quot;Top&quot;:0.0,&quot;Left&quot;:0.0}" style="position:absolute;margin-left:0;margin-top:807.1pt;width:595.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" o:allowincell="f" filled="f" stroked="f">
              <v:textbox inset="20pt,0,,0">
                <w:txbxContent>
                  <w:p w14:paraId="4849CAB5" w14:textId="51F25F1E" w:rsidR="0000602B" w:rsidRPr="0000602B" w:rsidRDefault="0000602B" w:rsidP="0000602B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0602B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5C6F" w14:textId="77777777" w:rsidR="0000602B" w:rsidRDefault="000060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AEFF" w14:textId="77777777" w:rsidR="00CF3978" w:rsidRDefault="00CF3978" w:rsidP="0000602B">
      <w:pPr>
        <w:spacing w:after="0" w:line="240" w:lineRule="auto"/>
      </w:pPr>
      <w:r>
        <w:separator/>
      </w:r>
    </w:p>
  </w:footnote>
  <w:footnote w:type="continuationSeparator" w:id="0">
    <w:p w14:paraId="7F501D5E" w14:textId="77777777" w:rsidR="00CF3978" w:rsidRDefault="00CF3978" w:rsidP="0000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E899" w14:textId="77777777" w:rsidR="0000602B" w:rsidRDefault="000060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C5D0" w14:textId="77777777" w:rsidR="0000602B" w:rsidRDefault="000060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45C1" w14:textId="77777777" w:rsidR="0000602B" w:rsidRDefault="000060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46CDA"/>
    <w:multiLevelType w:val="hybridMultilevel"/>
    <w:tmpl w:val="C5B42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20ED"/>
    <w:multiLevelType w:val="hybridMultilevel"/>
    <w:tmpl w:val="DC94D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4442">
    <w:abstractNumId w:val="0"/>
  </w:num>
  <w:num w:numId="2" w16cid:durableId="27880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39"/>
    <w:rsid w:val="0000602B"/>
    <w:rsid w:val="00091094"/>
    <w:rsid w:val="000B6D45"/>
    <w:rsid w:val="000D0EFB"/>
    <w:rsid w:val="000E0AA3"/>
    <w:rsid w:val="002B60F6"/>
    <w:rsid w:val="004C66FE"/>
    <w:rsid w:val="00544839"/>
    <w:rsid w:val="005D454F"/>
    <w:rsid w:val="006B1615"/>
    <w:rsid w:val="0077492B"/>
    <w:rsid w:val="009B6FBA"/>
    <w:rsid w:val="009D6044"/>
    <w:rsid w:val="00A547BA"/>
    <w:rsid w:val="00A839DD"/>
    <w:rsid w:val="00B305A0"/>
    <w:rsid w:val="00B65B8A"/>
    <w:rsid w:val="00BA4A7D"/>
    <w:rsid w:val="00BE63BD"/>
    <w:rsid w:val="00C22DCF"/>
    <w:rsid w:val="00CF3978"/>
    <w:rsid w:val="00D14590"/>
    <w:rsid w:val="00D21B10"/>
    <w:rsid w:val="00F82454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CF934"/>
  <w15:chartTrackingRefBased/>
  <w15:docId w15:val="{92908943-D6A8-4B0C-8F5E-664BF019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4839"/>
    <w:pPr>
      <w:spacing w:after="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00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02B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00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02B"/>
    <w:rPr>
      <w:sz w:val="18"/>
    </w:rPr>
  </w:style>
  <w:style w:type="paragraph" w:customStyle="1" w:styleId="PodpisovePole">
    <w:name w:val="PodpisovePole"/>
    <w:basedOn w:val="Normln"/>
    <w:rsid w:val="00D1459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D1459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1459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Cech, Jaroslav (SEB)</dc:creator>
  <cp:keywords/>
  <dc:description/>
  <cp:lastModifiedBy>Obec Josefův Důl</cp:lastModifiedBy>
  <cp:revision>2</cp:revision>
  <dcterms:created xsi:type="dcterms:W3CDTF">2023-11-09T16:21:00Z</dcterms:created>
  <dcterms:modified xsi:type="dcterms:W3CDTF">2023-11-09T16:21:00Z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2023-11-06T13:57:33Z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7320dbf4-84b2-4ae0-9dae-41fdcd4e86ce</vt:lpwstr>
  </property>
  <property fmtid="{D5CDD505-2E9C-101B-9397-08002B2CF9AE}" pid="8" name="MSIP_Label_b1c9b508-7c6e-42bd-bedf-808292653d6c_ContentBits">
    <vt:lpwstr>3</vt:lpwstr>
  </property>
</Properties>
</file>