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5FD6" w14:textId="2DBB81BD" w:rsidR="00D14590" w:rsidRPr="00D14590" w:rsidRDefault="00D14590" w:rsidP="00D14590">
      <w:pPr>
        <w:pStyle w:val="Nzev"/>
      </w:pPr>
      <w:r>
        <w:t>Obec Josefův Důl</w:t>
      </w:r>
      <w:r>
        <w:br/>
        <w:t>Zastupitelstvo obce Josefův Důl</w:t>
      </w:r>
    </w:p>
    <w:p w14:paraId="71D4FC2D" w14:textId="77777777" w:rsidR="00D14590" w:rsidRDefault="00D14590" w:rsidP="00D14590">
      <w:pPr>
        <w:pStyle w:val="Bezmezer"/>
        <w:rPr>
          <w:b/>
          <w:bCs/>
        </w:rPr>
      </w:pPr>
    </w:p>
    <w:p w14:paraId="5EE1BB9E" w14:textId="23CC5B3D" w:rsidR="00544839" w:rsidRPr="00544839" w:rsidRDefault="00544839" w:rsidP="00544839">
      <w:pPr>
        <w:pStyle w:val="Bezmezer"/>
        <w:jc w:val="center"/>
        <w:rPr>
          <w:b/>
          <w:bCs/>
        </w:rPr>
      </w:pPr>
      <w:r w:rsidRPr="00544839">
        <w:rPr>
          <w:b/>
          <w:bCs/>
        </w:rPr>
        <w:t>Nařízení obce Josefův Důl</w:t>
      </w:r>
      <w:r w:rsidR="00B305A0">
        <w:rPr>
          <w:b/>
          <w:bCs/>
        </w:rPr>
        <w:t xml:space="preserve"> č. 1/2023</w:t>
      </w:r>
    </w:p>
    <w:p w14:paraId="14E77F4F" w14:textId="06030290" w:rsidR="00544839" w:rsidRPr="00544839" w:rsidRDefault="00544839" w:rsidP="00544839">
      <w:pPr>
        <w:pStyle w:val="Bezmezer"/>
        <w:jc w:val="center"/>
        <w:rPr>
          <w:b/>
          <w:bCs/>
        </w:rPr>
      </w:pPr>
      <w:r w:rsidRPr="00544839">
        <w:rPr>
          <w:b/>
          <w:bCs/>
        </w:rPr>
        <w:t>o placeném stání silničních motorových vozidel na místních komunikacích nebo</w:t>
      </w:r>
    </w:p>
    <w:p w14:paraId="100BA430" w14:textId="4AE0A088" w:rsidR="00544839" w:rsidRPr="00544839" w:rsidRDefault="00544839" w:rsidP="00544839">
      <w:pPr>
        <w:pStyle w:val="Bezmezer"/>
        <w:jc w:val="center"/>
        <w:rPr>
          <w:b/>
          <w:bCs/>
        </w:rPr>
      </w:pPr>
      <w:r w:rsidRPr="00544839">
        <w:rPr>
          <w:b/>
          <w:bCs/>
        </w:rPr>
        <w:t>určených úsecích v obci Josefův Důl</w:t>
      </w:r>
    </w:p>
    <w:p w14:paraId="40916D1C" w14:textId="137F2CD0" w:rsidR="00544839" w:rsidRDefault="00544839" w:rsidP="00544839">
      <w:pPr>
        <w:pStyle w:val="Bezmezer"/>
        <w:jc w:val="both"/>
      </w:pPr>
    </w:p>
    <w:p w14:paraId="10E6EC46" w14:textId="77777777" w:rsidR="00544839" w:rsidRDefault="00544839" w:rsidP="00544839">
      <w:pPr>
        <w:pStyle w:val="Bezmezer"/>
        <w:jc w:val="both"/>
      </w:pPr>
    </w:p>
    <w:p w14:paraId="7CFEF6E3" w14:textId="1FC1EE18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Zastupitelstvo obce Josefův Důl se na svém zasedání dne 8. 11. 2023 usnesením č. 48/2023 podle § 11 odst. 1 a § 102 odst. 2 písm. d) zákona č. 128/2000 Sb., o obcích (obecní zřízení), ve znění pozdějších předpisů, na základě zmocnění § 23 odst. 1 písm. a) a c) zákona č. 13/1997 Sb., o pozemních komunikacích, ve znění pozdějších předpisů (dále jen „zákon o pozemních komunikacích“), vydává toto nařízení obce:</w:t>
      </w:r>
    </w:p>
    <w:p w14:paraId="6DD7C93C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1AEB0C35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b/>
          <w:bCs/>
          <w:sz w:val="22"/>
        </w:rPr>
      </w:pPr>
    </w:p>
    <w:p w14:paraId="5C526F1B" w14:textId="285689A3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1</w:t>
      </w:r>
    </w:p>
    <w:p w14:paraId="617D3666" w14:textId="0A4FFDAF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Předmět úpravy</w:t>
      </w:r>
    </w:p>
    <w:p w14:paraId="39C3D1DB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b/>
          <w:bCs/>
          <w:sz w:val="22"/>
        </w:rPr>
      </w:pPr>
    </w:p>
    <w:p w14:paraId="3EBB777E" w14:textId="39C0E7D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 xml:space="preserve">1. V zájmu regulace dopravy na území obce Josefův Důl s ohledem na zajištění maximálního využití parkovacích kapacit (vícenásobné využití parkovacího místa) v mezích dopravní snesitelnosti území se tímto nařízením vymezují oblasti </w:t>
      </w:r>
      <w:r w:rsidR="00A839DD">
        <w:rPr>
          <w:rFonts w:ascii="Arial" w:hAnsi="Arial" w:cs="Arial"/>
          <w:sz w:val="22"/>
        </w:rPr>
        <w:t>obce</w:t>
      </w:r>
      <w:r w:rsidRPr="004C66FE">
        <w:rPr>
          <w:rFonts w:ascii="Arial" w:hAnsi="Arial" w:cs="Arial"/>
          <w:sz w:val="22"/>
        </w:rPr>
        <w:t>, ve kterých lze místní komunikace nebo jejich určené úseky užít za cenu sjednanou v souladu s cenovými předpisy. (dále jen „placená stání“)</w:t>
      </w:r>
    </w:p>
    <w:p w14:paraId="490DB296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color w:val="FF0000"/>
          <w:sz w:val="22"/>
        </w:rPr>
      </w:pPr>
    </w:p>
    <w:p w14:paraId="30906759" w14:textId="145E1EAB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a) ke stání silničního motorového vozidla provozovaného právnickou nebo fyzickou osobou za účelem podnikání podle zvláštního právního předpisu, která má sídlo nebo provozovnu ve vymezené oblasti obce Josefův Důl (abonent), nebo k stání silničního motorového vozidla fyzické osoby, která má místo trvalého pobytu nebo je vlastníkem nemovitosti ve vymezené oblasti obce Josefův Důl (rezident).</w:t>
      </w:r>
    </w:p>
    <w:p w14:paraId="2A483705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7A0AAEBE" w14:textId="77E7007B" w:rsidR="00544839" w:rsidRPr="004C66FE" w:rsidRDefault="00D14590" w:rsidP="00544839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544839" w:rsidRPr="004C66FE">
        <w:rPr>
          <w:rFonts w:ascii="Arial" w:hAnsi="Arial" w:cs="Arial"/>
          <w:sz w:val="22"/>
        </w:rPr>
        <w:t xml:space="preserve">Každá fyzická či právnická osoba má nárok pouze na jednu parkovací kartu celkem. O přidělení parkovací karty rozhoduje Obec Josefův Důl, a to vždy na dobu jednoho kalendářního roku. Na přidělení parkovací karty není právní nárok. </w:t>
      </w:r>
    </w:p>
    <w:p w14:paraId="281767BF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24A23C19" w14:textId="4C41CF2F" w:rsidR="00544839" w:rsidRPr="004C66FE" w:rsidRDefault="00D14590" w:rsidP="00544839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544839" w:rsidRPr="004C66FE">
        <w:rPr>
          <w:rFonts w:ascii="Arial" w:hAnsi="Arial" w:cs="Arial"/>
          <w:sz w:val="22"/>
        </w:rPr>
        <w:t>. Místní komunikace nebo jejich určené úseky, které lze užít způsobem uvedeným v odstavci jedna jsou vymezeny v Příloze 1 tohoto Nařízení.</w:t>
      </w:r>
    </w:p>
    <w:p w14:paraId="3AB9E069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7EE863A5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2</w:t>
      </w:r>
    </w:p>
    <w:p w14:paraId="3443A59B" w14:textId="07E2F790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Všeobecná ustanovení</w:t>
      </w:r>
    </w:p>
    <w:p w14:paraId="293FF381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</w:p>
    <w:p w14:paraId="660520A2" w14:textId="19921595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1. Místní komunikace nebo jejich určené úseky vymezené tímto nařízením pro účely placeného stání musí být označeny příslušnou dopravní značkou podle zvláštního právního předpisu.</w:t>
      </w:r>
    </w:p>
    <w:p w14:paraId="1452B472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052B2BB9" w14:textId="7792B5ED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4. Od zaplacení sjednané ceny na místních komunikacích nebo jejich určených úsecích uvedených v čl. I tohoto nařízení jsou osvobozena:</w:t>
      </w:r>
    </w:p>
    <w:p w14:paraId="2C8E3D01" w14:textId="525A3C02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a) viditelně označená silniční motorová vozidla bezpečnostních sborů ČR při plnění služebních úkonů,</w:t>
      </w:r>
    </w:p>
    <w:p w14:paraId="11402C89" w14:textId="6F3964C2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b) viditelně označená silniční motorová vozidla hasičských záchranných sborů a jednotek dobrovolných hasičů, zdravotnické záchranné služby při plnění úkonů podle zvláštního právního předpisu,</w:t>
      </w:r>
    </w:p>
    <w:p w14:paraId="0E20DC85" w14:textId="036CDC16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lastRenderedPageBreak/>
        <w:t>c) viditelně označená silniční motorová vozidla pohotovostních opravárenských služeb (plyn, voda, kanalizace, energetika, místní komunikace) při odstraňování havarijních stavů na inženýrských sítích a místních komunikacích.</w:t>
      </w:r>
    </w:p>
    <w:p w14:paraId="532ADB21" w14:textId="77777777" w:rsidR="00544839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4C55B6F4" w14:textId="77777777" w:rsidR="00D14590" w:rsidRDefault="00D14590" w:rsidP="00544839">
      <w:pPr>
        <w:pStyle w:val="Bezmezer"/>
        <w:jc w:val="both"/>
        <w:rPr>
          <w:rFonts w:ascii="Arial" w:hAnsi="Arial" w:cs="Arial"/>
          <w:sz w:val="22"/>
        </w:rPr>
      </w:pPr>
    </w:p>
    <w:p w14:paraId="54C8CDB7" w14:textId="77777777" w:rsidR="00D14590" w:rsidRPr="004C66FE" w:rsidRDefault="00D14590" w:rsidP="00544839">
      <w:pPr>
        <w:pStyle w:val="Bezmezer"/>
        <w:jc w:val="both"/>
        <w:rPr>
          <w:rFonts w:ascii="Arial" w:hAnsi="Arial" w:cs="Arial"/>
          <w:sz w:val="22"/>
        </w:rPr>
      </w:pPr>
    </w:p>
    <w:p w14:paraId="1DB898E2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3</w:t>
      </w:r>
    </w:p>
    <w:p w14:paraId="4DCDE347" w14:textId="7791596B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 xml:space="preserve">Způsob </w:t>
      </w:r>
      <w:r w:rsidR="00091094" w:rsidRPr="004C66FE">
        <w:rPr>
          <w:rFonts w:ascii="Arial" w:hAnsi="Arial" w:cs="Arial"/>
          <w:b/>
          <w:bCs/>
          <w:sz w:val="22"/>
        </w:rPr>
        <w:t xml:space="preserve">zřízení a </w:t>
      </w:r>
      <w:r w:rsidRPr="004C66FE">
        <w:rPr>
          <w:rFonts w:ascii="Arial" w:hAnsi="Arial" w:cs="Arial"/>
          <w:b/>
          <w:bCs/>
          <w:sz w:val="22"/>
        </w:rPr>
        <w:t>placení</w:t>
      </w:r>
    </w:p>
    <w:p w14:paraId="6A1D288E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</w:p>
    <w:p w14:paraId="24D0BD5A" w14:textId="7BB36297" w:rsidR="00091094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1.</w:t>
      </w:r>
      <w:r w:rsidR="00D14590">
        <w:rPr>
          <w:rFonts w:ascii="Arial" w:hAnsi="Arial" w:cs="Arial"/>
          <w:sz w:val="22"/>
        </w:rPr>
        <w:t xml:space="preserve"> </w:t>
      </w:r>
      <w:r w:rsidR="00091094" w:rsidRPr="004C66FE">
        <w:rPr>
          <w:rFonts w:ascii="Arial" w:hAnsi="Arial" w:cs="Arial"/>
          <w:sz w:val="22"/>
        </w:rPr>
        <w:t>Žádosti o vydání parkovacích karet, splatnost poplatku a povinnosti žadatele a držitele parkovacích karet upravují Pravidla pro vydávání parkovacích karet v obci Josefův Důl.</w:t>
      </w:r>
    </w:p>
    <w:p w14:paraId="20E9410B" w14:textId="52BF9E34" w:rsidR="00544839" w:rsidRPr="004C66FE" w:rsidRDefault="00091094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 xml:space="preserve">2. </w:t>
      </w:r>
      <w:r w:rsidR="00544839" w:rsidRPr="004C66FE">
        <w:rPr>
          <w:rFonts w:ascii="Arial" w:hAnsi="Arial" w:cs="Arial"/>
          <w:sz w:val="22"/>
        </w:rPr>
        <w:t>Sjednaná cena se platí prostřednictvím zakoupení parkovací karty rezidentního, abonentního typu.</w:t>
      </w:r>
      <w:r w:rsidRPr="004C66FE">
        <w:rPr>
          <w:rFonts w:ascii="Arial" w:hAnsi="Arial" w:cs="Arial"/>
          <w:sz w:val="22"/>
        </w:rPr>
        <w:t xml:space="preserve"> </w:t>
      </w:r>
    </w:p>
    <w:p w14:paraId="0B656CAE" w14:textId="3BD6E33F" w:rsidR="00544839" w:rsidRPr="004C66FE" w:rsidRDefault="00091094" w:rsidP="00544839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>3</w:t>
      </w:r>
      <w:r w:rsidR="00544839" w:rsidRPr="004C66FE">
        <w:rPr>
          <w:rFonts w:ascii="Arial" w:hAnsi="Arial" w:cs="Arial"/>
          <w:sz w:val="22"/>
        </w:rPr>
        <w:t>. Výše plateb za parkovací karty je určena v Příloze č. 2 tohoto Nařízení.</w:t>
      </w:r>
    </w:p>
    <w:p w14:paraId="6246AE3B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4D07132C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4</w:t>
      </w:r>
    </w:p>
    <w:p w14:paraId="23774F29" w14:textId="4C96F31C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Způsob prokazování zaplacení sjednané ceny</w:t>
      </w:r>
    </w:p>
    <w:p w14:paraId="55F965AB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</w:p>
    <w:p w14:paraId="33249902" w14:textId="082D7BDC" w:rsidR="00544839" w:rsidRPr="004C66FE" w:rsidRDefault="00D14590" w:rsidP="00D14590">
      <w:pPr>
        <w:pStyle w:val="Bezmezer"/>
        <w:jc w:val="both"/>
        <w:rPr>
          <w:rFonts w:ascii="Arial" w:hAnsi="Arial" w:cs="Arial"/>
          <w:sz w:val="22"/>
        </w:rPr>
      </w:pPr>
      <w:r w:rsidRPr="00D14590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r w:rsidR="00544839" w:rsidRPr="004C66FE">
        <w:rPr>
          <w:rFonts w:ascii="Arial" w:hAnsi="Arial" w:cs="Arial"/>
          <w:sz w:val="22"/>
        </w:rPr>
        <w:t xml:space="preserve">Úhrada ceny za placené stání se prokazuje parkovací kartou. </w:t>
      </w:r>
    </w:p>
    <w:p w14:paraId="0E54315D" w14:textId="1DAD0793" w:rsidR="00544839" w:rsidRPr="004C66FE" w:rsidRDefault="00D14590" w:rsidP="00544839">
      <w:pPr>
        <w:pStyle w:val="Bezmezer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</w:t>
      </w:r>
      <w:r w:rsidR="00544839" w:rsidRPr="004C66FE">
        <w:rPr>
          <w:rFonts w:ascii="Arial" w:hAnsi="Arial" w:cs="Arial"/>
          <w:sz w:val="22"/>
        </w:rPr>
        <w:t>Parkovací karta musí být umístěna na viditelném místě za předním sklem vozidla, v případě motocyklů, čtyřkolek nebo automobilů s otevřenou střechou si parkovací lístek ponechá řidič u sebe.</w:t>
      </w:r>
    </w:p>
    <w:p w14:paraId="605C79FF" w14:textId="77777777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</w:p>
    <w:p w14:paraId="4EF66D6A" w14:textId="77777777" w:rsidR="00544839" w:rsidRPr="004C66FE" w:rsidRDefault="00544839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5</w:t>
      </w:r>
    </w:p>
    <w:p w14:paraId="5ED050ED" w14:textId="0376DDCF" w:rsidR="00544839" w:rsidRPr="004C66FE" w:rsidRDefault="006B1615" w:rsidP="00544839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S</w:t>
      </w:r>
      <w:r w:rsidR="00544839" w:rsidRPr="004C66FE">
        <w:rPr>
          <w:rFonts w:ascii="Arial" w:hAnsi="Arial" w:cs="Arial"/>
          <w:b/>
          <w:bCs/>
          <w:sz w:val="22"/>
        </w:rPr>
        <w:t>ankce</w:t>
      </w:r>
    </w:p>
    <w:p w14:paraId="6B61BCB3" w14:textId="1DFA342E" w:rsidR="00544839" w:rsidRPr="004C66FE" w:rsidRDefault="00544839" w:rsidP="006B1615">
      <w:pPr>
        <w:pStyle w:val="Bezmezer"/>
        <w:jc w:val="both"/>
        <w:rPr>
          <w:rFonts w:ascii="Arial" w:hAnsi="Arial" w:cs="Arial"/>
          <w:sz w:val="22"/>
        </w:rPr>
      </w:pPr>
      <w:r w:rsidRPr="004C66FE">
        <w:rPr>
          <w:rFonts w:ascii="Arial" w:hAnsi="Arial" w:cs="Arial"/>
          <w:sz w:val="22"/>
        </w:rPr>
        <w:t xml:space="preserve">1. </w:t>
      </w:r>
      <w:r w:rsidR="006B1615" w:rsidRPr="004C66FE">
        <w:rPr>
          <w:rFonts w:ascii="Arial" w:hAnsi="Arial" w:cs="Arial"/>
          <w:sz w:val="22"/>
        </w:rPr>
        <w:t>Porušování ustanovení tohoto nařízení města bude posuzováno jako přestupek, nepůjde-li o trestný čin</w:t>
      </w:r>
      <w:r w:rsidRPr="004C66FE">
        <w:rPr>
          <w:rFonts w:ascii="Arial" w:hAnsi="Arial" w:cs="Arial"/>
          <w:sz w:val="22"/>
        </w:rPr>
        <w:t>.</w:t>
      </w:r>
    </w:p>
    <w:p w14:paraId="00985AFF" w14:textId="77777777" w:rsidR="006B1615" w:rsidRPr="004C66FE" w:rsidRDefault="006B1615" w:rsidP="00544839">
      <w:pPr>
        <w:pStyle w:val="Bezmezer"/>
        <w:jc w:val="both"/>
        <w:rPr>
          <w:rFonts w:ascii="Arial" w:hAnsi="Arial" w:cs="Arial"/>
          <w:sz w:val="22"/>
        </w:rPr>
      </w:pPr>
    </w:p>
    <w:p w14:paraId="35A59FBE" w14:textId="1B28A03F" w:rsidR="00544839" w:rsidRPr="004C66FE" w:rsidRDefault="00544839" w:rsidP="006B1615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6</w:t>
      </w:r>
    </w:p>
    <w:p w14:paraId="2DEE0E99" w14:textId="77777777" w:rsidR="00544839" w:rsidRPr="004C66FE" w:rsidRDefault="00544839" w:rsidP="006B1615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Zrušovací ustanovení</w:t>
      </w:r>
    </w:p>
    <w:p w14:paraId="041CC101" w14:textId="3F7D28C4" w:rsidR="00544839" w:rsidRPr="004C66FE" w:rsidRDefault="00D14590" w:rsidP="00D14590">
      <w:pPr>
        <w:pStyle w:val="Bezmezer"/>
        <w:jc w:val="both"/>
        <w:rPr>
          <w:rFonts w:ascii="Arial" w:hAnsi="Arial" w:cs="Arial"/>
          <w:sz w:val="22"/>
        </w:rPr>
      </w:pPr>
      <w:r w:rsidRPr="00D14590">
        <w:rPr>
          <w:rFonts w:ascii="Arial" w:hAnsi="Arial" w:cs="Arial"/>
          <w:sz w:val="22"/>
        </w:rPr>
        <w:t>1.</w:t>
      </w:r>
      <w:r>
        <w:rPr>
          <w:rFonts w:ascii="Arial" w:hAnsi="Arial" w:cs="Arial"/>
          <w:sz w:val="22"/>
        </w:rPr>
        <w:t xml:space="preserve"> </w:t>
      </w:r>
      <w:proofErr w:type="gramStart"/>
      <w:r w:rsidR="00544839" w:rsidRPr="004C66FE">
        <w:rPr>
          <w:rFonts w:ascii="Arial" w:hAnsi="Arial" w:cs="Arial"/>
          <w:sz w:val="22"/>
        </w:rPr>
        <w:t>Ruší</w:t>
      </w:r>
      <w:proofErr w:type="gramEnd"/>
      <w:r w:rsidR="00544839" w:rsidRPr="004C66FE">
        <w:rPr>
          <w:rFonts w:ascii="Arial" w:hAnsi="Arial" w:cs="Arial"/>
          <w:sz w:val="22"/>
        </w:rPr>
        <w:t xml:space="preserve"> se Nařízení </w:t>
      </w:r>
      <w:r w:rsidR="006B1615" w:rsidRPr="004C66FE">
        <w:rPr>
          <w:rFonts w:ascii="Arial" w:hAnsi="Arial" w:cs="Arial"/>
          <w:sz w:val="22"/>
        </w:rPr>
        <w:t>obce Josefův Důl</w:t>
      </w:r>
      <w:r w:rsidR="00544839" w:rsidRPr="004C66FE">
        <w:rPr>
          <w:rFonts w:ascii="Arial" w:hAnsi="Arial" w:cs="Arial"/>
          <w:sz w:val="22"/>
        </w:rPr>
        <w:t xml:space="preserve"> č. 1/</w:t>
      </w:r>
      <w:r w:rsidR="006B1615" w:rsidRPr="004C66FE">
        <w:rPr>
          <w:rFonts w:ascii="Arial" w:hAnsi="Arial" w:cs="Arial"/>
          <w:sz w:val="22"/>
        </w:rPr>
        <w:t>2019</w:t>
      </w:r>
      <w:r w:rsidR="00544839" w:rsidRPr="004C66FE">
        <w:rPr>
          <w:rFonts w:ascii="Arial" w:hAnsi="Arial" w:cs="Arial"/>
          <w:sz w:val="22"/>
        </w:rPr>
        <w:t xml:space="preserve">, o placeném stání silničních motorových vozidel na místních komunikacích </w:t>
      </w:r>
      <w:r w:rsidR="006B1615" w:rsidRPr="004C66FE">
        <w:rPr>
          <w:rFonts w:ascii="Arial" w:hAnsi="Arial" w:cs="Arial"/>
          <w:sz w:val="22"/>
        </w:rPr>
        <w:t xml:space="preserve">obce Josefův Důl </w:t>
      </w:r>
      <w:r w:rsidR="00544839" w:rsidRPr="004C66FE">
        <w:rPr>
          <w:rFonts w:ascii="Arial" w:hAnsi="Arial" w:cs="Arial"/>
          <w:sz w:val="22"/>
        </w:rPr>
        <w:t xml:space="preserve">účinné od </w:t>
      </w:r>
      <w:r w:rsidR="006B1615" w:rsidRPr="004C66FE">
        <w:rPr>
          <w:rFonts w:ascii="Arial" w:hAnsi="Arial" w:cs="Arial"/>
          <w:sz w:val="22"/>
        </w:rPr>
        <w:t>8</w:t>
      </w:r>
      <w:r w:rsidR="00544839" w:rsidRPr="004C66FE">
        <w:rPr>
          <w:rFonts w:ascii="Arial" w:hAnsi="Arial" w:cs="Arial"/>
          <w:sz w:val="22"/>
        </w:rPr>
        <w:t>.</w:t>
      </w:r>
      <w:r w:rsidR="006B1615" w:rsidRPr="004C66FE">
        <w:rPr>
          <w:rFonts w:ascii="Arial" w:hAnsi="Arial" w:cs="Arial"/>
          <w:sz w:val="22"/>
        </w:rPr>
        <w:t xml:space="preserve"> 8</w:t>
      </w:r>
      <w:r w:rsidR="00544839" w:rsidRPr="004C66FE">
        <w:rPr>
          <w:rFonts w:ascii="Arial" w:hAnsi="Arial" w:cs="Arial"/>
          <w:sz w:val="22"/>
        </w:rPr>
        <w:t>. 20</w:t>
      </w:r>
      <w:r w:rsidR="006B1615" w:rsidRPr="004C66FE">
        <w:rPr>
          <w:rFonts w:ascii="Arial" w:hAnsi="Arial" w:cs="Arial"/>
          <w:sz w:val="22"/>
        </w:rPr>
        <w:t>19</w:t>
      </w:r>
      <w:r w:rsidR="00544839" w:rsidRPr="004C66FE">
        <w:rPr>
          <w:rFonts w:ascii="Arial" w:hAnsi="Arial" w:cs="Arial"/>
          <w:sz w:val="22"/>
        </w:rPr>
        <w:t>.</w:t>
      </w:r>
    </w:p>
    <w:p w14:paraId="695E6EC1" w14:textId="77777777" w:rsidR="006B1615" w:rsidRPr="004C66FE" w:rsidRDefault="006B1615" w:rsidP="00544839">
      <w:pPr>
        <w:pStyle w:val="Bezmezer"/>
        <w:jc w:val="both"/>
        <w:rPr>
          <w:rFonts w:ascii="Arial" w:hAnsi="Arial" w:cs="Arial"/>
          <w:sz w:val="22"/>
        </w:rPr>
      </w:pPr>
    </w:p>
    <w:p w14:paraId="5E24ED3F" w14:textId="77777777" w:rsidR="00544839" w:rsidRPr="004C66FE" w:rsidRDefault="00544839" w:rsidP="006B1615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Čl. 7</w:t>
      </w:r>
    </w:p>
    <w:p w14:paraId="49AE7855" w14:textId="3CC7AD13" w:rsidR="00544839" w:rsidRPr="004C66FE" w:rsidRDefault="00544839" w:rsidP="006B1615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4C66FE">
        <w:rPr>
          <w:rFonts w:ascii="Arial" w:hAnsi="Arial" w:cs="Arial"/>
          <w:b/>
          <w:bCs/>
          <w:sz w:val="22"/>
        </w:rPr>
        <w:t>Účinnost</w:t>
      </w:r>
    </w:p>
    <w:p w14:paraId="53479974" w14:textId="77777777" w:rsidR="006B1615" w:rsidRPr="004C66FE" w:rsidRDefault="006B1615" w:rsidP="006B1615">
      <w:pPr>
        <w:pStyle w:val="Bezmezer"/>
        <w:jc w:val="center"/>
        <w:rPr>
          <w:rFonts w:ascii="Arial" w:hAnsi="Arial" w:cs="Arial"/>
          <w:b/>
          <w:bCs/>
          <w:sz w:val="22"/>
        </w:rPr>
      </w:pPr>
    </w:p>
    <w:p w14:paraId="454B24AD" w14:textId="47B9C502" w:rsidR="00544839" w:rsidRPr="004C66FE" w:rsidRDefault="00544839" w:rsidP="00544839">
      <w:pPr>
        <w:pStyle w:val="Bezmezer"/>
        <w:jc w:val="both"/>
        <w:rPr>
          <w:rFonts w:ascii="Arial" w:hAnsi="Arial" w:cs="Arial"/>
          <w:sz w:val="22"/>
        </w:rPr>
      </w:pPr>
      <w:bookmarkStart w:id="0" w:name="_Hlk150187731"/>
      <w:r w:rsidRPr="004C66FE">
        <w:rPr>
          <w:rFonts w:ascii="Arial" w:hAnsi="Arial" w:cs="Arial"/>
          <w:sz w:val="22"/>
        </w:rPr>
        <w:t xml:space="preserve">Toto nařízení nabývá účinnosti dnem 1. </w:t>
      </w:r>
      <w:r w:rsidR="006B1615" w:rsidRPr="004C66FE">
        <w:rPr>
          <w:rFonts w:ascii="Arial" w:hAnsi="Arial" w:cs="Arial"/>
          <w:sz w:val="22"/>
        </w:rPr>
        <w:t>1</w:t>
      </w:r>
      <w:r w:rsidRPr="004C66FE">
        <w:rPr>
          <w:rFonts w:ascii="Arial" w:hAnsi="Arial" w:cs="Arial"/>
          <w:sz w:val="22"/>
        </w:rPr>
        <w:t>. 202</w:t>
      </w:r>
      <w:r w:rsidR="006B1615" w:rsidRPr="004C66FE">
        <w:rPr>
          <w:rFonts w:ascii="Arial" w:hAnsi="Arial" w:cs="Arial"/>
          <w:sz w:val="22"/>
        </w:rPr>
        <w:t>4</w:t>
      </w:r>
      <w:r w:rsidRPr="004C66FE">
        <w:rPr>
          <w:rFonts w:ascii="Arial" w:hAnsi="Arial" w:cs="Arial"/>
          <w:sz w:val="22"/>
        </w:rPr>
        <w:t>.</w:t>
      </w:r>
    </w:p>
    <w:bookmarkEnd w:id="0"/>
    <w:p w14:paraId="4AB0CB57" w14:textId="77777777" w:rsidR="006B1615" w:rsidRPr="004C66FE" w:rsidRDefault="006B1615" w:rsidP="00544839">
      <w:pPr>
        <w:pStyle w:val="Bezmezer"/>
        <w:jc w:val="both"/>
        <w:rPr>
          <w:rFonts w:ascii="Arial" w:hAnsi="Arial" w:cs="Arial"/>
          <w:sz w:val="22"/>
        </w:rPr>
      </w:pPr>
    </w:p>
    <w:p w14:paraId="6CE56A10" w14:textId="77777777" w:rsidR="006B1615" w:rsidRDefault="006B1615" w:rsidP="00544839">
      <w:pPr>
        <w:pStyle w:val="Bezmezer"/>
        <w:jc w:val="both"/>
      </w:pPr>
    </w:p>
    <w:p w14:paraId="2D683BFF" w14:textId="77777777" w:rsidR="006B1615" w:rsidRDefault="006B1615" w:rsidP="00544839">
      <w:pPr>
        <w:pStyle w:val="Bezmezer"/>
        <w:jc w:val="both"/>
      </w:pPr>
    </w:p>
    <w:p w14:paraId="2D6BFFC8" w14:textId="77777777" w:rsidR="006B1615" w:rsidRDefault="006B1615" w:rsidP="00544839">
      <w:pPr>
        <w:pStyle w:val="Bezmezer"/>
        <w:jc w:val="both"/>
      </w:pPr>
    </w:p>
    <w:p w14:paraId="7A3EC270" w14:textId="77777777" w:rsidR="006B1615" w:rsidRDefault="006B1615" w:rsidP="00544839">
      <w:pPr>
        <w:pStyle w:val="Bezmezer"/>
        <w:jc w:val="both"/>
      </w:pPr>
    </w:p>
    <w:p w14:paraId="6B514344" w14:textId="77777777" w:rsidR="006B1615" w:rsidRDefault="006B1615" w:rsidP="00544839">
      <w:pPr>
        <w:pStyle w:val="Bezmezer"/>
        <w:jc w:val="both"/>
      </w:pPr>
    </w:p>
    <w:p w14:paraId="1E9F6808" w14:textId="77777777" w:rsidR="006B1615" w:rsidRDefault="006B1615" w:rsidP="00544839">
      <w:pPr>
        <w:pStyle w:val="Bezmezer"/>
        <w:jc w:val="both"/>
      </w:pPr>
    </w:p>
    <w:p w14:paraId="562DA9E1" w14:textId="77777777" w:rsidR="006B1615" w:rsidRDefault="006B1615" w:rsidP="00544839">
      <w:pPr>
        <w:pStyle w:val="Bezmezer"/>
        <w:jc w:val="both"/>
      </w:pPr>
    </w:p>
    <w:p w14:paraId="5CD32AAF" w14:textId="77777777" w:rsidR="006B1615" w:rsidRDefault="006B1615" w:rsidP="00544839">
      <w:pPr>
        <w:pStyle w:val="Bezmezer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14590" w14:paraId="7EDAFE67" w14:textId="77777777" w:rsidTr="0022112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E792B3" w14:textId="77777777" w:rsidR="00D14590" w:rsidRDefault="00D14590" w:rsidP="00221120">
            <w:pPr>
              <w:pStyle w:val="PodpisovePole"/>
            </w:pPr>
            <w:r>
              <w:t>Mgr. Jaroslav Čech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3B105" w14:textId="77777777" w:rsidR="00D14590" w:rsidRDefault="00D14590" w:rsidP="00221120">
            <w:pPr>
              <w:pStyle w:val="PodpisovePole"/>
            </w:pPr>
            <w:r>
              <w:t>Radek Hetver v. r.</w:t>
            </w:r>
            <w:r>
              <w:br/>
              <w:t xml:space="preserve"> místostarosta</w:t>
            </w:r>
          </w:p>
        </w:tc>
      </w:tr>
    </w:tbl>
    <w:p w14:paraId="246B81BF" w14:textId="77777777" w:rsidR="006B1615" w:rsidRDefault="006B1615" w:rsidP="00544839">
      <w:pPr>
        <w:pStyle w:val="Bezmezer"/>
        <w:jc w:val="both"/>
      </w:pPr>
    </w:p>
    <w:p w14:paraId="08E3336B" w14:textId="77777777" w:rsidR="006B1615" w:rsidRDefault="006B1615" w:rsidP="00544839">
      <w:pPr>
        <w:pStyle w:val="Bezmezer"/>
        <w:jc w:val="both"/>
      </w:pPr>
    </w:p>
    <w:sectPr w:rsidR="006B1615" w:rsidSect="005D4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135" w:right="1300" w:bottom="2127" w:left="130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6A187" w14:textId="77777777" w:rsidR="00D80F99" w:rsidRDefault="00D80F99" w:rsidP="0000602B">
      <w:pPr>
        <w:spacing w:after="0" w:line="240" w:lineRule="auto"/>
      </w:pPr>
      <w:r>
        <w:separator/>
      </w:r>
    </w:p>
  </w:endnote>
  <w:endnote w:type="continuationSeparator" w:id="0">
    <w:p w14:paraId="75DD2E6B" w14:textId="77777777" w:rsidR="00D80F99" w:rsidRDefault="00D80F99" w:rsidP="0000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0ECF" w14:textId="77777777" w:rsidR="0000602B" w:rsidRDefault="000060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208CA" w14:textId="6CB5F8BE" w:rsidR="0000602B" w:rsidRDefault="0000602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1E27472" wp14:editId="0CDF4710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2850" cy="252730"/>
              <wp:effectExtent l="0" t="1270" r="0" b="3175"/>
              <wp:wrapNone/>
              <wp:docPr id="4" name="MSIPCM586e4764a3c0ac62e477074e" descr="{&quot;HashCode&quot;:1622173095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9CAB5" w14:textId="51F25F1E" w:rsidR="0000602B" w:rsidRPr="0000602B" w:rsidRDefault="0000602B" w:rsidP="0000602B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00602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27472" id="_x0000_t202" coordsize="21600,21600" o:spt="202" path="m,l,21600r21600,l21600,xe">
              <v:stroke joinstyle="miter"/>
              <v:path gradientshapeok="t" o:connecttype="rect"/>
            </v:shapetype>
            <v:shape id="MSIPCM586e4764a3c0ac62e477074e" o:spid="_x0000_s1026" type="#_x0000_t202" alt="{&quot;HashCode&quot;:1622173095,&quot;Height&quot;:842.0,&quot;Width&quot;:595.0,&quot;Placement&quot;:&quot;Footer&quot;,&quot;Index&quot;:&quot;Primary&quot;,&quot;Section&quot;:1,&quot;Top&quot;:0.0,&quot;Left&quot;:0.0}" style="position:absolute;margin-left:0;margin-top:807.1pt;width:595.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" o:allowincell="f" filled="f" stroked="f">
              <v:textbox inset="20pt,0,,0">
                <w:txbxContent>
                  <w:p w14:paraId="4849CAB5" w14:textId="51F25F1E" w:rsidR="0000602B" w:rsidRPr="0000602B" w:rsidRDefault="0000602B" w:rsidP="0000602B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00602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5C6F" w14:textId="77777777" w:rsidR="0000602B" w:rsidRDefault="000060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102C" w14:textId="77777777" w:rsidR="00D80F99" w:rsidRDefault="00D80F99" w:rsidP="0000602B">
      <w:pPr>
        <w:spacing w:after="0" w:line="240" w:lineRule="auto"/>
      </w:pPr>
      <w:r>
        <w:separator/>
      </w:r>
    </w:p>
  </w:footnote>
  <w:footnote w:type="continuationSeparator" w:id="0">
    <w:p w14:paraId="3CCEC8DF" w14:textId="77777777" w:rsidR="00D80F99" w:rsidRDefault="00D80F99" w:rsidP="0000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899" w14:textId="77777777" w:rsidR="0000602B" w:rsidRDefault="000060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7C5D0" w14:textId="77777777" w:rsidR="0000602B" w:rsidRDefault="0000602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45C1" w14:textId="77777777" w:rsidR="0000602B" w:rsidRDefault="000060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46CDA"/>
    <w:multiLevelType w:val="hybridMultilevel"/>
    <w:tmpl w:val="C5B42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720ED"/>
    <w:multiLevelType w:val="hybridMultilevel"/>
    <w:tmpl w:val="DC94D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364442">
    <w:abstractNumId w:val="0"/>
  </w:num>
  <w:num w:numId="2" w16cid:durableId="27880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39"/>
    <w:rsid w:val="0000602B"/>
    <w:rsid w:val="00091094"/>
    <w:rsid w:val="000B6D45"/>
    <w:rsid w:val="000D0EFB"/>
    <w:rsid w:val="000E0AA3"/>
    <w:rsid w:val="002B60F6"/>
    <w:rsid w:val="004C66FE"/>
    <w:rsid w:val="00544839"/>
    <w:rsid w:val="005D454F"/>
    <w:rsid w:val="006B1615"/>
    <w:rsid w:val="0077492B"/>
    <w:rsid w:val="009B6FBA"/>
    <w:rsid w:val="009D6044"/>
    <w:rsid w:val="00A547BA"/>
    <w:rsid w:val="00A839DD"/>
    <w:rsid w:val="00B305A0"/>
    <w:rsid w:val="00BA4A7D"/>
    <w:rsid w:val="00BE63BD"/>
    <w:rsid w:val="00C22DCF"/>
    <w:rsid w:val="00D14590"/>
    <w:rsid w:val="00D21B10"/>
    <w:rsid w:val="00D80F99"/>
    <w:rsid w:val="00F82454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CF934"/>
  <w15:chartTrackingRefBased/>
  <w15:docId w15:val="{92908943-D6A8-4B0C-8F5E-664BF01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4839"/>
    <w:pPr>
      <w:spacing w:after="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0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02B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006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02B"/>
    <w:rPr>
      <w:sz w:val="18"/>
    </w:rPr>
  </w:style>
  <w:style w:type="paragraph" w:customStyle="1" w:styleId="PodpisovePole">
    <w:name w:val="PodpisovePole"/>
    <w:basedOn w:val="Normln"/>
    <w:rsid w:val="00D1459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14590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1459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SKODA AUTO a.s.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Cech, Jaroslav (SEB)</dc:creator>
  <cp:keywords/>
  <dc:description/>
  <cp:lastModifiedBy>Obec Josefův Důl</cp:lastModifiedBy>
  <cp:revision>2</cp:revision>
  <dcterms:created xsi:type="dcterms:W3CDTF">2023-11-09T16:21:00Z</dcterms:created>
  <dcterms:modified xsi:type="dcterms:W3CDTF">2023-11-09T16:21:00Z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2023-11-06T13:57:33Z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7320dbf4-84b2-4ae0-9dae-41fdcd4e86ce</vt:lpwstr>
  </property>
  <property fmtid="{D5CDD505-2E9C-101B-9397-08002B2CF9AE}" pid="8" name="MSIP_Label_b1c9b508-7c6e-42bd-bedf-808292653d6c_ContentBits">
    <vt:lpwstr>3</vt:lpwstr>
  </property>
</Properties>
</file>