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DAA3" w14:textId="77777777"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18B2F30B" wp14:editId="2422B60E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14:paraId="35276DF7" w14:textId="77777777"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14:paraId="44B272E6" w14:textId="77777777"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EEE62" wp14:editId="6BFC0163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0CEEB70D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O B E C N Ě    Z Á V A Z N Á   V Y H L Á Š K A</w:t>
      </w:r>
    </w:p>
    <w:p w14:paraId="3CF12ADD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M Ě S T A    L I T O M Y Š L</w:t>
      </w:r>
    </w:p>
    <w:p w14:paraId="0B064285" w14:textId="77777777" w:rsidR="00C5511E" w:rsidRPr="00C5511E" w:rsidRDefault="00C5511E" w:rsidP="00C5511E">
      <w:pPr>
        <w:spacing w:after="0"/>
        <w:jc w:val="center"/>
        <w:rPr>
          <w:rFonts w:cstheme="minorHAnsi"/>
        </w:rPr>
      </w:pPr>
    </w:p>
    <w:p w14:paraId="0A32A0D1" w14:textId="52F82CB7" w:rsidR="00C5511E" w:rsidRPr="00066C6D" w:rsidRDefault="00C5511E" w:rsidP="00C5511E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 xml:space="preserve">o </w:t>
      </w:r>
      <w:r w:rsidR="0065774A">
        <w:rPr>
          <w:rFonts w:cstheme="minorHAnsi"/>
          <w:b/>
          <w:sz w:val="20"/>
          <w:szCs w:val="20"/>
        </w:rPr>
        <w:t>zřízení městské policie</w:t>
      </w:r>
    </w:p>
    <w:p w14:paraId="3C98A89F" w14:textId="77777777" w:rsidR="0065774A" w:rsidRDefault="0065774A" w:rsidP="0065774A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573EE700" w14:textId="449DE508" w:rsidR="0065774A" w:rsidRDefault="0065774A" w:rsidP="0065774A">
      <w:pPr>
        <w:spacing w:after="0"/>
        <w:jc w:val="both"/>
        <w:rPr>
          <w:rFonts w:cstheme="minorHAnsi"/>
          <w:bCs/>
          <w:sz w:val="20"/>
          <w:szCs w:val="20"/>
        </w:rPr>
      </w:pPr>
      <w:r w:rsidRPr="0065774A">
        <w:rPr>
          <w:rFonts w:cstheme="minorHAnsi"/>
          <w:bCs/>
          <w:sz w:val="20"/>
          <w:szCs w:val="20"/>
        </w:rPr>
        <w:t xml:space="preserve">Zastupitelstvo </w:t>
      </w:r>
      <w:r>
        <w:rPr>
          <w:rFonts w:cstheme="minorHAnsi"/>
          <w:bCs/>
          <w:sz w:val="20"/>
          <w:szCs w:val="20"/>
        </w:rPr>
        <w:t>města Litomyšl</w:t>
      </w:r>
      <w:r w:rsidRPr="0065774A">
        <w:rPr>
          <w:rFonts w:cstheme="minorHAnsi"/>
          <w:bCs/>
          <w:sz w:val="20"/>
          <w:szCs w:val="20"/>
        </w:rPr>
        <w:t xml:space="preserve"> se na svém zasedání dne </w:t>
      </w:r>
      <w:r>
        <w:rPr>
          <w:rFonts w:cstheme="minorHAnsi"/>
          <w:bCs/>
          <w:sz w:val="20"/>
          <w:szCs w:val="20"/>
        </w:rPr>
        <w:t xml:space="preserve">26.06.2025 </w:t>
      </w:r>
      <w:r w:rsidRPr="0065774A">
        <w:rPr>
          <w:rFonts w:cstheme="minorHAnsi"/>
          <w:bCs/>
          <w:sz w:val="20"/>
          <w:szCs w:val="20"/>
        </w:rPr>
        <w:t xml:space="preserve">usnesením č. </w:t>
      </w:r>
      <w:r w:rsidR="00CE3E84">
        <w:rPr>
          <w:rFonts w:cstheme="minorHAnsi"/>
          <w:bCs/>
          <w:sz w:val="20"/>
          <w:szCs w:val="20"/>
        </w:rPr>
        <w:t>63</w:t>
      </w:r>
      <w:r>
        <w:rPr>
          <w:rFonts w:cstheme="minorHAnsi"/>
          <w:bCs/>
          <w:sz w:val="20"/>
          <w:szCs w:val="20"/>
        </w:rPr>
        <w:t>/25</w:t>
      </w:r>
      <w:r w:rsidRPr="0065774A">
        <w:rPr>
          <w:rFonts w:cstheme="minorHAnsi"/>
          <w:bCs/>
          <w:sz w:val="20"/>
          <w:szCs w:val="20"/>
        </w:rPr>
        <w:t xml:space="preserve"> usneslo vydat na základě ust</w:t>
      </w:r>
      <w:r>
        <w:rPr>
          <w:rFonts w:cstheme="minorHAnsi"/>
          <w:bCs/>
          <w:sz w:val="20"/>
          <w:szCs w:val="20"/>
        </w:rPr>
        <w:t>anovení</w:t>
      </w:r>
      <w:r w:rsidRPr="0065774A">
        <w:rPr>
          <w:rFonts w:cstheme="minorHAnsi"/>
          <w:bCs/>
          <w:sz w:val="20"/>
          <w:szCs w:val="20"/>
        </w:rPr>
        <w:t xml:space="preserve"> § 1 odst. 1 zákona č. 553/1991 Sb., o obecní policii, ve znění pozdějších předpisů a v souladu s ust. § 10 písm. d) a ust</w:t>
      </w:r>
      <w:r>
        <w:rPr>
          <w:rFonts w:cstheme="minorHAnsi"/>
          <w:bCs/>
          <w:sz w:val="20"/>
          <w:szCs w:val="20"/>
        </w:rPr>
        <w:t>anovení</w:t>
      </w:r>
      <w:r w:rsidRPr="0065774A">
        <w:rPr>
          <w:rFonts w:cstheme="minorHAnsi"/>
          <w:bCs/>
          <w:sz w:val="20"/>
          <w:szCs w:val="20"/>
        </w:rPr>
        <w:t xml:space="preserve"> § 84 odst. 2 písmeno h) zákona č. 128/2000 Sb., o obcích (obecní zřízení), ve znění pozdějších předpisů, tuto obecně závaznou vyhlášku</w:t>
      </w:r>
      <w:r w:rsidR="00B74B81">
        <w:rPr>
          <w:rFonts w:cstheme="minorHAnsi"/>
          <w:bCs/>
          <w:sz w:val="20"/>
          <w:szCs w:val="20"/>
        </w:rPr>
        <w:t xml:space="preserve"> (dále jen „vyhláška“)</w:t>
      </w:r>
      <w:r w:rsidRPr="0065774A">
        <w:rPr>
          <w:rFonts w:cstheme="minorHAnsi"/>
          <w:bCs/>
          <w:sz w:val="20"/>
          <w:szCs w:val="20"/>
        </w:rPr>
        <w:t>:</w:t>
      </w:r>
    </w:p>
    <w:p w14:paraId="54635733" w14:textId="77777777" w:rsidR="0065774A" w:rsidRPr="0065774A" w:rsidRDefault="0065774A" w:rsidP="0065774A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2330BD0C" w14:textId="77777777" w:rsidR="0065774A" w:rsidRPr="0065774A" w:rsidRDefault="0065774A" w:rsidP="0065774A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FD14B3B" w14:textId="77777777" w:rsidR="0065774A" w:rsidRPr="0065774A" w:rsidRDefault="0065774A" w:rsidP="0065774A">
      <w:pPr>
        <w:spacing w:after="0"/>
        <w:jc w:val="center"/>
        <w:rPr>
          <w:rFonts w:cstheme="minorHAnsi"/>
          <w:b/>
          <w:sz w:val="20"/>
          <w:szCs w:val="20"/>
        </w:rPr>
      </w:pPr>
      <w:r w:rsidRPr="0065774A">
        <w:rPr>
          <w:rFonts w:cstheme="minorHAnsi"/>
          <w:b/>
          <w:sz w:val="20"/>
          <w:szCs w:val="20"/>
        </w:rPr>
        <w:t>Čl. 1</w:t>
      </w:r>
    </w:p>
    <w:p w14:paraId="3B3FD00E" w14:textId="31D9CE90" w:rsidR="0065774A" w:rsidRPr="0065774A" w:rsidRDefault="0065774A" w:rsidP="0065774A">
      <w:pPr>
        <w:spacing w:after="0"/>
        <w:jc w:val="both"/>
        <w:rPr>
          <w:rFonts w:cstheme="minorHAnsi"/>
          <w:bCs/>
          <w:sz w:val="20"/>
          <w:szCs w:val="20"/>
        </w:rPr>
      </w:pPr>
      <w:r w:rsidRPr="0065774A">
        <w:rPr>
          <w:rFonts w:cstheme="minorHAnsi"/>
          <w:bCs/>
          <w:sz w:val="20"/>
          <w:szCs w:val="20"/>
        </w:rPr>
        <w:t>V</w:t>
      </w:r>
      <w:r>
        <w:rPr>
          <w:rFonts w:cstheme="minorHAnsi"/>
          <w:bCs/>
          <w:sz w:val="20"/>
          <w:szCs w:val="20"/>
        </w:rPr>
        <w:t> </w:t>
      </w:r>
      <w:r w:rsidRPr="0065774A">
        <w:rPr>
          <w:rFonts w:cstheme="minorHAnsi"/>
          <w:bCs/>
          <w:sz w:val="20"/>
          <w:szCs w:val="20"/>
        </w:rPr>
        <w:t>městě</w:t>
      </w:r>
      <w:r>
        <w:rPr>
          <w:rFonts w:cstheme="minorHAnsi"/>
          <w:bCs/>
          <w:sz w:val="20"/>
          <w:szCs w:val="20"/>
        </w:rPr>
        <w:t xml:space="preserve"> Litomyšl</w:t>
      </w:r>
      <w:r w:rsidRPr="0065774A">
        <w:rPr>
          <w:rFonts w:cstheme="minorHAnsi"/>
          <w:bCs/>
          <w:sz w:val="20"/>
          <w:szCs w:val="20"/>
        </w:rPr>
        <w:t xml:space="preserve"> se zřizuje Městská policie </w:t>
      </w:r>
      <w:r>
        <w:rPr>
          <w:rFonts w:cstheme="minorHAnsi"/>
          <w:bCs/>
          <w:sz w:val="20"/>
          <w:szCs w:val="20"/>
        </w:rPr>
        <w:t>Litomyšl</w:t>
      </w:r>
      <w:r w:rsidRPr="0065774A">
        <w:rPr>
          <w:rFonts w:cstheme="minorHAnsi"/>
          <w:bCs/>
          <w:sz w:val="20"/>
          <w:szCs w:val="20"/>
        </w:rPr>
        <w:t>.</w:t>
      </w:r>
    </w:p>
    <w:p w14:paraId="1A1D76B7" w14:textId="77777777" w:rsidR="0065774A" w:rsidRDefault="0065774A" w:rsidP="0065774A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C119B03" w14:textId="77777777" w:rsidR="00444637" w:rsidRDefault="00444637" w:rsidP="0065774A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8FB902A" w14:textId="6ECE514B" w:rsidR="0065774A" w:rsidRPr="0065774A" w:rsidRDefault="0065774A" w:rsidP="0065774A">
      <w:pPr>
        <w:spacing w:after="0"/>
        <w:jc w:val="center"/>
        <w:rPr>
          <w:rFonts w:cstheme="minorHAnsi"/>
          <w:b/>
          <w:sz w:val="20"/>
          <w:szCs w:val="20"/>
        </w:rPr>
      </w:pPr>
      <w:r w:rsidRPr="0065774A">
        <w:rPr>
          <w:rFonts w:cstheme="minorHAnsi"/>
          <w:b/>
          <w:sz w:val="20"/>
          <w:szCs w:val="20"/>
        </w:rPr>
        <w:t>Čl. 2</w:t>
      </w:r>
    </w:p>
    <w:p w14:paraId="05D65448" w14:textId="69591576" w:rsidR="0065774A" w:rsidRPr="0065774A" w:rsidRDefault="00B74B81" w:rsidP="0065774A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Přechodná a z</w:t>
      </w:r>
      <w:r w:rsidR="0065774A" w:rsidRPr="0065774A">
        <w:rPr>
          <w:rFonts w:cstheme="minorHAnsi"/>
          <w:b/>
          <w:sz w:val="20"/>
          <w:szCs w:val="20"/>
        </w:rPr>
        <w:t>rušovací ustanovení</w:t>
      </w:r>
    </w:p>
    <w:p w14:paraId="4E680EB4" w14:textId="7B1201CB" w:rsidR="00B74B81" w:rsidRPr="00B74B81" w:rsidRDefault="00B74B81" w:rsidP="00B74B81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cstheme="minorHAnsi"/>
          <w:bCs/>
          <w:sz w:val="20"/>
          <w:szCs w:val="20"/>
        </w:rPr>
      </w:pPr>
      <w:r w:rsidRPr="00B74B81">
        <w:rPr>
          <w:rFonts w:cstheme="minorHAnsi"/>
          <w:bCs/>
          <w:sz w:val="20"/>
          <w:szCs w:val="20"/>
        </w:rPr>
        <w:t xml:space="preserve">Městská policie Litomyšl zřízená Vyhláškou č. 04/97, o zřízení městské policie vydanou Zastupitelstvem města Litomyšl ze dne </w:t>
      </w:r>
      <w:r w:rsidR="009F4250">
        <w:rPr>
          <w:rFonts w:cstheme="minorHAnsi"/>
          <w:bCs/>
          <w:sz w:val="20"/>
          <w:szCs w:val="20"/>
        </w:rPr>
        <w:t>18</w:t>
      </w:r>
      <w:r w:rsidRPr="00B74B81">
        <w:rPr>
          <w:rFonts w:cstheme="minorHAnsi"/>
          <w:bCs/>
          <w:sz w:val="20"/>
          <w:szCs w:val="20"/>
        </w:rPr>
        <w:t>.12. 1997, se považuje za Městskou policii Litomyšl zřízenou touto vyhláškou.</w:t>
      </w:r>
    </w:p>
    <w:p w14:paraId="15985081" w14:textId="52F65001" w:rsidR="0065774A" w:rsidRPr="00B74B81" w:rsidRDefault="0065774A" w:rsidP="00B74B81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cstheme="minorHAnsi"/>
          <w:bCs/>
          <w:sz w:val="20"/>
          <w:szCs w:val="20"/>
        </w:rPr>
      </w:pPr>
      <w:r w:rsidRPr="00B74B81">
        <w:rPr>
          <w:rFonts w:cstheme="minorHAnsi"/>
          <w:bCs/>
          <w:sz w:val="20"/>
          <w:szCs w:val="20"/>
        </w:rPr>
        <w:t>Zrušuje se Obecně závazná vyhláška č. 04/97, o zřízení městské policie.</w:t>
      </w:r>
    </w:p>
    <w:p w14:paraId="55E55F9F" w14:textId="77777777" w:rsidR="0065774A" w:rsidRPr="0065774A" w:rsidRDefault="0065774A" w:rsidP="0065774A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78B0F2A2" w14:textId="77777777" w:rsidR="00444637" w:rsidRDefault="00444637" w:rsidP="0065774A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76004D9" w14:textId="4A74AA2A" w:rsidR="0065774A" w:rsidRPr="0065774A" w:rsidRDefault="0065774A" w:rsidP="0065774A">
      <w:pPr>
        <w:spacing w:after="0"/>
        <w:jc w:val="center"/>
        <w:rPr>
          <w:rFonts w:cstheme="minorHAnsi"/>
          <w:b/>
          <w:sz w:val="20"/>
          <w:szCs w:val="20"/>
        </w:rPr>
      </w:pPr>
      <w:r w:rsidRPr="0065774A">
        <w:rPr>
          <w:rFonts w:cstheme="minorHAnsi"/>
          <w:b/>
          <w:sz w:val="20"/>
          <w:szCs w:val="20"/>
        </w:rPr>
        <w:t>Čl. 3</w:t>
      </w:r>
    </w:p>
    <w:p w14:paraId="39A6E5C7" w14:textId="77777777" w:rsidR="0065774A" w:rsidRPr="0065774A" w:rsidRDefault="0065774A" w:rsidP="0065774A">
      <w:pPr>
        <w:spacing w:after="0"/>
        <w:jc w:val="center"/>
        <w:rPr>
          <w:rFonts w:cstheme="minorHAnsi"/>
          <w:b/>
          <w:sz w:val="20"/>
          <w:szCs w:val="20"/>
        </w:rPr>
      </w:pPr>
      <w:r w:rsidRPr="0065774A">
        <w:rPr>
          <w:rFonts w:cstheme="minorHAnsi"/>
          <w:b/>
          <w:sz w:val="20"/>
          <w:szCs w:val="20"/>
        </w:rPr>
        <w:t>Účinnost</w:t>
      </w:r>
    </w:p>
    <w:p w14:paraId="6BBF3C39" w14:textId="4EA24C59" w:rsidR="00E60331" w:rsidRPr="0065774A" w:rsidRDefault="0065774A" w:rsidP="0065774A">
      <w:pPr>
        <w:spacing w:after="0"/>
        <w:rPr>
          <w:rFonts w:cstheme="minorHAnsi"/>
          <w:bCs/>
          <w:sz w:val="20"/>
          <w:szCs w:val="20"/>
        </w:rPr>
      </w:pPr>
      <w:r w:rsidRPr="0065774A">
        <w:rPr>
          <w:rFonts w:cstheme="minorHAnsi"/>
          <w:bCs/>
          <w:sz w:val="20"/>
          <w:szCs w:val="20"/>
        </w:rPr>
        <w:t xml:space="preserve">Tato vyhláška nabývá účinnosti </w:t>
      </w:r>
      <w:r w:rsidR="00B74B81" w:rsidRPr="00B74B81">
        <w:rPr>
          <w:rFonts w:cstheme="minorHAnsi"/>
          <w:bCs/>
          <w:sz w:val="20"/>
          <w:szCs w:val="20"/>
        </w:rPr>
        <w:t>počátkem patnáctého dne následujícího po dni jejího vyhlášení</w:t>
      </w:r>
      <w:r>
        <w:rPr>
          <w:rFonts w:cstheme="minorHAnsi"/>
          <w:bCs/>
          <w:sz w:val="20"/>
          <w:szCs w:val="20"/>
        </w:rPr>
        <w:t>.</w:t>
      </w:r>
    </w:p>
    <w:p w14:paraId="2D2E58AC" w14:textId="77777777" w:rsidR="0065774A" w:rsidRDefault="0065774A" w:rsidP="00FC0313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4684997E" w14:textId="77777777" w:rsidR="0065774A" w:rsidRDefault="0065774A" w:rsidP="00FC0313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D82F2FB" w14:textId="77777777" w:rsidR="0065774A" w:rsidRDefault="0065774A" w:rsidP="00066C6D">
      <w:pPr>
        <w:spacing w:after="0" w:line="240" w:lineRule="auto"/>
        <w:rPr>
          <w:rFonts w:cstheme="minorHAnsi"/>
          <w:sz w:val="20"/>
          <w:szCs w:val="20"/>
        </w:rPr>
      </w:pPr>
    </w:p>
    <w:p w14:paraId="01198E43" w14:textId="77777777" w:rsidR="0065774A" w:rsidRDefault="0065774A" w:rsidP="00066C6D">
      <w:pPr>
        <w:spacing w:after="0" w:line="240" w:lineRule="auto"/>
        <w:rPr>
          <w:rFonts w:cstheme="minorHAnsi"/>
          <w:sz w:val="20"/>
          <w:szCs w:val="20"/>
        </w:rPr>
      </w:pPr>
    </w:p>
    <w:p w14:paraId="725A27AA" w14:textId="77777777" w:rsidR="00444637" w:rsidRDefault="00444637" w:rsidP="00066C6D">
      <w:pPr>
        <w:spacing w:after="0" w:line="240" w:lineRule="auto"/>
        <w:rPr>
          <w:rFonts w:cstheme="minorHAnsi"/>
          <w:sz w:val="20"/>
          <w:szCs w:val="20"/>
        </w:rPr>
      </w:pPr>
    </w:p>
    <w:p w14:paraId="7115A86E" w14:textId="63B064D8" w:rsidR="00066C6D" w:rsidRDefault="00C5511E" w:rsidP="00066C6D">
      <w:pPr>
        <w:spacing w:after="0" w:line="240" w:lineRule="auto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Mgr. Daniel Brýdl, LL.</w:t>
      </w:r>
      <w:r w:rsidR="00FC0313" w:rsidRPr="00066C6D">
        <w:rPr>
          <w:rFonts w:cstheme="minorHAnsi"/>
          <w:sz w:val="20"/>
          <w:szCs w:val="20"/>
        </w:rPr>
        <w:t xml:space="preserve"> </w:t>
      </w:r>
      <w:r w:rsidRPr="00066C6D">
        <w:rPr>
          <w:rFonts w:cstheme="minorHAnsi"/>
          <w:sz w:val="20"/>
          <w:szCs w:val="20"/>
        </w:rPr>
        <w:t>M.</w:t>
      </w:r>
      <w:r w:rsidR="00C07476" w:rsidRPr="00066C6D">
        <w:rPr>
          <w:rFonts w:cstheme="minorHAnsi"/>
          <w:sz w:val="20"/>
          <w:szCs w:val="20"/>
        </w:rPr>
        <w:t xml:space="preserve"> v. r.</w:t>
      </w:r>
      <w:r w:rsidRPr="00066C6D">
        <w:rPr>
          <w:rFonts w:cstheme="minorHAnsi"/>
          <w:sz w:val="20"/>
          <w:szCs w:val="20"/>
        </w:rPr>
        <w:t xml:space="preserve">        </w:t>
      </w:r>
      <w:r w:rsidR="00FC0313" w:rsidRPr="00066C6D">
        <w:rPr>
          <w:rFonts w:cstheme="minorHAnsi"/>
          <w:sz w:val="20"/>
          <w:szCs w:val="20"/>
        </w:rPr>
        <w:t xml:space="preserve">                      </w:t>
      </w:r>
      <w:r w:rsidRPr="00066C6D">
        <w:rPr>
          <w:rFonts w:cstheme="minorHAnsi"/>
          <w:sz w:val="20"/>
          <w:szCs w:val="20"/>
        </w:rPr>
        <w:t xml:space="preserve">                                </w:t>
      </w:r>
      <w:r w:rsidR="00FC0313" w:rsidRPr="00066C6D">
        <w:rPr>
          <w:rFonts w:cstheme="minorHAnsi"/>
          <w:sz w:val="20"/>
          <w:szCs w:val="20"/>
        </w:rPr>
        <w:t xml:space="preserve">     </w:t>
      </w:r>
      <w:r w:rsidRPr="00066C6D">
        <w:rPr>
          <w:rFonts w:cstheme="minorHAnsi"/>
          <w:sz w:val="20"/>
          <w:szCs w:val="20"/>
        </w:rPr>
        <w:t xml:space="preserve">                       </w:t>
      </w:r>
      <w:r w:rsidR="00066C6D">
        <w:rPr>
          <w:rFonts w:cstheme="minorHAnsi"/>
          <w:sz w:val="20"/>
          <w:szCs w:val="20"/>
        </w:rPr>
        <w:t xml:space="preserve">                     </w:t>
      </w:r>
      <w:r w:rsidRPr="00066C6D">
        <w:rPr>
          <w:rFonts w:cstheme="minorHAnsi"/>
          <w:sz w:val="20"/>
          <w:szCs w:val="20"/>
        </w:rPr>
        <w:t>Radomil Kašpar</w:t>
      </w:r>
      <w:r w:rsidR="00C07476" w:rsidRPr="00066C6D">
        <w:rPr>
          <w:rFonts w:cstheme="minorHAnsi"/>
          <w:sz w:val="20"/>
          <w:szCs w:val="20"/>
        </w:rPr>
        <w:t xml:space="preserve"> v. r.</w:t>
      </w:r>
      <w:r w:rsidRPr="00066C6D">
        <w:rPr>
          <w:rFonts w:cstheme="minorHAnsi"/>
          <w:sz w:val="20"/>
          <w:szCs w:val="20"/>
        </w:rPr>
        <w:t xml:space="preserve"> </w:t>
      </w:r>
    </w:p>
    <w:p w14:paraId="66EB83DD" w14:textId="77777777" w:rsidR="001C1361" w:rsidRDefault="00C5511E" w:rsidP="00F81247">
      <w:pPr>
        <w:spacing w:after="0" w:line="240" w:lineRule="auto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starosta města                 </w:t>
      </w:r>
      <w:r w:rsidRPr="00066C6D">
        <w:rPr>
          <w:rFonts w:cstheme="minorHAnsi"/>
          <w:sz w:val="20"/>
          <w:szCs w:val="20"/>
        </w:rPr>
        <w:tab/>
      </w:r>
      <w:r w:rsidRPr="00066C6D">
        <w:rPr>
          <w:rFonts w:cstheme="minorHAnsi"/>
          <w:sz w:val="20"/>
          <w:szCs w:val="20"/>
        </w:rPr>
        <w:tab/>
        <w:t xml:space="preserve"> </w:t>
      </w:r>
      <w:r w:rsidRPr="00066C6D">
        <w:rPr>
          <w:rFonts w:cstheme="minorHAnsi"/>
          <w:sz w:val="20"/>
          <w:szCs w:val="20"/>
        </w:rPr>
        <w:tab/>
        <w:t xml:space="preserve">                   </w:t>
      </w:r>
      <w:r w:rsidR="00FC0313" w:rsidRPr="00066C6D">
        <w:rPr>
          <w:rFonts w:cstheme="minorHAnsi"/>
          <w:sz w:val="20"/>
          <w:szCs w:val="20"/>
        </w:rPr>
        <w:t xml:space="preserve">          </w:t>
      </w:r>
      <w:r w:rsidRPr="00066C6D">
        <w:rPr>
          <w:rFonts w:cstheme="minorHAnsi"/>
          <w:b/>
          <w:sz w:val="20"/>
          <w:szCs w:val="20"/>
        </w:rPr>
        <w:t xml:space="preserve"> </w:t>
      </w:r>
      <w:r w:rsidRPr="00066C6D">
        <w:rPr>
          <w:rFonts w:cstheme="minorHAnsi"/>
          <w:sz w:val="20"/>
          <w:szCs w:val="20"/>
        </w:rPr>
        <w:t xml:space="preserve">             </w:t>
      </w:r>
      <w:r w:rsidR="00066C6D">
        <w:rPr>
          <w:rFonts w:cstheme="minorHAnsi"/>
          <w:sz w:val="20"/>
          <w:szCs w:val="20"/>
        </w:rPr>
        <w:t xml:space="preserve">                                         </w:t>
      </w:r>
      <w:r w:rsidRPr="00066C6D">
        <w:rPr>
          <w:rFonts w:cstheme="minorHAnsi"/>
          <w:sz w:val="20"/>
          <w:szCs w:val="20"/>
        </w:rPr>
        <w:t xml:space="preserve"> místostarosta města</w:t>
      </w:r>
    </w:p>
    <w:p w14:paraId="742E9185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p w14:paraId="39918C29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p w14:paraId="1FBAC9A7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p w14:paraId="5BD6CD74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p w14:paraId="5A94C769" w14:textId="77777777" w:rsidR="009E6DE1" w:rsidRDefault="009E6DE1" w:rsidP="00F81247">
      <w:pPr>
        <w:spacing w:after="0" w:line="240" w:lineRule="auto"/>
        <w:rPr>
          <w:rFonts w:cstheme="minorHAnsi"/>
          <w:sz w:val="20"/>
          <w:szCs w:val="20"/>
        </w:rPr>
      </w:pPr>
    </w:p>
    <w:sectPr w:rsidR="009E6DE1" w:rsidSect="00EE1F52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2E2B" w14:textId="77777777"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14:paraId="7112696F" w14:textId="77777777"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ED24" w14:textId="77777777"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7CB000D6" wp14:editId="071D09A2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                        </w:t>
    </w:r>
    <w:r w:rsidRPr="00CD346E">
      <w:rPr>
        <w:sz w:val="18"/>
        <w:szCs w:val="16"/>
      </w:rPr>
      <w:t xml:space="preserve">Obecně závazná vyhláška města Litomyšl o </w:t>
    </w:r>
    <w:r w:rsidR="00FC0313">
      <w:rPr>
        <w:sz w:val="18"/>
        <w:szCs w:val="16"/>
      </w:rPr>
      <w:t xml:space="preserve">nočním klidu v roce </w:t>
    </w:r>
    <w:r w:rsidR="00B45766">
      <w:rPr>
        <w:sz w:val="18"/>
        <w:szCs w:val="16"/>
      </w:rPr>
      <w:t>2025</w:t>
    </w:r>
  </w:p>
  <w:p w14:paraId="623C5FB5" w14:textId="77777777"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B45766">
      <w:rPr>
        <w:sz w:val="18"/>
        <w:szCs w:val="16"/>
      </w:rPr>
      <w:t>20</w:t>
    </w:r>
    <w:r w:rsidR="00066C6D">
      <w:rPr>
        <w:sz w:val="18"/>
        <w:szCs w:val="16"/>
      </w:rPr>
      <w:t>.</w:t>
    </w:r>
    <w:r w:rsidR="00D014B9">
      <w:rPr>
        <w:sz w:val="18"/>
        <w:szCs w:val="16"/>
      </w:rPr>
      <w:t>02</w:t>
    </w:r>
    <w:r w:rsidR="00066C6D">
      <w:rPr>
        <w:sz w:val="18"/>
        <w:szCs w:val="16"/>
      </w:rPr>
      <w:t>.</w:t>
    </w:r>
    <w:r w:rsidR="00B45766">
      <w:rPr>
        <w:sz w:val="18"/>
        <w:szCs w:val="16"/>
      </w:rPr>
      <w:t>2025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556DE3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556DE3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4E71" w14:textId="45935B40" w:rsidR="00A10419" w:rsidRDefault="00A10419" w:rsidP="00A10419">
    <w:pPr>
      <w:pStyle w:val="Zpat"/>
      <w:ind w:left="907" w:right="-284"/>
      <w:jc w:val="center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61312" behindDoc="1" locked="0" layoutInCell="1" allowOverlap="1" wp14:anchorId="65EADF65" wp14:editId="40213778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789092015" name="Obrázek 789092015" descr="Obsah obrázku červená, snímek obrazovky, Obdélník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092015" name="Obrázek 789092015" descr="Obsah obrázku červená, snímek obrazovky, Obdélník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346E">
      <w:rPr>
        <w:sz w:val="18"/>
        <w:szCs w:val="16"/>
      </w:rPr>
      <w:t>Obecně závazná vyhláška města Litomyšl o</w:t>
    </w:r>
    <w:r w:rsidRPr="006A4A1D">
      <w:rPr>
        <w:sz w:val="18"/>
        <w:szCs w:val="16"/>
      </w:rPr>
      <w:t xml:space="preserve"> </w:t>
    </w:r>
    <w:r>
      <w:rPr>
        <w:sz w:val="18"/>
        <w:szCs w:val="16"/>
      </w:rPr>
      <w:t xml:space="preserve">zřízení městské policie </w:t>
    </w:r>
  </w:p>
  <w:p w14:paraId="0E5820B1" w14:textId="77777777" w:rsidR="00A10419" w:rsidRPr="00CD346E" w:rsidRDefault="00A10419" w:rsidP="00A10419">
    <w:pPr>
      <w:pStyle w:val="Zpat"/>
      <w:ind w:left="907" w:right="-284"/>
      <w:jc w:val="center"/>
      <w:rPr>
        <w:sz w:val="18"/>
        <w:szCs w:val="16"/>
      </w:rPr>
    </w:pPr>
    <w:r>
      <w:rPr>
        <w:sz w:val="18"/>
        <w:szCs w:val="16"/>
      </w:rPr>
      <w:t xml:space="preserve">             </w:t>
    </w:r>
    <w:r w:rsidRPr="00CD346E">
      <w:rPr>
        <w:sz w:val="18"/>
        <w:szCs w:val="16"/>
      </w:rPr>
      <w:t>Tento dokument vydalo Město Litomyšl, zastupitelstvo města</w:t>
    </w:r>
    <w:r>
      <w:rPr>
        <w:sz w:val="18"/>
        <w:szCs w:val="16"/>
      </w:rPr>
      <w:t>,</w:t>
    </w:r>
    <w:r w:rsidRPr="00CD346E">
      <w:rPr>
        <w:sz w:val="18"/>
        <w:szCs w:val="16"/>
      </w:rPr>
      <w:t xml:space="preserve"> dne </w:t>
    </w:r>
    <w:r>
      <w:rPr>
        <w:sz w:val="18"/>
        <w:szCs w:val="16"/>
      </w:rPr>
      <w:t xml:space="preserve">26.06.2025    </w:t>
    </w:r>
    <w:r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14906704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201436414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                               </w:t>
            </w:r>
            <w:r w:rsidRPr="00CD346E">
              <w:rPr>
                <w:sz w:val="18"/>
                <w:szCs w:val="16"/>
              </w:rPr>
              <w:t xml:space="preserve">Stránka </w:t>
            </w:r>
            <w:r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Pr="00CD346E">
              <w:rPr>
                <w:b/>
                <w:bCs/>
                <w:sz w:val="18"/>
                <w:szCs w:val="16"/>
              </w:rPr>
              <w:instrText>PAGE</w:instrText>
            </w:r>
            <w:r w:rsidRPr="00CD346E"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sz w:val="18"/>
                <w:szCs w:val="16"/>
              </w:rPr>
              <w:t>2</w:t>
            </w:r>
            <w:r w:rsidRPr="00CD346E">
              <w:rPr>
                <w:b/>
                <w:bCs/>
                <w:sz w:val="18"/>
                <w:szCs w:val="16"/>
              </w:rPr>
              <w:fldChar w:fldCharType="end"/>
            </w:r>
            <w:r w:rsidRPr="00CD346E">
              <w:rPr>
                <w:sz w:val="18"/>
                <w:szCs w:val="16"/>
              </w:rPr>
              <w:t xml:space="preserve"> z </w:t>
            </w:r>
            <w:r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Pr="00CD346E"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sz w:val="18"/>
                <w:szCs w:val="16"/>
              </w:rPr>
              <w:t>7</w:t>
            </w:r>
            <w:r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  <w:p w14:paraId="5D3AD4E0" w14:textId="7810828A" w:rsidR="00A10419" w:rsidRDefault="00A104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4AC1" w14:textId="77777777"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14:paraId="17CC308C" w14:textId="77777777" w:rsidR="00CD346E" w:rsidRDefault="00CD346E" w:rsidP="00CD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054" w14:textId="77777777" w:rsidR="00CD346E" w:rsidRPr="00066C6D" w:rsidRDefault="00CD346E" w:rsidP="00066C6D">
    <w:pPr>
      <w:pStyle w:val="Zhlav"/>
      <w:jc w:val="right"/>
      <w:rPr>
        <w:sz w:val="20"/>
        <w:szCs w:val="20"/>
      </w:rPr>
    </w:pPr>
    <w:r w:rsidRPr="00066C6D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26028A2C" wp14:editId="4A7B7122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6C6D">
      <w:rPr>
        <w:sz w:val="20"/>
        <w:szCs w:val="20"/>
      </w:rPr>
      <w:t>Město Litomyšl</w:t>
    </w:r>
  </w:p>
  <w:p w14:paraId="1B0F73F6" w14:textId="77777777" w:rsidR="00CD346E" w:rsidRDefault="00CD346E" w:rsidP="00066C6D">
    <w:pPr>
      <w:pStyle w:val="Zhlav"/>
      <w:jc w:val="right"/>
    </w:pPr>
    <w:r w:rsidRPr="00066C6D">
      <w:rPr>
        <w:sz w:val="20"/>
        <w:szCs w:val="20"/>
      </w:rPr>
      <w:t>Zastupitelstvo města</w:t>
    </w:r>
  </w:p>
  <w:p w14:paraId="3AE055BF" w14:textId="77777777" w:rsidR="00CD346E" w:rsidRDefault="00CD346E">
    <w:pPr>
      <w:pStyle w:val="Zhlav"/>
    </w:pPr>
  </w:p>
  <w:p w14:paraId="4B464EC3" w14:textId="77777777"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F876E20"/>
    <w:multiLevelType w:val="hybridMultilevel"/>
    <w:tmpl w:val="07D837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0917819">
    <w:abstractNumId w:val="6"/>
  </w:num>
  <w:num w:numId="2" w16cid:durableId="123237361">
    <w:abstractNumId w:val="3"/>
  </w:num>
  <w:num w:numId="3" w16cid:durableId="1367876658">
    <w:abstractNumId w:val="5"/>
  </w:num>
  <w:num w:numId="4" w16cid:durableId="548297122">
    <w:abstractNumId w:val="0"/>
  </w:num>
  <w:num w:numId="5" w16cid:durableId="691490680">
    <w:abstractNumId w:val="1"/>
  </w:num>
  <w:num w:numId="6" w16cid:durableId="1374622299">
    <w:abstractNumId w:val="2"/>
  </w:num>
  <w:num w:numId="7" w16cid:durableId="1754548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6842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6E"/>
    <w:rsid w:val="00057E2C"/>
    <w:rsid w:val="00066C6D"/>
    <w:rsid w:val="000F2613"/>
    <w:rsid w:val="000F4C29"/>
    <w:rsid w:val="00115322"/>
    <w:rsid w:val="00180A91"/>
    <w:rsid w:val="001928D3"/>
    <w:rsid w:val="001C1361"/>
    <w:rsid w:val="001D2FE0"/>
    <w:rsid w:val="001E23E8"/>
    <w:rsid w:val="002018FD"/>
    <w:rsid w:val="00272020"/>
    <w:rsid w:val="002A0937"/>
    <w:rsid w:val="002A4053"/>
    <w:rsid w:val="002D41D0"/>
    <w:rsid w:val="002E4D3E"/>
    <w:rsid w:val="00303689"/>
    <w:rsid w:val="0036563F"/>
    <w:rsid w:val="00370FA0"/>
    <w:rsid w:val="003D5852"/>
    <w:rsid w:val="00400DF1"/>
    <w:rsid w:val="00444637"/>
    <w:rsid w:val="00547311"/>
    <w:rsid w:val="00556DE3"/>
    <w:rsid w:val="00564E6E"/>
    <w:rsid w:val="0058385B"/>
    <w:rsid w:val="005D4935"/>
    <w:rsid w:val="0065774A"/>
    <w:rsid w:val="00661260"/>
    <w:rsid w:val="00694074"/>
    <w:rsid w:val="006A3E3C"/>
    <w:rsid w:val="006B424A"/>
    <w:rsid w:val="006E780A"/>
    <w:rsid w:val="00700041"/>
    <w:rsid w:val="007000F6"/>
    <w:rsid w:val="00721454"/>
    <w:rsid w:val="00722CA2"/>
    <w:rsid w:val="00723051"/>
    <w:rsid w:val="00743584"/>
    <w:rsid w:val="007478BE"/>
    <w:rsid w:val="00751684"/>
    <w:rsid w:val="007C262E"/>
    <w:rsid w:val="007D4821"/>
    <w:rsid w:val="007F7A8F"/>
    <w:rsid w:val="00850E88"/>
    <w:rsid w:val="008954CB"/>
    <w:rsid w:val="00896838"/>
    <w:rsid w:val="008A12D8"/>
    <w:rsid w:val="008B4BBD"/>
    <w:rsid w:val="008E2A58"/>
    <w:rsid w:val="0091022F"/>
    <w:rsid w:val="00941DBF"/>
    <w:rsid w:val="00962CD6"/>
    <w:rsid w:val="0097694B"/>
    <w:rsid w:val="009B7B2B"/>
    <w:rsid w:val="009C4E4B"/>
    <w:rsid w:val="009E6DE1"/>
    <w:rsid w:val="009F1483"/>
    <w:rsid w:val="009F4250"/>
    <w:rsid w:val="00A10419"/>
    <w:rsid w:val="00A51148"/>
    <w:rsid w:val="00A8106F"/>
    <w:rsid w:val="00A824A4"/>
    <w:rsid w:val="00AB0C6D"/>
    <w:rsid w:val="00AB18A9"/>
    <w:rsid w:val="00AE3409"/>
    <w:rsid w:val="00AE6FD8"/>
    <w:rsid w:val="00B04247"/>
    <w:rsid w:val="00B14B45"/>
    <w:rsid w:val="00B45766"/>
    <w:rsid w:val="00B74B81"/>
    <w:rsid w:val="00BA2495"/>
    <w:rsid w:val="00BB1D77"/>
    <w:rsid w:val="00BB46D3"/>
    <w:rsid w:val="00C07476"/>
    <w:rsid w:val="00C43F52"/>
    <w:rsid w:val="00C5511E"/>
    <w:rsid w:val="00C622C8"/>
    <w:rsid w:val="00C62535"/>
    <w:rsid w:val="00C665CC"/>
    <w:rsid w:val="00C7618A"/>
    <w:rsid w:val="00C81984"/>
    <w:rsid w:val="00C973D0"/>
    <w:rsid w:val="00CD346E"/>
    <w:rsid w:val="00CE208D"/>
    <w:rsid w:val="00CE3E84"/>
    <w:rsid w:val="00CF371D"/>
    <w:rsid w:val="00D014B9"/>
    <w:rsid w:val="00D3051C"/>
    <w:rsid w:val="00DB2ADC"/>
    <w:rsid w:val="00E3134A"/>
    <w:rsid w:val="00E60331"/>
    <w:rsid w:val="00E76612"/>
    <w:rsid w:val="00E80D64"/>
    <w:rsid w:val="00EB1A12"/>
    <w:rsid w:val="00EE1F52"/>
    <w:rsid w:val="00F0565C"/>
    <w:rsid w:val="00F07422"/>
    <w:rsid w:val="00F100B7"/>
    <w:rsid w:val="00F8124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EED6405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</cp:lastModifiedBy>
  <cp:revision>7</cp:revision>
  <cp:lastPrinted>2025-06-27T07:42:00Z</cp:lastPrinted>
  <dcterms:created xsi:type="dcterms:W3CDTF">2025-05-14T08:49:00Z</dcterms:created>
  <dcterms:modified xsi:type="dcterms:W3CDTF">2025-06-27T07:46:00Z</dcterms:modified>
</cp:coreProperties>
</file>