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3F30" w14:textId="560786EF" w:rsidR="00A04E95" w:rsidRPr="00C9237F" w:rsidRDefault="00A04E95" w:rsidP="00C9237F">
      <w:pPr>
        <w:jc w:val="center"/>
        <w:rPr>
          <w:b/>
          <w:bCs/>
          <w:sz w:val="40"/>
          <w:szCs w:val="40"/>
        </w:rPr>
      </w:pPr>
      <w:r w:rsidRPr="00C9237F">
        <w:rPr>
          <w:b/>
          <w:sz w:val="40"/>
          <w:szCs w:val="40"/>
        </w:rPr>
        <w:t xml:space="preserve">O B E C   </w:t>
      </w:r>
      <w:r w:rsidR="00352E1A">
        <w:rPr>
          <w:b/>
          <w:sz w:val="40"/>
          <w:szCs w:val="40"/>
        </w:rPr>
        <w:t>K L A P Ý</w:t>
      </w:r>
    </w:p>
    <w:p w14:paraId="6F55D76C" w14:textId="77777777" w:rsidR="00A04E95" w:rsidRPr="00C9237F" w:rsidRDefault="00A04E95" w:rsidP="00C9237F">
      <w:pPr>
        <w:jc w:val="center"/>
        <w:rPr>
          <w:b/>
          <w:bCs/>
        </w:rPr>
      </w:pPr>
    </w:p>
    <w:p w14:paraId="4B3632E9" w14:textId="28902619" w:rsidR="00A04E95" w:rsidRPr="00C9237F" w:rsidRDefault="00A04E95" w:rsidP="00C9237F">
      <w:pPr>
        <w:jc w:val="center"/>
        <w:rPr>
          <w:b/>
          <w:bCs/>
          <w:sz w:val="32"/>
        </w:rPr>
      </w:pPr>
      <w:r w:rsidRPr="00C9237F">
        <w:rPr>
          <w:b/>
          <w:bCs/>
          <w:sz w:val="32"/>
        </w:rPr>
        <w:t xml:space="preserve">ZASTUPITELSTVO OBCE </w:t>
      </w:r>
      <w:r w:rsidR="00352E1A">
        <w:rPr>
          <w:b/>
          <w:bCs/>
          <w:sz w:val="32"/>
        </w:rPr>
        <w:t>KLAPÝ</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07019AFA" w:rsidR="007A33DE" w:rsidRPr="00366B4F" w:rsidRDefault="007A33DE" w:rsidP="00366B4F">
      <w:pPr>
        <w:pStyle w:val="Zkladntextodsazen"/>
        <w:ind w:left="0" w:firstLine="0"/>
        <w:rPr>
          <w:i/>
        </w:rPr>
      </w:pPr>
      <w:r w:rsidRPr="00C9237F">
        <w:rPr>
          <w:i/>
        </w:rPr>
        <w:t xml:space="preserve">Zastupitelstvo obce </w:t>
      </w:r>
      <w:r w:rsidR="00352E1A">
        <w:rPr>
          <w:i/>
        </w:rPr>
        <w:t>Klapý</w:t>
      </w:r>
      <w:r w:rsidRPr="00C9237F">
        <w:rPr>
          <w:i/>
        </w:rPr>
        <w:t xml:space="preserve"> se na svém zasedání dne </w:t>
      </w:r>
      <w:r w:rsidR="00EE0F4E">
        <w:rPr>
          <w:i/>
        </w:rPr>
        <w:t>4</w:t>
      </w:r>
      <w:bookmarkStart w:id="0" w:name="_GoBack"/>
      <w:bookmarkEnd w:id="0"/>
      <w:r w:rsidR="00CA0F41">
        <w:rPr>
          <w:i/>
        </w:rPr>
        <w:t xml:space="preserve">. 9.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0ED977F" w:rsidR="00657771" w:rsidRPr="00366B4F" w:rsidRDefault="00DB31C9" w:rsidP="00C9237F">
      <w:pPr>
        <w:tabs>
          <w:tab w:val="left" w:pos="1134"/>
        </w:tabs>
        <w:jc w:val="both"/>
      </w:pPr>
      <w:r w:rsidRPr="000305EC">
        <w:t xml:space="preserve">Stanovuje se místní koeficient pro obec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7743A3A9" w14:textId="632CD9B4" w:rsidR="00C9237F" w:rsidRPr="000305EC" w:rsidRDefault="00C9237F" w:rsidP="00366B4F">
      <w:pPr>
        <w:tabs>
          <w:tab w:val="left" w:pos="1134"/>
        </w:tabs>
        <w:jc w:val="both"/>
      </w:pPr>
      <w:r w:rsidRPr="000305EC">
        <w:t xml:space="preserve">Stanovuje se místní koeficient pro jednotlivé skupiny staveb a jednotek dle § 10a odst. 1 zákona o dani z nemovitých věcí, a to v následující výši: </w:t>
      </w:r>
    </w:p>
    <w:p w14:paraId="4CD9339D" w14:textId="77777777" w:rsidR="00352E1A" w:rsidRDefault="00352E1A" w:rsidP="00352E1A">
      <w:pPr>
        <w:pStyle w:val="Odstavecseseznamem"/>
        <w:numPr>
          <w:ilvl w:val="0"/>
          <w:numId w:val="27"/>
        </w:numPr>
        <w:tabs>
          <w:tab w:val="left" w:pos="1134"/>
        </w:tabs>
        <w:jc w:val="both"/>
      </w:pPr>
      <w:r>
        <w:t xml:space="preserve">obytné budovy </w:t>
      </w:r>
      <w:r>
        <w:tab/>
      </w:r>
      <w:r>
        <w:tab/>
      </w:r>
      <w:r>
        <w:tab/>
      </w:r>
      <w:r>
        <w:tab/>
      </w:r>
      <w:r>
        <w:tab/>
      </w:r>
      <w:r>
        <w:tab/>
        <w:t xml:space="preserve">koeficient </w:t>
      </w:r>
      <w:r>
        <w:rPr>
          <w:b/>
          <w:bCs/>
          <w:sz w:val="28"/>
          <w:szCs w:val="28"/>
        </w:rPr>
        <w:t>2,8</w:t>
      </w:r>
      <w:r>
        <w:t>,</w:t>
      </w:r>
    </w:p>
    <w:p w14:paraId="46243463" w14:textId="6F459596"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366B4F" w:rsidRPr="000305EC">
        <w:rPr>
          <w:b/>
          <w:bCs/>
          <w:sz w:val="28"/>
          <w:szCs w:val="28"/>
        </w:rPr>
        <w:t>3</w:t>
      </w:r>
      <w:r w:rsidRPr="000305EC">
        <w:t>,</w:t>
      </w:r>
    </w:p>
    <w:p w14:paraId="36D837EE" w14:textId="03EDFBA4" w:rsidR="00C9237F" w:rsidRPr="000305EC" w:rsidRDefault="00C9237F" w:rsidP="00C9237F">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0FCDCBEC"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6AB55717"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72E40F95" w14:textId="2DECB2B0" w:rsidR="00352E1A" w:rsidRDefault="00C9237F" w:rsidP="00352E1A">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00352E1A">
        <w:t>,</w:t>
      </w:r>
    </w:p>
    <w:p w14:paraId="2B710B47" w14:textId="20786054" w:rsidR="00352E1A" w:rsidRDefault="00352E1A" w:rsidP="00352E1A">
      <w:pPr>
        <w:pStyle w:val="Odstavecseseznamem"/>
        <w:numPr>
          <w:ilvl w:val="0"/>
          <w:numId w:val="27"/>
        </w:numPr>
        <w:tabs>
          <w:tab w:val="left" w:pos="1134"/>
        </w:tabs>
      </w:pPr>
      <w:r>
        <w:t>ostatní zdanitelné jednotky</w:t>
      </w:r>
      <w:r>
        <w:tab/>
      </w:r>
      <w:r>
        <w:tab/>
      </w:r>
      <w:r>
        <w:tab/>
      </w:r>
      <w:r>
        <w:tab/>
      </w:r>
      <w:r>
        <w:tab/>
        <w:t xml:space="preserve">koeficient </w:t>
      </w:r>
      <w:r w:rsidR="00CA0F41">
        <w:rPr>
          <w:b/>
          <w:bCs/>
          <w:sz w:val="28"/>
          <w:szCs w:val="28"/>
        </w:rPr>
        <w:t>2</w:t>
      </w:r>
      <w:r>
        <w:t>.</w:t>
      </w:r>
    </w:p>
    <w:p w14:paraId="77739D45" w14:textId="77777777" w:rsidR="00352E1A" w:rsidRPr="000305EC" w:rsidRDefault="00352E1A" w:rsidP="00C9237F">
      <w:pPr>
        <w:pStyle w:val="Odstavecseseznamem"/>
        <w:tabs>
          <w:tab w:val="left" w:pos="1134"/>
        </w:tabs>
        <w:ind w:left="709"/>
        <w:contextualSpacing w:val="0"/>
      </w:pPr>
    </w:p>
    <w:p w14:paraId="7DD8501C" w14:textId="77777777" w:rsidR="00C9237F" w:rsidRPr="00C9237F" w:rsidRDefault="00C9237F" w:rsidP="00C9237F">
      <w:pPr>
        <w:tabs>
          <w:tab w:val="left" w:pos="567"/>
        </w:tabs>
        <w:rPr>
          <w:i/>
          <w:color w:val="00B0F0"/>
          <w:sz w:val="20"/>
          <w:szCs w:val="20"/>
        </w:rPr>
      </w:pPr>
    </w:p>
    <w:p w14:paraId="6E862D64" w14:textId="1F3B6AA3"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097D7660" w:rsidR="00C9237F" w:rsidRPr="00050882" w:rsidRDefault="00C9237F" w:rsidP="009A1A0B">
      <w:pPr>
        <w:jc w:val="both"/>
      </w:pPr>
      <w:r w:rsidRPr="00050882">
        <w:t xml:space="preserve">Zrušuje se obecně závazná vyhláška č. </w:t>
      </w:r>
      <w:r w:rsidR="00050882" w:rsidRPr="00050882">
        <w:t>2/2015</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050882" w:rsidRPr="00050882">
        <w:t>2. 9. 2015</w:t>
      </w:r>
      <w:r w:rsidRPr="00050882">
        <w:t>.</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050882" w14:paraId="5093A29B" w14:textId="77777777" w:rsidTr="00857BB6">
        <w:trPr>
          <w:jc w:val="center"/>
        </w:trPr>
        <w:tc>
          <w:tcPr>
            <w:tcW w:w="4605" w:type="dxa"/>
            <w:shd w:val="clear" w:color="auto" w:fill="auto"/>
          </w:tcPr>
          <w:p w14:paraId="04C82B11" w14:textId="77777777" w:rsidR="009407EA" w:rsidRPr="00050882" w:rsidRDefault="009407EA" w:rsidP="00C9237F">
            <w:pPr>
              <w:pStyle w:val="standard"/>
              <w:suppressLineNumbers/>
              <w:spacing w:before="0"/>
              <w:ind w:firstLine="0"/>
              <w:jc w:val="center"/>
            </w:pPr>
            <w:r w:rsidRPr="00050882">
              <w:rPr>
                <w:color w:val="auto"/>
                <w:sz w:val="24"/>
                <w:szCs w:val="24"/>
              </w:rPr>
              <w:t>______________________________</w:t>
            </w:r>
          </w:p>
        </w:tc>
        <w:tc>
          <w:tcPr>
            <w:tcW w:w="4605" w:type="dxa"/>
            <w:shd w:val="clear" w:color="auto" w:fill="auto"/>
          </w:tcPr>
          <w:p w14:paraId="0E28DC2F" w14:textId="77777777" w:rsidR="009407EA" w:rsidRPr="00050882" w:rsidRDefault="009407EA" w:rsidP="00C9237F">
            <w:pPr>
              <w:pStyle w:val="standard"/>
              <w:suppressLineNumbers/>
              <w:spacing w:before="0"/>
              <w:ind w:firstLine="0"/>
              <w:jc w:val="center"/>
            </w:pPr>
            <w:r w:rsidRPr="00050882">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399A3136" w:rsidR="009407EA" w:rsidRPr="00050882" w:rsidRDefault="00050882" w:rsidP="00C9237F">
            <w:pPr>
              <w:pStyle w:val="standard"/>
              <w:suppressLineNumbers/>
              <w:spacing w:before="0"/>
              <w:ind w:firstLine="0"/>
              <w:jc w:val="center"/>
            </w:pPr>
            <w:r w:rsidRPr="00050882">
              <w:rPr>
                <w:color w:val="auto"/>
                <w:sz w:val="24"/>
                <w:szCs w:val="24"/>
              </w:rPr>
              <w:t>Mgr. Irena Komárková</w:t>
            </w:r>
            <w:r w:rsidR="009407EA" w:rsidRPr="00050882">
              <w:rPr>
                <w:color w:val="auto"/>
                <w:sz w:val="24"/>
                <w:szCs w:val="24"/>
              </w:rPr>
              <w:t xml:space="preserve"> v. r.</w:t>
            </w:r>
          </w:p>
          <w:p w14:paraId="75BAB62B" w14:textId="7AA5BBCD" w:rsidR="009407EA" w:rsidRPr="00050882" w:rsidRDefault="00050882" w:rsidP="00C9237F">
            <w:pPr>
              <w:pStyle w:val="standard"/>
              <w:suppressLineNumbers/>
              <w:spacing w:before="0"/>
              <w:ind w:firstLine="0"/>
              <w:jc w:val="center"/>
            </w:pPr>
            <w:r w:rsidRPr="00050882">
              <w:rPr>
                <w:color w:val="auto"/>
                <w:sz w:val="24"/>
                <w:szCs w:val="24"/>
              </w:rPr>
              <w:t>místostarostka</w:t>
            </w:r>
          </w:p>
        </w:tc>
        <w:tc>
          <w:tcPr>
            <w:tcW w:w="4605" w:type="dxa"/>
            <w:shd w:val="clear" w:color="auto" w:fill="auto"/>
          </w:tcPr>
          <w:p w14:paraId="16EB82DD" w14:textId="504B3C7F" w:rsidR="009407EA" w:rsidRPr="00050882" w:rsidRDefault="00050882" w:rsidP="00C9237F">
            <w:pPr>
              <w:pStyle w:val="standard"/>
              <w:suppressLineNumbers/>
              <w:spacing w:before="0"/>
              <w:ind w:firstLine="0"/>
              <w:jc w:val="center"/>
            </w:pPr>
            <w:r w:rsidRPr="00050882">
              <w:rPr>
                <w:color w:val="auto"/>
                <w:sz w:val="24"/>
                <w:szCs w:val="24"/>
              </w:rPr>
              <w:t>Romana Albrechtová</w:t>
            </w:r>
            <w:r w:rsidR="009407EA" w:rsidRPr="00050882">
              <w:rPr>
                <w:color w:val="auto"/>
                <w:sz w:val="24"/>
                <w:szCs w:val="24"/>
              </w:rPr>
              <w:t xml:space="preserve"> v. r.</w:t>
            </w:r>
          </w:p>
          <w:p w14:paraId="640819D8" w14:textId="058AE952" w:rsidR="009407EA" w:rsidRPr="00C9237F" w:rsidRDefault="00050882" w:rsidP="00C9237F">
            <w:pPr>
              <w:pStyle w:val="standard"/>
              <w:suppressLineNumbers/>
              <w:spacing w:before="0"/>
              <w:ind w:firstLine="0"/>
              <w:jc w:val="center"/>
            </w:pPr>
            <w:r w:rsidRPr="00050882">
              <w:rPr>
                <w:color w:val="auto"/>
                <w:sz w:val="24"/>
                <w:szCs w:val="24"/>
              </w:rPr>
              <w:t>starostka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B8719" w14:textId="77777777" w:rsidR="00E944E1" w:rsidRDefault="00E944E1">
      <w:r>
        <w:separator/>
      </w:r>
    </w:p>
  </w:endnote>
  <w:endnote w:type="continuationSeparator" w:id="0">
    <w:p w14:paraId="00A29D4D" w14:textId="77777777" w:rsidR="00E944E1" w:rsidRDefault="00E9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FDE8" w14:textId="77777777" w:rsidR="00E944E1" w:rsidRDefault="00E944E1">
      <w:r>
        <w:separator/>
      </w:r>
    </w:p>
  </w:footnote>
  <w:footnote w:type="continuationSeparator" w:id="0">
    <w:p w14:paraId="6CDAB7D8" w14:textId="77777777" w:rsidR="00E944E1" w:rsidRDefault="00E944E1">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2"/>
  </w:num>
  <w:num w:numId="5">
    <w:abstractNumId w:val="24"/>
  </w:num>
  <w:num w:numId="6">
    <w:abstractNumId w:val="25"/>
  </w:num>
  <w:num w:numId="7">
    <w:abstractNumId w:val="0"/>
  </w:num>
  <w:num w:numId="8">
    <w:abstractNumId w:val="8"/>
  </w:num>
  <w:num w:numId="9">
    <w:abstractNumId w:val="18"/>
  </w:num>
  <w:num w:numId="10">
    <w:abstractNumId w:val="14"/>
  </w:num>
  <w:num w:numId="11">
    <w:abstractNumId w:val="10"/>
  </w:num>
  <w:num w:numId="12">
    <w:abstractNumId w:val="21"/>
  </w:num>
  <w:num w:numId="13">
    <w:abstractNumId w:val="20"/>
  </w:num>
  <w:num w:numId="14">
    <w:abstractNumId w:val="27"/>
  </w:num>
  <w:num w:numId="15">
    <w:abstractNumId w:val="3"/>
  </w:num>
  <w:num w:numId="16">
    <w:abstractNumId w:val="2"/>
  </w:num>
  <w:num w:numId="17">
    <w:abstractNumId w:val="15"/>
  </w:num>
  <w:num w:numId="18">
    <w:abstractNumId w:val="7"/>
  </w:num>
  <w:num w:numId="19">
    <w:abstractNumId w:val="28"/>
  </w:num>
  <w:num w:numId="20">
    <w:abstractNumId w:val="5"/>
  </w:num>
  <w:num w:numId="21">
    <w:abstractNumId w:val="13"/>
  </w:num>
  <w:num w:numId="22">
    <w:abstractNumId w:val="23"/>
  </w:num>
  <w:num w:numId="23">
    <w:abstractNumId w:val="30"/>
  </w:num>
  <w:num w:numId="24">
    <w:abstractNumId w:val="11"/>
  </w:num>
  <w:num w:numId="25">
    <w:abstractNumId w:val="17"/>
  </w:num>
  <w:num w:numId="26">
    <w:abstractNumId w:val="6"/>
  </w:num>
  <w:num w:numId="27">
    <w:abstractNumId w:val="16"/>
  </w:num>
  <w:num w:numId="28">
    <w:abstractNumId w:val="1"/>
  </w:num>
  <w:num w:numId="29">
    <w:abstractNumId w:val="19"/>
  </w:num>
  <w:num w:numId="30">
    <w:abstractNumId w:val="9"/>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507D"/>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0F41"/>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944E1"/>
    <w:rsid w:val="00EA5229"/>
    <w:rsid w:val="00EA606E"/>
    <w:rsid w:val="00EB0CE7"/>
    <w:rsid w:val="00EC5C4D"/>
    <w:rsid w:val="00EC5F10"/>
    <w:rsid w:val="00EC6E98"/>
    <w:rsid w:val="00ED4053"/>
    <w:rsid w:val="00EE0F4E"/>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82CB-7BD2-41F4-9EAD-22374EA8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1507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HP</cp:lastModifiedBy>
  <cp:revision>4</cp:revision>
  <cp:lastPrinted>2016-11-11T11:32:00Z</cp:lastPrinted>
  <dcterms:created xsi:type="dcterms:W3CDTF">2024-09-05T05:38:00Z</dcterms:created>
  <dcterms:modified xsi:type="dcterms:W3CDTF">2024-09-05T05:43:00Z</dcterms:modified>
</cp:coreProperties>
</file>