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Sendražice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/>
        <w:drawing>
          <wp:inline distT="0" distB="0" distL="0" distR="0">
            <wp:extent cx="632460" cy="708660"/>
            <wp:effectExtent l="0" t="0" r="0" b="0"/>
            <wp:docPr id="1" name="Obrázek 1" descr="Znak obce Sendražice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Znak obce Sendražice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 xml:space="preserve">Zastupitelstvo obce Sendražice se na svém zasedání dne </w:t>
      </w:r>
      <w:r>
        <w:rPr>
          <w:rFonts w:cs="Arial" w:ascii="Arial" w:hAnsi="Arial"/>
          <w:b w:val="false"/>
          <w:sz w:val="22"/>
          <w:szCs w:val="22"/>
        </w:rPr>
        <w:t>27.11.2023</w:t>
      </w:r>
      <w:r>
        <w:rPr>
          <w:rFonts w:cs="Arial" w:ascii="Arial" w:hAnsi="Arial"/>
          <w:b w:val="false"/>
          <w:sz w:val="22"/>
          <w:szCs w:val="22"/>
        </w:rPr>
        <w:t xml:space="preserve">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Sendražice touto vyhláškou zavádí místní poplatek za obecní systém odpadového hospodářství (dále jen „poplatek“).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3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11"/>
        </w:numPr>
        <w:suppressAutoHyphens w:val="true"/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5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8"/>
        </w:numPr>
        <w:suppressAutoHyphens w:val="true"/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</w:t>
      </w:r>
      <w:r>
        <w:rPr>
          <w:rFonts w:cs="Arial" w:ascii="Arial" w:hAnsi="Arial"/>
          <w:sz w:val="22"/>
          <w:szCs w:val="22"/>
          <w:shd w:fill="auto" w:val="clear"/>
        </w:rPr>
        <w:t xml:space="preserve"> </w:t>
      </w:r>
      <w:r>
        <w:rPr>
          <w:rFonts w:cs="Arial" w:ascii="Arial" w:hAnsi="Arial"/>
          <w:sz w:val="22"/>
          <w:szCs w:val="22"/>
          <w:shd w:fill="auto" w:val="clear"/>
        </w:rPr>
        <w:t>900 K</w:t>
      </w:r>
      <w:r>
        <w:rPr>
          <w:rFonts w:cs="Arial" w:ascii="Arial" w:hAnsi="Arial"/>
          <w:sz w:val="22"/>
          <w:szCs w:val="22"/>
          <w:shd w:fill="auto" w:val="clear"/>
        </w:rPr>
        <w:t>č.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se v případě, že poplatková povinnost vznikla z důvodu přihlášení fyzické osoby v obci, snižuje o jednu dvanáctinu </w:t>
      </w:r>
      <w:bookmarkStart w:id="0" w:name="_Hlk141031074"/>
      <w:r>
        <w:rPr>
          <w:rFonts w:cs="Arial" w:ascii="Arial" w:hAnsi="Arial"/>
          <w:sz w:val="22"/>
          <w:szCs w:val="22"/>
        </w:rPr>
        <w:t>za každý kalendářní měsíc</w:t>
      </w:r>
      <w:bookmarkEnd w:id="0"/>
      <w:r>
        <w:rPr>
          <w:rFonts w:cs="Arial" w:ascii="Arial" w:hAnsi="Arial"/>
          <w:sz w:val="22"/>
          <w:szCs w:val="22"/>
        </w:rPr>
        <w:t>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 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Normal"/>
        <w:spacing w:before="120" w:after="0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28. února příslušného kalendářního roku.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>
      <w:pPr>
        <w:pStyle w:val="Normal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 xml:space="preserve">Osvobození </w:t>
      </w:r>
    </w:p>
    <w:p>
      <w:pPr>
        <w:pStyle w:val="Default"/>
        <w:numPr>
          <w:ilvl w:val="0"/>
          <w:numId w:val="5"/>
        </w:numPr>
        <w:spacing w:lineRule="auto" w:line="264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>
      <w:pPr>
        <w:pStyle w:val="Default"/>
        <w:spacing w:lineRule="auto" w:line="264" w:before="120" w:after="60"/>
        <w:ind w:left="567" w:hanging="0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ListParagraph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>Od poplatku se osvobozuje osoba, které poplatková povinnost vznikla z důvodu přihlášení v obci a která</w:t>
      </w:r>
    </w:p>
    <w:p>
      <w:pPr>
        <w:pStyle w:val="Normal"/>
        <w:numPr>
          <w:ilvl w:val="1"/>
          <w:numId w:val="12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má místo pobytu v sídle ohlašovny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12"/>
      </w:r>
      <w:r>
        <w:rPr>
          <w:rFonts w:cs="Arial" w:ascii="Arial" w:hAnsi="Arial"/>
          <w:sz w:val="22"/>
          <w:szCs w:val="22"/>
        </w:rPr>
        <w:t>, pokud se celý rok zdržuje mimo území obce,</w:t>
      </w:r>
    </w:p>
    <w:p>
      <w:pPr>
        <w:pStyle w:val="Normal"/>
        <w:numPr>
          <w:ilvl w:val="1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 zároveň poplatníkem dle čl. 2 odst. 1 písm. b), a to od poplatku dle čl. 2 odst. 1 písm. b) za podmínky, že i ostatní případní spoluvlastnici jsou přihlášeni k pobytu v obci.</w:t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(3)</w:t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3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tabs>
          <w:tab w:val="clear" w:pos="708"/>
          <w:tab w:val="left" w:pos="3015" w:leader="none"/>
          <w:tab w:val="center" w:pos="4536" w:leader="none"/>
        </w:tabs>
        <w:rPr>
          <w:rFonts w:ascii="Arial" w:hAnsi="Arial" w:cs="Arial"/>
        </w:rPr>
      </w:pPr>
      <w:r>
        <w:rPr>
          <w:rFonts w:cs="Arial" w:ascii="Arial" w:hAnsi="Arial"/>
        </w:rPr>
        <w:t>Přechodné a zrušovací ustanovení</w:t>
      </w:r>
    </w:p>
    <w:p>
      <w:pPr>
        <w:pStyle w:val="Normal"/>
        <w:numPr>
          <w:ilvl w:val="0"/>
          <w:numId w:val="13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numPr>
          <w:ilvl w:val="0"/>
          <w:numId w:val="7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Ruší se obecně závazná vyhláška č. 1/2022, o místním poplatku za obecní systém odpadového hospodářství, ze dne 19. 12. 2022.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1. 1. 2024.</w:t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</w:t>
      </w:r>
      <w:r>
        <w:rPr>
          <w:rFonts w:cs="Arial" w:ascii="Arial" w:hAnsi="Arial"/>
        </w:rPr>
        <w:t>..</w:t>
        <w:tab/>
        <w:tab/>
        <w:tab/>
        <w:tab/>
        <w:t>…………………………………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</w:rPr>
        <w:tab/>
      </w:r>
      <w:r>
        <w:rPr>
          <w:rFonts w:cs="Arial" w:ascii="Arial" w:hAnsi="Arial"/>
          <w:sz w:val="22"/>
          <w:szCs w:val="22"/>
        </w:rPr>
        <w:t>František Matěna v. r.</w:t>
        <w:tab/>
        <w:t>Stanislav Špás v. r.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starosta </w:t>
        <w:tab/>
        <w:t>místostarosta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4"/>
      <w:footnotePr>
        <w:numFmt w:val="decimal"/>
      </w:footnotePr>
      <w:type w:val="nextPage"/>
      <w:pgSz w:w="11906" w:h="16838"/>
      <w:pgMar w:left="1417" w:right="1417" w:gutter="0" w:header="0" w:top="993" w:footer="708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swiss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3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5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FootnoteCharacters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7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8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9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10h odst. 3 ve spojení s § 10o odst. 2 zákona o místních poplatcích</w:t>
      </w:r>
    </w:p>
  </w:footnote>
  <w:footnote w:id="11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2">
    <w:p>
      <w:pPr>
        <w:pStyle w:val="Poznmkapodarou"/>
        <w:tabs>
          <w:tab w:val="clear" w:pos="708"/>
          <w:tab w:val="left" w:pos="426" w:leader="none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6"/>
          <w:szCs w:val="16"/>
        </w:rPr>
        <w:tab/>
        <w:t xml:space="preserve"> </w:t>
      </w:r>
      <w:r>
        <w:rPr>
          <w:rFonts w:cs="Arial" w:ascii="Arial" w:hAnsi="Arial"/>
          <w:sz w:val="16"/>
          <w:szCs w:val="16"/>
        </w:rPr>
        <w:t>§</w:t>
      </w:r>
      <w:r>
        <w:rPr>
          <w:rFonts w:cs="Arial" w:ascii="Arial" w:hAnsi="Arial"/>
          <w:sz w:val="18"/>
          <w:szCs w:val="18"/>
        </w:rPr>
        <w:t xml:space="preserve"> 10 odst. 5 a § 12 zákona č. 133/2000 Sb., o evidenci obyvatel a rodných číslech, ve znění pozdějších předpisů</w:t>
      </w:r>
    </w:p>
  </w:footnote>
  <w:footnote w:id="1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</w:t>
      </w:r>
      <w:bookmarkStart w:id="1" w:name="_GoBack1"/>
      <w:bookmarkEnd w:id="1"/>
      <w:r>
        <w:rPr>
          <w:rFonts w:cs="Arial" w:ascii="Arial" w:hAnsi="Arial"/>
          <w:sz w:val="18"/>
          <w:szCs w:val="18"/>
        </w:rPr>
        <w:t xml:space="preserve">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u w:val="none"/>
        <w:b w:val="fals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8"/>
    <w:lvlOverride w:ilvl="0">
      <w:startOverride w:val="1"/>
    </w:lvlOverride>
  </w:num>
  <w:num w:numId="12">
    <w:abstractNumId w:val="9"/>
    <w:lvlOverride w:ilvl="0"/>
    <w:lvlOverride w:ilvl="1">
      <w:startOverride w:val="1"/>
    </w:lvlOverride>
  </w:num>
  <w:num w:numId="13">
    <w:abstractNumId w:val="7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60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dpis2Char" w:customStyle="1">
    <w:name w:val="Nadpis 2 Char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semiHidden/>
    <w:qFormat/>
    <w:rsid w:val="00131160"/>
    <w:rPr>
      <w:lang w:val="cs-CZ" w:eastAsia="cs-CZ" w:bidi="ar-SA"/>
    </w:rPr>
  </w:style>
  <w:style w:type="character" w:styleId="Ukotvenpoznmkypodarou" w:customStyle="1">
    <w:name w:val="Ukotvení poznámky pod čarou"/>
    <w:rsid w:val="00e33f00"/>
    <w:rPr>
      <w:vertAlign w:val="superscript"/>
    </w:rPr>
  </w:style>
  <w:style w:type="character" w:styleId="FootnoteCharacters" w:customStyle="1">
    <w:name w:val="Footnote Characters"/>
    <w:semiHidden/>
    <w:qFormat/>
    <w:rsid w:val="00e33f00"/>
    <w:rPr>
      <w:vertAlign w:val="superscript"/>
    </w:rPr>
  </w:style>
  <w:style w:type="character" w:styleId="ZpatChar" w:customStyle="1">
    <w:name w:val="Zápatí Char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qFormat/>
    <w:rsid w:val="00c119a6"/>
    <w:rPr/>
  </w:style>
  <w:style w:type="character" w:styleId="PedmtkomenteChar" w:customStyle="1">
    <w:name w:val="Předmět komentáře Char"/>
    <w:link w:val="Annotationsubject"/>
    <w:qFormat/>
    <w:rsid w:val="00c119a6"/>
    <w:rPr>
      <w:b/>
      <w:bCs/>
    </w:rPr>
  </w:style>
  <w:style w:type="character" w:styleId="TextbublinyChar" w:customStyle="1">
    <w:name w:val="Text bubliny Char"/>
    <w:link w:val="BalloonText"/>
    <w:qFormat/>
    <w:rsid w:val="00c119a6"/>
    <w:rPr>
      <w:rFonts w:ascii="Segoe UI" w:hAnsi="Segoe UI" w:cs="Segoe UI"/>
      <w:sz w:val="18"/>
      <w:szCs w:val="18"/>
    </w:rPr>
  </w:style>
  <w:style w:type="character" w:styleId="NzevChar" w:customStyle="1">
    <w:name w:val="Název Char"/>
    <w:basedOn w:val="DefaultParagraphFont"/>
    <w:qFormat/>
    <w:rsid w:val="0021049b"/>
    <w:rPr>
      <w:rFonts w:ascii="Arial" w:hAnsi="Arial" w:cs="Arial"/>
      <w:b/>
      <w:bCs/>
      <w:kern w:val="2"/>
      <w:sz w:val="32"/>
      <w:szCs w:val="32"/>
    </w:rPr>
  </w:style>
  <w:style w:type="character" w:styleId="Znakypropoznmkupodarou" w:customStyle="1">
    <w:name w:val="Znaky pro poznámku pod čarou"/>
    <w:qFormat/>
    <w:rsid w:val="00e33f00"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commons.wikimedia.org/wiki/File:Sendra&#382;ice_CoA.png" TargetMode="Externa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E12F0-AB40-4D42-9226-B9D79A9E9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LibreOffice/7.3.4.2$Windows_X86_64 LibreOffice_project/728fec16bd5f605073805c3c9e7c4212a0120dc5</Application>
  <AppVersion>15.0000</AppVersion>
  <Pages>4</Pages>
  <Words>935</Words>
  <Characters>4989</Characters>
  <CharactersWithSpaces>5865</CharactersWithSpaces>
  <Paragraphs>77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2023-10-26T07:34:00Z</dcterms:created>
  <dc:creator>Mgr. Lukáš Toman</dc:creator>
  <dc:description/>
  <dc:language>cs-CZ</dc:language>
  <cp:lastModifiedBy/>
  <cp:lastPrinted>2015-10-16T08:54:00Z</cp:lastPrinted>
  <dcterms:modified xsi:type="dcterms:W3CDTF">2023-12-04T09:51:32Z</dcterms:modified>
  <cp:revision>3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