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82" w:rsidRPr="007A362C" w:rsidRDefault="005A4DAF" w:rsidP="00C77A82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A362C">
        <w:rPr>
          <w:rFonts w:ascii="Times New Roman" w:eastAsia="Times New Roman" w:hAnsi="Times New Roman" w:cs="Times New Roman"/>
          <w:b/>
          <w:bCs/>
          <w:sz w:val="28"/>
          <w:szCs w:val="24"/>
        </w:rPr>
        <w:t>O</w:t>
      </w:r>
      <w:r w:rsidR="00D12B9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BECNĚ ZÁVAZNÁ VYHLÁŠKA </w:t>
      </w:r>
    </w:p>
    <w:p w:rsidR="007A362C" w:rsidRPr="007A362C" w:rsidRDefault="00B36E3A" w:rsidP="007A362C">
      <w:pPr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7A362C">
        <w:rPr>
          <w:rFonts w:ascii="Times New Roman" w:hAnsi="Times New Roman" w:cs="Times New Roman"/>
          <w:b/>
          <w:sz w:val="28"/>
          <w:szCs w:val="24"/>
        </w:rPr>
        <w:t xml:space="preserve">kterou se stanovují pravidla pro pohyb psů na veřejném prostranství na území obce Horní Loučky </w:t>
      </w:r>
    </w:p>
    <w:p w:rsidR="005A4DAF" w:rsidRPr="00C77A82" w:rsidRDefault="005A4DAF" w:rsidP="007A362C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77A82">
        <w:rPr>
          <w:rFonts w:ascii="Times New Roman" w:eastAsia="Times New Roman" w:hAnsi="Times New Roman" w:cs="Times New Roman"/>
          <w:sz w:val="24"/>
          <w:szCs w:val="24"/>
        </w:rPr>
        <w:t xml:space="preserve">Zastupitelstvo obce Horní Loučky se dne </w:t>
      </w:r>
      <w:r w:rsidR="00D12B9B">
        <w:rPr>
          <w:rFonts w:ascii="Times New Roman" w:eastAsia="Times New Roman" w:hAnsi="Times New Roman" w:cs="Times New Roman"/>
          <w:sz w:val="24"/>
          <w:szCs w:val="24"/>
        </w:rPr>
        <w:t>9. prosince</w:t>
      </w:r>
      <w:r w:rsidRPr="00C77A8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12B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77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E3A" w:rsidRPr="00C77A82">
        <w:rPr>
          <w:rFonts w:ascii="Times New Roman" w:hAnsi="Times New Roman" w:cs="Times New Roman"/>
          <w:sz w:val="24"/>
          <w:szCs w:val="24"/>
        </w:rPr>
        <w:t>usneslo vydat na základě § 24 odst. 2 zákona č. 242/1992Sb., na ochranu zvířat proti týrání, ve znění pozdějších předpisů, a v</w:t>
      </w:r>
      <w:r w:rsidR="00C77A82">
        <w:rPr>
          <w:rFonts w:ascii="Times New Roman" w:hAnsi="Times New Roman" w:cs="Times New Roman"/>
          <w:sz w:val="24"/>
          <w:szCs w:val="24"/>
        </w:rPr>
        <w:t xml:space="preserve"> s</w:t>
      </w:r>
      <w:r w:rsidR="00B36E3A" w:rsidRPr="00C77A82">
        <w:rPr>
          <w:rFonts w:ascii="Times New Roman" w:hAnsi="Times New Roman" w:cs="Times New Roman"/>
          <w:sz w:val="24"/>
          <w:szCs w:val="24"/>
        </w:rPr>
        <w:t>ouladu s</w:t>
      </w:r>
      <w:r w:rsidR="00C77A82">
        <w:rPr>
          <w:rFonts w:ascii="Times New Roman" w:hAnsi="Times New Roman" w:cs="Times New Roman"/>
          <w:sz w:val="24"/>
          <w:szCs w:val="24"/>
        </w:rPr>
        <w:t xml:space="preserve"> </w:t>
      </w:r>
      <w:r w:rsidR="00B36E3A" w:rsidRPr="00C77A82">
        <w:rPr>
          <w:rFonts w:ascii="Times New Roman" w:hAnsi="Times New Roman" w:cs="Times New Roman"/>
          <w:sz w:val="24"/>
          <w:szCs w:val="24"/>
        </w:rPr>
        <w:t>§10 písm. d) a § 84 odst. 2 písm. h) zákona č. 128/2000 Sb. o obcích (obecní zřízení), ve znění pozdějších předpisů, tuto obecně závaznou vyhlášku (dále jen „vyhláška“):</w:t>
      </w:r>
    </w:p>
    <w:p w:rsidR="005A4DAF" w:rsidRPr="00C77A82" w:rsidRDefault="005A4DAF" w:rsidP="00C77A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DAF" w:rsidRPr="00C77A82" w:rsidRDefault="005A4DAF" w:rsidP="00FC6B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A82">
        <w:rPr>
          <w:rFonts w:ascii="Times New Roman" w:eastAsia="Times New Roman" w:hAnsi="Times New Roman" w:cs="Times New Roman"/>
          <w:b/>
          <w:bCs/>
          <w:sz w:val="24"/>
          <w:szCs w:val="24"/>
        </w:rPr>
        <w:t>ČLÁNEK 1</w:t>
      </w:r>
    </w:p>
    <w:p w:rsidR="00C77A82" w:rsidRDefault="00B36E3A" w:rsidP="00C77A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A82">
        <w:rPr>
          <w:rFonts w:ascii="Times New Roman" w:hAnsi="Times New Roman" w:cs="Times New Roman"/>
          <w:sz w:val="24"/>
          <w:szCs w:val="24"/>
        </w:rPr>
        <w:t>Úvodní ustanovení</w:t>
      </w:r>
    </w:p>
    <w:p w:rsidR="00CD36B7" w:rsidRDefault="00CD36B7" w:rsidP="00C77A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A82" w:rsidRDefault="00B36E3A" w:rsidP="00C77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A82">
        <w:rPr>
          <w:rFonts w:ascii="Times New Roman" w:hAnsi="Times New Roman" w:cs="Times New Roman"/>
          <w:sz w:val="24"/>
          <w:szCs w:val="24"/>
        </w:rPr>
        <w:t>(1)Tato vyhláška za účelem zabezpečení místních záležitostí veřejného pořádku, s</w:t>
      </w:r>
      <w:r w:rsidR="00C77A82">
        <w:rPr>
          <w:rFonts w:ascii="Times New Roman" w:hAnsi="Times New Roman" w:cs="Times New Roman"/>
          <w:sz w:val="24"/>
          <w:szCs w:val="24"/>
        </w:rPr>
        <w:t xml:space="preserve"> </w:t>
      </w:r>
      <w:r w:rsidRPr="00C77A82">
        <w:rPr>
          <w:rFonts w:ascii="Times New Roman" w:hAnsi="Times New Roman" w:cs="Times New Roman"/>
          <w:sz w:val="24"/>
          <w:szCs w:val="24"/>
        </w:rPr>
        <w:t>cílem přispět k</w:t>
      </w:r>
      <w:r w:rsidR="00C77A82">
        <w:rPr>
          <w:rFonts w:ascii="Times New Roman" w:hAnsi="Times New Roman" w:cs="Times New Roman"/>
          <w:sz w:val="24"/>
          <w:szCs w:val="24"/>
        </w:rPr>
        <w:t xml:space="preserve"> </w:t>
      </w:r>
      <w:r w:rsidRPr="00C77A82">
        <w:rPr>
          <w:rFonts w:ascii="Times New Roman" w:hAnsi="Times New Roman" w:cs="Times New Roman"/>
          <w:sz w:val="24"/>
          <w:szCs w:val="24"/>
        </w:rPr>
        <w:t>ochraně bezpečnosti, zdraví a majetku při pohybu psů na veřejných prostranstvích, s</w:t>
      </w:r>
      <w:r w:rsidR="00C77A82">
        <w:rPr>
          <w:rFonts w:ascii="Times New Roman" w:hAnsi="Times New Roman" w:cs="Times New Roman"/>
          <w:sz w:val="24"/>
          <w:szCs w:val="24"/>
        </w:rPr>
        <w:t xml:space="preserve"> </w:t>
      </w:r>
      <w:r w:rsidRPr="00C77A82">
        <w:rPr>
          <w:rFonts w:ascii="Times New Roman" w:hAnsi="Times New Roman" w:cs="Times New Roman"/>
          <w:sz w:val="24"/>
          <w:szCs w:val="24"/>
        </w:rPr>
        <w:t xml:space="preserve">ohledem na požadavky ochrany zvířat proti týrání, stanoví pravidla pro pohyb psů na veřejných prostranstvích na území </w:t>
      </w:r>
      <w:r w:rsidR="00CD36B7">
        <w:rPr>
          <w:rFonts w:ascii="Times New Roman" w:hAnsi="Times New Roman" w:cs="Times New Roman"/>
          <w:sz w:val="24"/>
          <w:szCs w:val="24"/>
        </w:rPr>
        <w:t>obce Horní Loučky</w:t>
      </w:r>
      <w:r w:rsidRPr="00C77A82">
        <w:rPr>
          <w:rFonts w:ascii="Times New Roman" w:hAnsi="Times New Roman" w:cs="Times New Roman"/>
          <w:sz w:val="24"/>
          <w:szCs w:val="24"/>
        </w:rPr>
        <w:t>.</w:t>
      </w:r>
    </w:p>
    <w:p w:rsidR="00B36E3A" w:rsidRPr="00C77A82" w:rsidRDefault="00B36E3A" w:rsidP="00C77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A82">
        <w:rPr>
          <w:rFonts w:ascii="Times New Roman" w:hAnsi="Times New Roman" w:cs="Times New Roman"/>
          <w:sz w:val="24"/>
          <w:szCs w:val="24"/>
        </w:rPr>
        <w:t xml:space="preserve">(2)Veřejným prostranstvím jsou </w:t>
      </w:r>
      <w:r w:rsidR="00620D5B">
        <w:rPr>
          <w:rFonts w:ascii="Times New Roman" w:hAnsi="Times New Roman" w:cs="Times New Roman"/>
          <w:sz w:val="24"/>
          <w:szCs w:val="24"/>
        </w:rPr>
        <w:t>všechna náměstí, ulice, chodníky, veřejná zeleň, hřiště</w:t>
      </w:r>
      <w:r w:rsidRPr="00C77A82">
        <w:rPr>
          <w:rFonts w:ascii="Times New Roman" w:hAnsi="Times New Roman" w:cs="Times New Roman"/>
          <w:sz w:val="24"/>
          <w:szCs w:val="24"/>
        </w:rPr>
        <w:t xml:space="preserve"> a další prostory přístupné každému bez omezení, tedy sloužící obecnému užívání, a to bez ohledu na vlastnictví k tomuto prostoru.</w:t>
      </w:r>
      <w:r w:rsidR="00FC6BC6">
        <w:rPr>
          <w:rFonts w:ascii="Times New Roman" w:hAnsi="Times New Roman" w:cs="Times New Roman"/>
          <w:sz w:val="24"/>
          <w:szCs w:val="24"/>
        </w:rPr>
        <w:t xml:space="preserve"> </w:t>
      </w:r>
      <w:r w:rsidRPr="003F104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B36E3A" w:rsidRPr="00C77A82" w:rsidRDefault="00B36E3A" w:rsidP="00C77A82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5A4DAF" w:rsidRPr="00C77A82" w:rsidRDefault="005A4DAF" w:rsidP="00FC6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7A82">
        <w:rPr>
          <w:rFonts w:ascii="Times New Roman" w:eastAsia="Times New Roman" w:hAnsi="Times New Roman" w:cs="Times New Roman"/>
          <w:b/>
          <w:bCs/>
          <w:sz w:val="24"/>
          <w:szCs w:val="24"/>
        </w:rPr>
        <w:t>ČLÁNEK 2</w:t>
      </w:r>
    </w:p>
    <w:p w:rsidR="00B36E3A" w:rsidRDefault="00B36E3A" w:rsidP="00C77A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A82">
        <w:rPr>
          <w:rFonts w:ascii="Times New Roman" w:hAnsi="Times New Roman" w:cs="Times New Roman"/>
          <w:sz w:val="24"/>
          <w:szCs w:val="24"/>
        </w:rPr>
        <w:t>Pravidla pro pohyb psů na veřejném prostranství</w:t>
      </w:r>
    </w:p>
    <w:p w:rsidR="00CD36B7" w:rsidRPr="00C77A82" w:rsidRDefault="00CD36B7" w:rsidP="00C77A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E3A" w:rsidRPr="00C77A82" w:rsidRDefault="00B36E3A" w:rsidP="00C77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A82">
        <w:rPr>
          <w:rFonts w:ascii="Times New Roman" w:hAnsi="Times New Roman" w:cs="Times New Roman"/>
          <w:sz w:val="24"/>
          <w:szCs w:val="24"/>
        </w:rPr>
        <w:t>1)</w:t>
      </w:r>
      <w:r w:rsidR="00F34AAC">
        <w:rPr>
          <w:rFonts w:ascii="Times New Roman" w:hAnsi="Times New Roman" w:cs="Times New Roman"/>
          <w:sz w:val="24"/>
          <w:szCs w:val="24"/>
        </w:rPr>
        <w:t xml:space="preserve"> </w:t>
      </w:r>
      <w:r w:rsidRPr="00C77A82">
        <w:rPr>
          <w:rFonts w:ascii="Times New Roman" w:hAnsi="Times New Roman" w:cs="Times New Roman"/>
          <w:sz w:val="24"/>
          <w:szCs w:val="24"/>
        </w:rPr>
        <w:t>Osoba doprovázející psa na veřejném prostranství je povinna mít psa na vodítku a bez vodítka je</w:t>
      </w:r>
      <w:r w:rsidR="00620D5B">
        <w:rPr>
          <w:rFonts w:ascii="Times New Roman" w:hAnsi="Times New Roman" w:cs="Times New Roman"/>
          <w:sz w:val="24"/>
          <w:szCs w:val="24"/>
        </w:rPr>
        <w:t xml:space="preserve"> povinna opatřit psa náhubkem</w:t>
      </w:r>
      <w:r w:rsidRPr="00C77A82">
        <w:rPr>
          <w:rFonts w:ascii="Times New Roman" w:hAnsi="Times New Roman" w:cs="Times New Roman"/>
          <w:sz w:val="24"/>
          <w:szCs w:val="24"/>
        </w:rPr>
        <w:t>.</w:t>
      </w:r>
    </w:p>
    <w:p w:rsidR="00B36E3A" w:rsidRPr="00C77A82" w:rsidRDefault="00B36E3A" w:rsidP="00C77A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A82">
        <w:rPr>
          <w:rFonts w:ascii="Times New Roman" w:hAnsi="Times New Roman" w:cs="Times New Roman"/>
          <w:sz w:val="24"/>
          <w:szCs w:val="24"/>
        </w:rPr>
        <w:t>2)Osoba doprovázející psa na veřejném prostranství je povinna mít psa pod neustálým dohledem a přímým vlivem.</w:t>
      </w:r>
    </w:p>
    <w:p w:rsidR="00FC6BC6" w:rsidRDefault="00B36E3A" w:rsidP="00FC6B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A82">
        <w:rPr>
          <w:rFonts w:ascii="Times New Roman" w:hAnsi="Times New Roman" w:cs="Times New Roman"/>
          <w:sz w:val="24"/>
          <w:szCs w:val="24"/>
        </w:rPr>
        <w:t>3)Pokud osoba doprovázející psa na veřejném prostranství</w:t>
      </w:r>
      <w:r w:rsidR="00373E72" w:rsidRPr="00C77A82">
        <w:rPr>
          <w:rFonts w:ascii="Times New Roman" w:hAnsi="Times New Roman" w:cs="Times New Roman"/>
          <w:sz w:val="24"/>
          <w:szCs w:val="24"/>
        </w:rPr>
        <w:t xml:space="preserve"> </w:t>
      </w:r>
      <w:r w:rsidRPr="00C77A82">
        <w:rPr>
          <w:rFonts w:ascii="Times New Roman" w:hAnsi="Times New Roman" w:cs="Times New Roman"/>
          <w:sz w:val="24"/>
          <w:szCs w:val="24"/>
        </w:rPr>
        <w:t>není schopna vzhledem ke svému fyzickému stavu či zdatnosti zajistit bezpečnou ovladatelnost psa pomocí vodítka, je povinna použít současně s</w:t>
      </w:r>
      <w:r w:rsidR="00CD36B7">
        <w:rPr>
          <w:rFonts w:ascii="Times New Roman" w:hAnsi="Times New Roman" w:cs="Times New Roman"/>
          <w:sz w:val="24"/>
          <w:szCs w:val="24"/>
        </w:rPr>
        <w:t xml:space="preserve"> </w:t>
      </w:r>
      <w:r w:rsidRPr="00C77A82">
        <w:rPr>
          <w:rFonts w:ascii="Times New Roman" w:hAnsi="Times New Roman" w:cs="Times New Roman"/>
          <w:sz w:val="24"/>
          <w:szCs w:val="24"/>
        </w:rPr>
        <w:t>vodítkem náhubek. Použitím náhubku se rozumí upevnění náhubku psovi tak, aby znemožňoval kousnutí.</w:t>
      </w:r>
      <w:r w:rsidR="00FC6BC6">
        <w:rPr>
          <w:rFonts w:ascii="Times New Roman" w:hAnsi="Times New Roman" w:cs="Times New Roman"/>
          <w:sz w:val="24"/>
          <w:szCs w:val="24"/>
        </w:rPr>
        <w:t xml:space="preserve"> </w:t>
      </w:r>
      <w:r w:rsidR="00FC6BC6" w:rsidRPr="00C77A82">
        <w:rPr>
          <w:rFonts w:ascii="Times New Roman" w:eastAsia="Times New Roman" w:hAnsi="Times New Roman" w:cs="Times New Roman"/>
          <w:sz w:val="24"/>
          <w:szCs w:val="24"/>
        </w:rPr>
        <w:t>Pustit psa z vodítka lze jen za předpokladu, že je spolehlivě ovlá</w:t>
      </w:r>
      <w:r w:rsidR="003F104A">
        <w:rPr>
          <w:rFonts w:ascii="Times New Roman" w:eastAsia="Times New Roman" w:hAnsi="Times New Roman" w:cs="Times New Roman"/>
          <w:sz w:val="24"/>
          <w:szCs w:val="24"/>
        </w:rPr>
        <w:t>dán povely</w:t>
      </w:r>
      <w:r w:rsidR="00FC6BC6" w:rsidRPr="00C77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2E02" w:rsidRDefault="00BD2E02" w:rsidP="00FC2A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BD2E02">
        <w:rPr>
          <w:rFonts w:ascii="Times New Roman" w:hAnsi="Times New Roman" w:cs="Times New Roman"/>
          <w:sz w:val="24"/>
          <w:szCs w:val="24"/>
        </w:rPr>
        <w:t>Doprovázející osoba je povinna neprodleně odstranit znečištění způsobené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E02">
        <w:rPr>
          <w:rFonts w:ascii="Times New Roman" w:hAnsi="Times New Roman" w:cs="Times New Roman"/>
          <w:sz w:val="24"/>
          <w:szCs w:val="24"/>
        </w:rPr>
        <w:t>veř</w:t>
      </w:r>
      <w:r>
        <w:rPr>
          <w:rFonts w:ascii="Times New Roman" w:hAnsi="Times New Roman" w:cs="Times New Roman"/>
          <w:sz w:val="24"/>
          <w:szCs w:val="24"/>
        </w:rPr>
        <w:t>ejném prostranství psem.</w:t>
      </w:r>
    </w:p>
    <w:p w:rsidR="00FC2AC3" w:rsidRDefault="00FC2AC3" w:rsidP="00FC2AC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FC2AC3">
        <w:rPr>
          <w:rFonts w:ascii="Times New Roman" w:hAnsi="Times New Roman" w:cs="Times New Roman"/>
          <w:sz w:val="24"/>
          <w:szCs w:val="24"/>
        </w:rPr>
        <w:t xml:space="preserve">Vstup psů na veřejná prostranství </w:t>
      </w:r>
      <w:r w:rsidR="00620D5B">
        <w:rPr>
          <w:rFonts w:ascii="Times New Roman" w:hAnsi="Times New Roman" w:cs="Times New Roman"/>
          <w:sz w:val="24"/>
          <w:szCs w:val="24"/>
        </w:rPr>
        <w:t>(</w:t>
      </w:r>
      <w:r w:rsidRPr="00FC2AC3">
        <w:rPr>
          <w:rFonts w:ascii="Times New Roman" w:hAnsi="Times New Roman" w:cs="Times New Roman"/>
          <w:sz w:val="24"/>
          <w:szCs w:val="24"/>
        </w:rPr>
        <w:t>dětská hřiště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2AC3">
        <w:rPr>
          <w:rFonts w:ascii="Times New Roman" w:hAnsi="Times New Roman" w:cs="Times New Roman"/>
          <w:sz w:val="24"/>
          <w:szCs w:val="24"/>
        </w:rPr>
        <w:t xml:space="preserve"> sportoviště,</w:t>
      </w:r>
      <w:r>
        <w:rPr>
          <w:rFonts w:ascii="Times New Roman" w:hAnsi="Times New Roman" w:cs="Times New Roman"/>
          <w:sz w:val="24"/>
          <w:szCs w:val="24"/>
        </w:rPr>
        <w:t xml:space="preserve"> nádrž ve středu obce), o</w:t>
      </w:r>
      <w:r w:rsidRPr="00FC2AC3">
        <w:rPr>
          <w:rFonts w:ascii="Times New Roman" w:hAnsi="Times New Roman" w:cs="Times New Roman"/>
          <w:sz w:val="24"/>
          <w:szCs w:val="24"/>
        </w:rPr>
        <w:t>značená obcí se zakazuje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5A4DAF" w:rsidRPr="00C77A82" w:rsidRDefault="00FC2AC3" w:rsidP="00FC2A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D36B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A4DAF" w:rsidRPr="00C77A82">
        <w:rPr>
          <w:rFonts w:ascii="Times New Roman" w:eastAsia="Times New Roman" w:hAnsi="Times New Roman" w:cs="Times New Roman"/>
          <w:sz w:val="24"/>
          <w:szCs w:val="24"/>
        </w:rPr>
        <w:t>Majitelé nemovitostí, kde jsou chováni psi</w:t>
      </w:r>
      <w:r w:rsidR="00373E72" w:rsidRPr="00C77A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4DAF" w:rsidRPr="00C77A82">
        <w:rPr>
          <w:rFonts w:ascii="Times New Roman" w:eastAsia="Times New Roman" w:hAnsi="Times New Roman" w:cs="Times New Roman"/>
          <w:sz w:val="24"/>
          <w:szCs w:val="24"/>
        </w:rPr>
        <w:t xml:space="preserve"> jsou povinni zabezpečit tyto budovy a pozemky tak, aby bylo účinně zabráněno tam chovaným psům, tyto nemovitosti opustit</w:t>
      </w:r>
      <w:r w:rsidR="00373E72" w:rsidRPr="00C77A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4DAF" w:rsidRPr="00C77A82" w:rsidRDefault="005A4DAF" w:rsidP="00C77A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DAF" w:rsidRPr="00C77A82" w:rsidRDefault="00A12077" w:rsidP="00FC6B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ČLÁNEK 3</w:t>
      </w:r>
    </w:p>
    <w:p w:rsidR="00CD36B7" w:rsidRDefault="003F104A" w:rsidP="00CD36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Sankce</w:t>
      </w:r>
    </w:p>
    <w:p w:rsidR="00CD36B7" w:rsidRDefault="00CD36B7" w:rsidP="00CD36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6E3A" w:rsidRPr="00C77A82" w:rsidRDefault="003F104A" w:rsidP="00C77A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7A82">
        <w:rPr>
          <w:rFonts w:ascii="Times New Roman" w:hAnsi="Times New Roman" w:cs="Times New Roman"/>
          <w:sz w:val="24"/>
          <w:szCs w:val="24"/>
        </w:rPr>
        <w:t xml:space="preserve"> </w:t>
      </w:r>
      <w:r w:rsidR="00B36E3A" w:rsidRPr="00C77A82">
        <w:rPr>
          <w:rFonts w:ascii="Times New Roman" w:hAnsi="Times New Roman" w:cs="Times New Roman"/>
          <w:sz w:val="24"/>
          <w:szCs w:val="24"/>
        </w:rPr>
        <w:t xml:space="preserve">Porušení této vyhlášky lze postihovat podle zvláštních </w:t>
      </w:r>
      <w:proofErr w:type="gramStart"/>
      <w:r w:rsidR="00B36E3A" w:rsidRPr="00C77A82">
        <w:rPr>
          <w:rFonts w:ascii="Times New Roman" w:hAnsi="Times New Roman" w:cs="Times New Roman"/>
          <w:sz w:val="24"/>
          <w:szCs w:val="24"/>
        </w:rPr>
        <w:t>předpisů.</w:t>
      </w:r>
      <w:r w:rsidRPr="003F10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5A4DAF" w:rsidRPr="00C77A82" w:rsidRDefault="005A4DAF" w:rsidP="00C77A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DAF" w:rsidRPr="00C77A82" w:rsidRDefault="005A4DAF" w:rsidP="00FC6B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ČLÁNEK </w:t>
      </w:r>
      <w:r w:rsidR="00A1207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B36E3A" w:rsidRDefault="00B36E3A" w:rsidP="00FC6B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A82">
        <w:rPr>
          <w:rFonts w:ascii="Times New Roman" w:hAnsi="Times New Roman" w:cs="Times New Roman"/>
          <w:sz w:val="24"/>
          <w:szCs w:val="24"/>
        </w:rPr>
        <w:t>Účinnost</w:t>
      </w:r>
    </w:p>
    <w:p w:rsidR="00FC6BC6" w:rsidRPr="00C77A82" w:rsidRDefault="00FC6BC6" w:rsidP="007A36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62C" w:rsidRPr="007A362C" w:rsidRDefault="007A362C" w:rsidP="007A36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Tato obecně závazná vyhláška nabývá z d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7A362C">
        <w:rPr>
          <w:rFonts w:ascii="Times New Roman" w:hAnsi="Times New Roman" w:cs="Times New Roman"/>
          <w:sz w:val="24"/>
          <w:szCs w:val="24"/>
        </w:rPr>
        <w:t>vodu naléhavého obecného zájmu účinnosti dnem</w:t>
      </w:r>
    </w:p>
    <w:p w:rsidR="005A4DAF" w:rsidRPr="007A362C" w:rsidRDefault="007A362C" w:rsidP="007A362C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vyhlášení.</w:t>
      </w:r>
      <w:r w:rsidR="005A4DAF" w:rsidRPr="007A362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B36E3A" w:rsidRPr="00C77A82" w:rsidRDefault="00B36E3A" w:rsidP="00C77A8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36E3A" w:rsidRPr="00C77A82" w:rsidRDefault="00B36E3A" w:rsidP="00C77A8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36E3A" w:rsidRPr="00C77A82" w:rsidRDefault="00B36E3A" w:rsidP="00C77A8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36E3A" w:rsidRPr="00C77A82" w:rsidRDefault="00B36E3A" w:rsidP="00C77A8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36E3A" w:rsidRPr="00C77A82" w:rsidRDefault="007A362C" w:rsidP="00C77A82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----------------------------------------------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------------------------------------------</w:t>
      </w:r>
    </w:p>
    <w:p w:rsidR="005A4DAF" w:rsidRPr="00C77A82" w:rsidRDefault="007A362C" w:rsidP="007A362C">
      <w:pPr>
        <w:pStyle w:val="AdresaHTML"/>
        <w:ind w:left="1275" w:firstLine="141"/>
        <w:jc w:val="both"/>
      </w:pPr>
      <w:r>
        <w:t>starostka</w:t>
      </w:r>
      <w:r w:rsidR="00B36E3A" w:rsidRPr="00C77A82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místostarosta</w:t>
      </w:r>
    </w:p>
    <w:p w:rsidR="00B36E3A" w:rsidRPr="00C77A82" w:rsidRDefault="005A4DAF" w:rsidP="00C77A82">
      <w:pPr>
        <w:pStyle w:val="AdresaHTML"/>
        <w:ind w:left="567" w:hanging="567"/>
        <w:jc w:val="both"/>
      </w:pPr>
      <w:r w:rsidRPr="00C77A82">
        <w:t xml:space="preserve">Mgr. </w:t>
      </w:r>
      <w:proofErr w:type="spellStart"/>
      <w:r w:rsidRPr="00C77A82">
        <w:t>et</w:t>
      </w:r>
      <w:proofErr w:type="spellEnd"/>
      <w:r w:rsidRPr="00C77A82">
        <w:t xml:space="preserve"> Mgr. Bc. Barbora Dufková</w:t>
      </w:r>
      <w:r w:rsidR="00D12B9B" w:rsidRPr="00D12B9B">
        <w:t xml:space="preserve">, </w:t>
      </w:r>
      <w:proofErr w:type="gramStart"/>
      <w:r w:rsidR="00D12B9B" w:rsidRPr="00D12B9B">
        <w:t>v.r.</w:t>
      </w:r>
      <w:proofErr w:type="gramEnd"/>
      <w:r w:rsidR="00B36E3A" w:rsidRPr="00C77A82">
        <w:t xml:space="preserve"> </w:t>
      </w:r>
      <w:r w:rsidR="00B36E3A" w:rsidRPr="00C77A82">
        <w:tab/>
      </w:r>
      <w:r w:rsidR="00B36E3A" w:rsidRPr="00C77A82">
        <w:tab/>
      </w:r>
      <w:r w:rsidR="00B36E3A" w:rsidRPr="00C77A82">
        <w:tab/>
      </w:r>
      <w:r w:rsidR="00B36E3A" w:rsidRPr="00C77A82">
        <w:tab/>
        <w:t>Ing. Martin Mašek</w:t>
      </w:r>
      <w:r w:rsidR="00D12B9B" w:rsidRPr="00D12B9B">
        <w:t xml:space="preserve">, </w:t>
      </w:r>
      <w:proofErr w:type="gramStart"/>
      <w:r w:rsidR="00D12B9B" w:rsidRPr="00D12B9B">
        <w:t>v.r.</w:t>
      </w:r>
      <w:proofErr w:type="gramEnd"/>
    </w:p>
    <w:p w:rsidR="005A4DAF" w:rsidRPr="00C77A82" w:rsidRDefault="005A4DAF" w:rsidP="00C77A82">
      <w:pPr>
        <w:pStyle w:val="AdresaHTML"/>
        <w:ind w:left="567" w:hanging="567"/>
        <w:jc w:val="both"/>
      </w:pPr>
    </w:p>
    <w:p w:rsidR="005A4DAF" w:rsidRPr="00C77A82" w:rsidRDefault="005A4DAF" w:rsidP="00C77A82">
      <w:pPr>
        <w:pStyle w:val="AdresaHTML"/>
        <w:ind w:left="567" w:hanging="567"/>
        <w:jc w:val="both"/>
      </w:pPr>
    </w:p>
    <w:p w:rsidR="005A4DAF" w:rsidRPr="00C77A82" w:rsidRDefault="005A4DAF" w:rsidP="00C77A82">
      <w:pPr>
        <w:pStyle w:val="AdresaHTML"/>
        <w:ind w:left="567" w:hanging="567"/>
        <w:jc w:val="both"/>
      </w:pPr>
    </w:p>
    <w:p w:rsidR="005A4DAF" w:rsidRPr="00C77A82" w:rsidRDefault="005A4DAF" w:rsidP="00C77A82">
      <w:pPr>
        <w:pStyle w:val="AdresaHTML"/>
        <w:ind w:left="567" w:hanging="567"/>
        <w:jc w:val="both"/>
      </w:pPr>
    </w:p>
    <w:p w:rsidR="005A4DAF" w:rsidRPr="007A362C" w:rsidRDefault="005A4DAF" w:rsidP="007A362C">
      <w:pPr>
        <w:pStyle w:val="AdresaHTML"/>
        <w:jc w:val="both"/>
      </w:pPr>
    </w:p>
    <w:p w:rsidR="00FC2AC3" w:rsidRPr="00A62F16" w:rsidRDefault="005A4DAF" w:rsidP="00FC2AC3">
      <w:p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77A82">
        <w:rPr>
          <w:rFonts w:ascii="Times New Roman" w:hAnsi="Times New Roman" w:cs="Times New Roman"/>
          <w:sz w:val="24"/>
          <w:szCs w:val="24"/>
        </w:rPr>
        <w:t> </w:t>
      </w:r>
      <w:r w:rsidR="00FC2AC3" w:rsidRPr="00FC2AC3"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 w:rsidR="00FC2AC3" w:rsidRPr="00A62F16">
        <w:rPr>
          <w:rFonts w:ascii="Times New Roman" w:hAnsi="Times New Roman" w:cs="Times New Roman"/>
          <w:sz w:val="20"/>
          <w:szCs w:val="24"/>
        </w:rPr>
        <w:t>§ 34 zákona č. 128/2000 Sb., o obcích, ve znění pozdějších předpisů</w:t>
      </w:r>
    </w:p>
    <w:p w:rsidR="005A4DAF" w:rsidRPr="00A62F16" w:rsidRDefault="005A4DAF" w:rsidP="00C77A82">
      <w:pPr>
        <w:jc w:val="both"/>
        <w:rPr>
          <w:rFonts w:ascii="Times New Roman" w:hAnsi="Times New Roman" w:cs="Times New Roman"/>
          <w:sz w:val="20"/>
          <w:szCs w:val="24"/>
        </w:rPr>
      </w:pPr>
      <w:r w:rsidRPr="00A62F16">
        <w:rPr>
          <w:rFonts w:ascii="Times New Roman" w:hAnsi="Times New Roman" w:cs="Times New Roman"/>
          <w:sz w:val="20"/>
          <w:szCs w:val="24"/>
          <w:vertAlign w:val="superscript"/>
        </w:rPr>
        <w:t>2</w:t>
      </w:r>
      <w:r w:rsidRPr="00A62F16">
        <w:rPr>
          <w:rFonts w:ascii="Times New Roman" w:hAnsi="Times New Roman" w:cs="Times New Roman"/>
          <w:sz w:val="20"/>
          <w:szCs w:val="24"/>
        </w:rPr>
        <w:t xml:space="preserve"> Např. § 46 odst. 2 zákona č. 200/1990 Sb., o přestupcích, ve znění pozdějších předpisů.</w:t>
      </w:r>
    </w:p>
    <w:p w:rsidR="00B36E3A" w:rsidRPr="00A62F16" w:rsidRDefault="00B36E3A" w:rsidP="00C77A82">
      <w:pPr>
        <w:ind w:hanging="567"/>
        <w:jc w:val="both"/>
        <w:rPr>
          <w:rFonts w:ascii="Times New Roman" w:hAnsi="Times New Roman" w:cs="Times New Roman"/>
          <w:sz w:val="20"/>
          <w:szCs w:val="24"/>
        </w:rPr>
      </w:pPr>
    </w:p>
    <w:p w:rsidR="00B36E3A" w:rsidRPr="00A62F16" w:rsidRDefault="00B36E3A" w:rsidP="00C77A82">
      <w:pPr>
        <w:ind w:hanging="567"/>
        <w:jc w:val="both"/>
        <w:rPr>
          <w:rFonts w:ascii="Times New Roman" w:hAnsi="Times New Roman" w:cs="Times New Roman"/>
          <w:sz w:val="20"/>
          <w:szCs w:val="24"/>
        </w:rPr>
      </w:pPr>
    </w:p>
    <w:p w:rsidR="00B36E3A" w:rsidRPr="00A62F16" w:rsidRDefault="00B36E3A" w:rsidP="00C77A82">
      <w:p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sectPr w:rsidR="00B36E3A" w:rsidRPr="00A62F16" w:rsidSect="00FE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B48C2"/>
    <w:multiLevelType w:val="multilevel"/>
    <w:tmpl w:val="465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A4DAF"/>
    <w:rsid w:val="00373E72"/>
    <w:rsid w:val="003F104A"/>
    <w:rsid w:val="005A4DAF"/>
    <w:rsid w:val="00620D5B"/>
    <w:rsid w:val="007A362C"/>
    <w:rsid w:val="007B21F2"/>
    <w:rsid w:val="007E2232"/>
    <w:rsid w:val="009B683B"/>
    <w:rsid w:val="00A12077"/>
    <w:rsid w:val="00A62F16"/>
    <w:rsid w:val="00B36E3A"/>
    <w:rsid w:val="00BD2E02"/>
    <w:rsid w:val="00C43015"/>
    <w:rsid w:val="00C77A82"/>
    <w:rsid w:val="00C864F8"/>
    <w:rsid w:val="00CD0E7E"/>
    <w:rsid w:val="00CD36B7"/>
    <w:rsid w:val="00D12B9B"/>
    <w:rsid w:val="00F34AAC"/>
    <w:rsid w:val="00FC2AC3"/>
    <w:rsid w:val="00FC6BC6"/>
    <w:rsid w:val="00FE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7FCD"/>
  </w:style>
  <w:style w:type="paragraph" w:styleId="Nadpis1">
    <w:name w:val="heading 1"/>
    <w:basedOn w:val="Normln"/>
    <w:next w:val="Normln"/>
    <w:link w:val="Nadpis1Char"/>
    <w:uiPriority w:val="9"/>
    <w:qFormat/>
    <w:rsid w:val="005A4D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A4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A4D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A4DA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A4DA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A4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5A4D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4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12230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2025-01-06T17:44:00Z</dcterms:created>
  <dcterms:modified xsi:type="dcterms:W3CDTF">2025-01-06T17:44:00Z</dcterms:modified>
</cp:coreProperties>
</file>