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C1B12" w14:textId="77777777" w:rsidR="001050C7" w:rsidRDefault="001050C7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3749C6" w14:textId="77777777" w:rsidR="000E5A6D" w:rsidRDefault="00D60D26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Obec </w:t>
      </w:r>
      <w:r w:rsidR="00992C11">
        <w:rPr>
          <w:rFonts w:ascii="Times New Roman" w:hAnsi="Times New Roman"/>
          <w:b/>
          <w:sz w:val="28"/>
          <w:szCs w:val="28"/>
        </w:rPr>
        <w:t>Ohaře</w:t>
      </w:r>
    </w:p>
    <w:p w14:paraId="4C15E84D" w14:textId="77777777" w:rsidR="00F42580" w:rsidRDefault="00F42580" w:rsidP="00C73A1F">
      <w:pPr>
        <w:pStyle w:val="Zkladntext"/>
        <w:jc w:val="center"/>
        <w:rPr>
          <w:b/>
          <w:sz w:val="28"/>
          <w:szCs w:val="28"/>
        </w:rPr>
      </w:pPr>
    </w:p>
    <w:p w14:paraId="148B2CD9" w14:textId="1E0BA0D4" w:rsidR="000E5A6D" w:rsidRDefault="00BC3C1B" w:rsidP="007865D4">
      <w:pPr>
        <w:pStyle w:val="Zkladntext"/>
        <w:jc w:val="center"/>
        <w:rPr>
          <w:b/>
          <w:sz w:val="28"/>
          <w:szCs w:val="28"/>
        </w:rPr>
      </w:pPr>
      <w:r w:rsidRPr="005D2760">
        <w:rPr>
          <w:b/>
          <w:sz w:val="28"/>
          <w:szCs w:val="28"/>
        </w:rPr>
        <w:t xml:space="preserve">Nařízení </w:t>
      </w:r>
      <w:r w:rsidR="005D2760" w:rsidRPr="005D2760">
        <w:rPr>
          <w:b/>
          <w:sz w:val="28"/>
          <w:szCs w:val="28"/>
        </w:rPr>
        <w:t>obce</w:t>
      </w:r>
      <w:r w:rsidR="00992C11">
        <w:rPr>
          <w:b/>
          <w:sz w:val="28"/>
          <w:szCs w:val="28"/>
        </w:rPr>
        <w:t xml:space="preserve"> Ohaře</w:t>
      </w:r>
      <w:r w:rsidR="00D96F52">
        <w:rPr>
          <w:b/>
          <w:sz w:val="28"/>
          <w:szCs w:val="28"/>
        </w:rPr>
        <w:t>,</w:t>
      </w:r>
    </w:p>
    <w:p w14:paraId="2B18CA50" w14:textId="77777777" w:rsidR="00541151" w:rsidRDefault="00541151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760">
        <w:rPr>
          <w:rFonts w:ascii="Times New Roman" w:hAnsi="Times New Roman"/>
          <w:b/>
          <w:sz w:val="28"/>
          <w:szCs w:val="28"/>
        </w:rPr>
        <w:t>kterým se stanoví zákaz pochůzkového a podomního prodeje</w:t>
      </w:r>
    </w:p>
    <w:p w14:paraId="632620F8" w14:textId="77777777" w:rsidR="007865D4" w:rsidRDefault="007865D4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061AD8" w14:textId="77777777" w:rsidR="007865D4" w:rsidRDefault="007865D4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162EA2" w14:textId="77777777" w:rsidR="00D60D26" w:rsidRDefault="00D60D26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7F94E" w14:textId="77777777" w:rsidR="00BC3C1B" w:rsidRPr="005D2760" w:rsidRDefault="000F2470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sz w:val="24"/>
          <w:szCs w:val="24"/>
        </w:rPr>
        <w:t xml:space="preserve">Zastupitelstvo obce </w:t>
      </w:r>
      <w:r w:rsidR="00992C11">
        <w:rPr>
          <w:rFonts w:ascii="Times New Roman" w:hAnsi="Times New Roman"/>
          <w:sz w:val="24"/>
          <w:szCs w:val="24"/>
        </w:rPr>
        <w:t>Ohaře</w:t>
      </w:r>
      <w:r w:rsidRPr="005D276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 xml:space="preserve">se na svém zasedání dne </w:t>
      </w:r>
      <w:r w:rsidR="00331B9A">
        <w:rPr>
          <w:rFonts w:ascii="Times New Roman" w:hAnsi="Times New Roman"/>
          <w:sz w:val="24"/>
          <w:szCs w:val="24"/>
        </w:rPr>
        <w:t>20.11.2024</w:t>
      </w:r>
      <w:r w:rsidR="00477D54" w:rsidRPr="005D2760">
        <w:rPr>
          <w:rFonts w:ascii="Times New Roman" w:hAnsi="Times New Roman"/>
          <w:sz w:val="24"/>
          <w:szCs w:val="24"/>
        </w:rPr>
        <w:t xml:space="preserve"> </w:t>
      </w:r>
      <w:r w:rsidR="00346700">
        <w:rPr>
          <w:rFonts w:ascii="Times New Roman" w:hAnsi="Times New Roman"/>
          <w:sz w:val="24"/>
          <w:szCs w:val="24"/>
        </w:rPr>
        <w:t>usnesením č</w:t>
      </w:r>
      <w:r w:rsidR="00331B9A">
        <w:rPr>
          <w:rFonts w:ascii="Times New Roman" w:hAnsi="Times New Roman"/>
          <w:sz w:val="24"/>
          <w:szCs w:val="24"/>
        </w:rPr>
        <w:t>. 41/2024</w:t>
      </w:r>
      <w:r w:rsidR="0034670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 xml:space="preserve">usneslo vydat </w:t>
      </w:r>
      <w:r w:rsidR="00541151" w:rsidRPr="005D2760">
        <w:rPr>
          <w:rFonts w:ascii="Times New Roman" w:hAnsi="Times New Roman"/>
          <w:sz w:val="24"/>
          <w:szCs w:val="24"/>
        </w:rPr>
        <w:t>na základě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 xml:space="preserve">§ 18 odst. </w:t>
      </w:r>
      <w:r w:rsidR="00C3575D" w:rsidRPr="00E478AD">
        <w:rPr>
          <w:rFonts w:ascii="Times New Roman" w:hAnsi="Times New Roman"/>
          <w:sz w:val="24"/>
          <w:szCs w:val="24"/>
        </w:rPr>
        <w:t>4</w:t>
      </w:r>
      <w:r w:rsidR="00C3575D" w:rsidRPr="00C3575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3C1B" w:rsidRPr="005D2760">
        <w:rPr>
          <w:rFonts w:ascii="Times New Roman" w:hAnsi="Times New Roman"/>
          <w:sz w:val="24"/>
          <w:szCs w:val="24"/>
        </w:rPr>
        <w:t>zákona č. 455/1991 Sb., o živnostenském podnikání</w:t>
      </w:r>
      <w:r w:rsidR="00477D54" w:rsidRPr="005D2760">
        <w:rPr>
          <w:rFonts w:ascii="Times New Roman" w:hAnsi="Times New Roman"/>
          <w:sz w:val="24"/>
          <w:szCs w:val="24"/>
        </w:rPr>
        <w:t xml:space="preserve"> (živnostenský zákon)</w:t>
      </w:r>
      <w:r w:rsidR="00BC3C1B" w:rsidRPr="005D2760">
        <w:rPr>
          <w:rFonts w:ascii="Times New Roman" w:hAnsi="Times New Roman"/>
          <w:sz w:val="24"/>
          <w:szCs w:val="24"/>
        </w:rPr>
        <w:t>, ve znění pozdějších předpisů</w:t>
      </w:r>
      <w:r w:rsidR="00F37CD2">
        <w:rPr>
          <w:rFonts w:ascii="Times New Roman" w:hAnsi="Times New Roman"/>
          <w:sz w:val="24"/>
          <w:szCs w:val="24"/>
        </w:rPr>
        <w:t>,</w:t>
      </w:r>
      <w:r w:rsidR="00BC3C1B" w:rsidRPr="005D2760">
        <w:rPr>
          <w:rFonts w:ascii="Times New Roman" w:hAnsi="Times New Roman"/>
          <w:sz w:val="24"/>
          <w:szCs w:val="24"/>
        </w:rPr>
        <w:t xml:space="preserve"> a </w:t>
      </w:r>
      <w:r w:rsidR="00541151" w:rsidRPr="005D2760">
        <w:rPr>
          <w:rFonts w:ascii="Times New Roman" w:hAnsi="Times New Roman"/>
          <w:sz w:val="24"/>
          <w:szCs w:val="24"/>
        </w:rPr>
        <w:t>v souladu s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  <w:bookmarkStart w:id="0" w:name="_Hlk158809685"/>
      <w:r w:rsidR="00477D54" w:rsidRPr="005D2760">
        <w:rPr>
          <w:rFonts w:ascii="Times New Roman" w:hAnsi="Times New Roman"/>
          <w:sz w:val="24"/>
          <w:szCs w:val="24"/>
        </w:rPr>
        <w:t>§ 11 odst. 1</w:t>
      </w:r>
      <w:bookmarkEnd w:id="0"/>
      <w:r w:rsidR="00346700">
        <w:rPr>
          <w:rFonts w:ascii="Times New Roman" w:hAnsi="Times New Roman"/>
          <w:sz w:val="24"/>
          <w:szCs w:val="24"/>
        </w:rPr>
        <w:t>, § 84 odst. 3</w:t>
      </w:r>
      <w:r w:rsidR="00477D54" w:rsidRPr="005D2760">
        <w:rPr>
          <w:rFonts w:ascii="Times New Roman" w:hAnsi="Times New Roman"/>
          <w:sz w:val="24"/>
          <w:szCs w:val="24"/>
        </w:rPr>
        <w:t xml:space="preserve"> a </w:t>
      </w:r>
      <w:r w:rsidR="00BC3C1B" w:rsidRPr="005D2760">
        <w:rPr>
          <w:rFonts w:ascii="Times New Roman" w:hAnsi="Times New Roman"/>
          <w:sz w:val="24"/>
          <w:szCs w:val="24"/>
        </w:rPr>
        <w:t xml:space="preserve">§ 102 </w:t>
      </w:r>
      <w:r w:rsidR="00541151" w:rsidRPr="005D2760">
        <w:rPr>
          <w:rFonts w:ascii="Times New Roman" w:hAnsi="Times New Roman"/>
          <w:sz w:val="24"/>
          <w:szCs w:val="24"/>
        </w:rPr>
        <w:t xml:space="preserve">odst. 4 </w:t>
      </w:r>
      <w:r w:rsidR="00BC3C1B" w:rsidRPr="005D2760">
        <w:rPr>
          <w:rFonts w:ascii="Times New Roman" w:hAnsi="Times New Roman"/>
          <w:sz w:val="24"/>
          <w:szCs w:val="24"/>
        </w:rPr>
        <w:t>zákona č. 128/2000 Sb., o obcích</w:t>
      </w:r>
      <w:r w:rsidR="00477D54" w:rsidRPr="005D2760">
        <w:rPr>
          <w:rFonts w:ascii="Times New Roman" w:hAnsi="Times New Roman"/>
          <w:sz w:val="24"/>
          <w:szCs w:val="24"/>
        </w:rPr>
        <w:t xml:space="preserve"> (obecní zřízení)</w:t>
      </w:r>
      <w:r w:rsidR="00BC3C1B" w:rsidRPr="005D2760">
        <w:rPr>
          <w:rFonts w:ascii="Times New Roman" w:hAnsi="Times New Roman"/>
          <w:sz w:val="24"/>
          <w:szCs w:val="24"/>
        </w:rPr>
        <w:t>, ve znění pozdějších předpisů, toto nařízení</w:t>
      </w:r>
      <w:r w:rsidR="005D2760">
        <w:rPr>
          <w:rFonts w:ascii="Times New Roman" w:hAnsi="Times New Roman"/>
          <w:sz w:val="24"/>
          <w:szCs w:val="24"/>
        </w:rPr>
        <w:t>: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</w:p>
    <w:p w14:paraId="7BF41A4C" w14:textId="77777777" w:rsidR="00BC3C1B" w:rsidRDefault="00BC3C1B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1C447" w14:textId="77777777" w:rsidR="00E7332E" w:rsidRPr="005D2760" w:rsidRDefault="00E7332E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F3BC91" w14:textId="77777777" w:rsidR="00F42580" w:rsidRPr="005D2760" w:rsidRDefault="00F42580" w:rsidP="00911DD2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679612A4" w14:textId="77777777" w:rsidR="00F42580" w:rsidRDefault="00F42580" w:rsidP="00911DD2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>Vymezení základních pojmů</w:t>
      </w:r>
    </w:p>
    <w:p w14:paraId="0356031C" w14:textId="77777777" w:rsidR="00E7332E" w:rsidRPr="005D2760" w:rsidRDefault="00E7332E" w:rsidP="00911DD2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C2015F" w14:textId="77777777" w:rsidR="00F42580" w:rsidRPr="00E478AD" w:rsidRDefault="00F42580" w:rsidP="00803EC3">
      <w:pPr>
        <w:pStyle w:val="Odstavecseseznamem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 xml:space="preserve">Pochůzkový </w:t>
      </w:r>
      <w:r w:rsidRPr="00E478AD">
        <w:rPr>
          <w:rFonts w:ascii="Times New Roman" w:hAnsi="Times New Roman"/>
          <w:b/>
          <w:sz w:val="24"/>
          <w:szCs w:val="24"/>
        </w:rPr>
        <w:t>prodej</w:t>
      </w:r>
      <w:r w:rsidRPr="00E478AD">
        <w:rPr>
          <w:rFonts w:ascii="Times New Roman" w:hAnsi="Times New Roman"/>
          <w:sz w:val="24"/>
          <w:szCs w:val="24"/>
        </w:rPr>
        <w:t xml:space="preserve"> zboží a poskytování služeb je nabídka a prodej zboží a </w:t>
      </w:r>
      <w:r>
        <w:rPr>
          <w:rFonts w:ascii="Times New Roman" w:hAnsi="Times New Roman"/>
          <w:sz w:val="24"/>
          <w:szCs w:val="24"/>
        </w:rPr>
        <w:t>nabídka a </w:t>
      </w:r>
      <w:r w:rsidRPr="00E478AD">
        <w:rPr>
          <w:rFonts w:ascii="Times New Roman" w:hAnsi="Times New Roman"/>
          <w:sz w:val="24"/>
          <w:szCs w:val="24"/>
        </w:rPr>
        <w:t>poskytování služeb fyzickými a právnickými osobami mimo provozovnu na veřejných prostranstvích, kdy zboží má prodávající u sebe (zavazadla, tašky, závěsné pulty apod.). Není rozhodující, zda prodávající stojí na místě nebo se pohybuje.</w:t>
      </w:r>
    </w:p>
    <w:p w14:paraId="4EBB55D4" w14:textId="77777777" w:rsidR="00F42580" w:rsidRDefault="00F42580" w:rsidP="00803EC3">
      <w:pPr>
        <w:pStyle w:val="Odstavecseseznamem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b/>
          <w:sz w:val="24"/>
          <w:szCs w:val="24"/>
        </w:rPr>
        <w:t>Podomní prodej</w:t>
      </w:r>
      <w:r w:rsidRPr="00E478AD">
        <w:rPr>
          <w:rFonts w:ascii="Times New Roman" w:hAnsi="Times New Roman"/>
          <w:sz w:val="24"/>
          <w:szCs w:val="24"/>
        </w:rPr>
        <w:t xml:space="preserve"> zboží a poskytování služeb je nabídka a prodej zboží a nabídka a</w:t>
      </w:r>
      <w:r>
        <w:rPr>
          <w:rFonts w:ascii="Times New Roman" w:hAnsi="Times New Roman"/>
          <w:sz w:val="24"/>
          <w:szCs w:val="24"/>
        </w:rPr>
        <w:t> </w:t>
      </w:r>
      <w:r w:rsidRPr="00E478AD">
        <w:rPr>
          <w:rFonts w:ascii="Times New Roman" w:hAnsi="Times New Roman"/>
          <w:sz w:val="24"/>
          <w:szCs w:val="24"/>
        </w:rPr>
        <w:t>poskytování služeb fyzickými a právnickými osobami mimo provozovnu uskutečňované formou obchůzky jednotlivých bytů, domů, budov bez předchozí objednávky</w:t>
      </w:r>
      <w:r w:rsidR="00B369A1">
        <w:rPr>
          <w:rFonts w:ascii="Times New Roman" w:hAnsi="Times New Roman"/>
          <w:sz w:val="24"/>
          <w:szCs w:val="24"/>
        </w:rPr>
        <w:t>.</w:t>
      </w:r>
    </w:p>
    <w:p w14:paraId="03D88853" w14:textId="77777777" w:rsidR="00E7332E" w:rsidRPr="00E478AD" w:rsidRDefault="00E7332E" w:rsidP="00E47DBF">
      <w:pPr>
        <w:pStyle w:val="Odstavecseseznamem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4F2979E" w14:textId="77777777" w:rsidR="00E7332E" w:rsidRDefault="00E7332E" w:rsidP="00F168DC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AF5C79" w14:textId="77777777" w:rsidR="00BC3C1B" w:rsidRPr="005D2760" w:rsidRDefault="00541151" w:rsidP="00F168DC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 xml:space="preserve">Článek </w:t>
      </w:r>
      <w:r w:rsidR="00F42580">
        <w:rPr>
          <w:rFonts w:ascii="Times New Roman" w:hAnsi="Times New Roman"/>
          <w:b/>
          <w:sz w:val="24"/>
          <w:szCs w:val="24"/>
        </w:rPr>
        <w:t>2</w:t>
      </w:r>
    </w:p>
    <w:p w14:paraId="277B39CB" w14:textId="77777777" w:rsidR="005D2760" w:rsidRPr="007271C6" w:rsidRDefault="00F42580" w:rsidP="00F168DC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7271C6">
        <w:rPr>
          <w:rFonts w:ascii="Times New Roman" w:hAnsi="Times New Roman"/>
          <w:b/>
          <w:sz w:val="24"/>
          <w:szCs w:val="24"/>
        </w:rPr>
        <w:t>Zákaz pochůzkového a podomního prodeje</w:t>
      </w:r>
    </w:p>
    <w:p w14:paraId="3D64DE30" w14:textId="77777777" w:rsidR="00F42580" w:rsidRPr="007271C6" w:rsidRDefault="00F42580" w:rsidP="00803EC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ACAF2D" w14:textId="77777777" w:rsidR="00F72BED" w:rsidRPr="007271C6" w:rsidRDefault="005D2760" w:rsidP="007271C6">
      <w:pPr>
        <w:pStyle w:val="Odstavecseseznamem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271C6">
        <w:rPr>
          <w:rFonts w:ascii="Times New Roman" w:hAnsi="Times New Roman"/>
          <w:sz w:val="24"/>
          <w:szCs w:val="24"/>
        </w:rPr>
        <w:t xml:space="preserve">Na celém </w:t>
      </w:r>
      <w:r w:rsidR="00F72BED" w:rsidRPr="007271C6">
        <w:rPr>
          <w:rFonts w:ascii="Times New Roman" w:hAnsi="Times New Roman"/>
          <w:sz w:val="24"/>
          <w:szCs w:val="24"/>
        </w:rPr>
        <w:t xml:space="preserve">území </w:t>
      </w:r>
      <w:r w:rsidRPr="007271C6">
        <w:rPr>
          <w:rFonts w:ascii="Times New Roman" w:hAnsi="Times New Roman"/>
          <w:sz w:val="24"/>
          <w:szCs w:val="24"/>
        </w:rPr>
        <w:t xml:space="preserve">obce </w:t>
      </w:r>
      <w:r w:rsidR="00992C11">
        <w:rPr>
          <w:rFonts w:ascii="Times New Roman" w:hAnsi="Times New Roman"/>
          <w:sz w:val="24"/>
          <w:szCs w:val="24"/>
        </w:rPr>
        <w:t>Ohaře</w:t>
      </w:r>
      <w:r w:rsidRPr="007271C6">
        <w:rPr>
          <w:rFonts w:ascii="Times New Roman" w:hAnsi="Times New Roman"/>
          <w:sz w:val="24"/>
          <w:szCs w:val="24"/>
        </w:rPr>
        <w:t xml:space="preserve"> se zakazuje</w:t>
      </w:r>
      <w:r w:rsidR="00F72BED" w:rsidRPr="007271C6">
        <w:rPr>
          <w:rFonts w:ascii="Times New Roman" w:hAnsi="Times New Roman"/>
          <w:sz w:val="24"/>
          <w:szCs w:val="24"/>
        </w:rPr>
        <w:t>:</w:t>
      </w:r>
    </w:p>
    <w:p w14:paraId="38C94616" w14:textId="77777777" w:rsidR="00F72BED" w:rsidRPr="007271C6" w:rsidRDefault="00F72BED" w:rsidP="00803EC3">
      <w:pPr>
        <w:pStyle w:val="Odstavecseseznamem"/>
        <w:numPr>
          <w:ilvl w:val="0"/>
          <w:numId w:val="17"/>
        </w:numPr>
        <w:spacing w:after="160" w:line="259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271C6">
        <w:rPr>
          <w:rFonts w:ascii="Times New Roman" w:hAnsi="Times New Roman"/>
          <w:sz w:val="24"/>
          <w:szCs w:val="24"/>
        </w:rPr>
        <w:t>pochůzkový prodej zboží a poskytování služeb</w:t>
      </w:r>
      <w:r w:rsidR="00E478AD" w:rsidRPr="007271C6">
        <w:rPr>
          <w:rFonts w:ascii="Times New Roman" w:hAnsi="Times New Roman"/>
          <w:sz w:val="24"/>
          <w:szCs w:val="24"/>
        </w:rPr>
        <w:t>,</w:t>
      </w:r>
    </w:p>
    <w:p w14:paraId="1C9293AF" w14:textId="77777777" w:rsidR="00B369A1" w:rsidRDefault="00F72BED" w:rsidP="00803EC3">
      <w:pPr>
        <w:pStyle w:val="Odstavecseseznamem"/>
        <w:numPr>
          <w:ilvl w:val="0"/>
          <w:numId w:val="17"/>
        </w:numPr>
        <w:spacing w:after="160" w:line="259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271C6">
        <w:rPr>
          <w:rFonts w:ascii="Times New Roman" w:hAnsi="Times New Roman"/>
          <w:sz w:val="24"/>
          <w:szCs w:val="24"/>
        </w:rPr>
        <w:t>podomní pro</w:t>
      </w:r>
      <w:r w:rsidR="001E5781" w:rsidRPr="007271C6">
        <w:rPr>
          <w:rFonts w:ascii="Times New Roman" w:hAnsi="Times New Roman"/>
          <w:sz w:val="24"/>
          <w:szCs w:val="24"/>
        </w:rPr>
        <w:t>dej zboží a poskytování služeb</w:t>
      </w:r>
      <w:r w:rsidR="00E47DBF">
        <w:rPr>
          <w:rFonts w:ascii="Times New Roman" w:hAnsi="Times New Roman"/>
          <w:sz w:val="24"/>
          <w:szCs w:val="24"/>
        </w:rPr>
        <w:t>.</w:t>
      </w:r>
    </w:p>
    <w:p w14:paraId="3E38644F" w14:textId="77777777" w:rsidR="003C2A78" w:rsidRPr="005D2760" w:rsidRDefault="003C2A78" w:rsidP="00803EC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46D0C55" w14:textId="77777777" w:rsidR="000E5A6D" w:rsidRDefault="000E5A6D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3</w:t>
      </w:r>
    </w:p>
    <w:p w14:paraId="367EE65B" w14:textId="77777777" w:rsidR="001B50B2" w:rsidRDefault="000E5A6D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1B50B2" w:rsidRPr="005D2760">
        <w:rPr>
          <w:rFonts w:ascii="Times New Roman" w:hAnsi="Times New Roman"/>
          <w:b/>
          <w:sz w:val="24"/>
          <w:szCs w:val="24"/>
        </w:rPr>
        <w:t>ankce</w:t>
      </w:r>
    </w:p>
    <w:p w14:paraId="3D5803DB" w14:textId="77777777" w:rsidR="00E7332E" w:rsidRPr="005D2760" w:rsidRDefault="00E7332E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98B761" w14:textId="77777777" w:rsidR="001B50B2" w:rsidRDefault="001B50B2" w:rsidP="00803EC3">
      <w:pPr>
        <w:pStyle w:val="Odstavecseseznamem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sz w:val="24"/>
          <w:szCs w:val="24"/>
        </w:rPr>
        <w:t>Porušení povinností stanovených tímto nařízením se postihuje podle zvláštní</w:t>
      </w:r>
      <w:r w:rsidR="00750116">
        <w:rPr>
          <w:rFonts w:ascii="Times New Roman" w:hAnsi="Times New Roman"/>
          <w:sz w:val="24"/>
          <w:szCs w:val="24"/>
        </w:rPr>
        <w:t>ch</w:t>
      </w:r>
      <w:r w:rsidRPr="005D2760">
        <w:rPr>
          <w:rFonts w:ascii="Times New Roman" w:hAnsi="Times New Roman"/>
          <w:sz w:val="24"/>
          <w:szCs w:val="24"/>
        </w:rPr>
        <w:t xml:space="preserve"> právní</w:t>
      </w:r>
      <w:r w:rsidR="00750116">
        <w:rPr>
          <w:rFonts w:ascii="Times New Roman" w:hAnsi="Times New Roman"/>
          <w:sz w:val="24"/>
          <w:szCs w:val="24"/>
        </w:rPr>
        <w:t>ch</w:t>
      </w:r>
      <w:r w:rsidRPr="005D2760">
        <w:rPr>
          <w:rFonts w:ascii="Times New Roman" w:hAnsi="Times New Roman"/>
          <w:sz w:val="24"/>
          <w:szCs w:val="24"/>
        </w:rPr>
        <w:t xml:space="preserve"> předpis</w:t>
      </w:r>
      <w:r w:rsidR="00750116">
        <w:rPr>
          <w:rFonts w:ascii="Times New Roman" w:hAnsi="Times New Roman"/>
          <w:sz w:val="24"/>
          <w:szCs w:val="24"/>
        </w:rPr>
        <w:t>ů</w:t>
      </w:r>
      <w:r w:rsidR="000E5A6D">
        <w:rPr>
          <w:rFonts w:ascii="Times New Roman" w:hAnsi="Times New Roman"/>
          <w:sz w:val="24"/>
          <w:szCs w:val="24"/>
        </w:rPr>
        <w:t>.</w:t>
      </w:r>
      <w:r w:rsidR="00803EC3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21C007BD" w14:textId="77777777" w:rsidR="006D2B68" w:rsidRPr="005D2760" w:rsidRDefault="006D2B68" w:rsidP="00803EC3">
      <w:pPr>
        <w:pStyle w:val="Odstavecseseznamem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EF5AF1B" w14:textId="77777777" w:rsidR="00803EC3" w:rsidRDefault="00803EC3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DD6753" w14:textId="77777777" w:rsidR="007865D4" w:rsidRDefault="007865D4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4B89A9" w14:textId="77777777" w:rsidR="001B50B2" w:rsidRDefault="00236819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lastRenderedPageBreak/>
        <w:t>Článek 4</w:t>
      </w:r>
    </w:p>
    <w:p w14:paraId="76ECCC9E" w14:textId="77777777" w:rsidR="00BC07D9" w:rsidRDefault="00BC07D9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Zrušovací ustanovení </w:t>
      </w:r>
    </w:p>
    <w:p w14:paraId="7572BA63" w14:textId="77777777" w:rsidR="00BC07D9" w:rsidRPr="00BC07D9" w:rsidRDefault="00BC07D9" w:rsidP="00BC07D9">
      <w:pPr>
        <w:spacing w:after="0" w:line="259" w:lineRule="auto"/>
        <w:rPr>
          <w:rFonts w:ascii="Times New Roman" w:hAnsi="Times New Roman"/>
          <w:bCs/>
          <w:sz w:val="24"/>
          <w:szCs w:val="24"/>
          <w:vertAlign w:val="subscript"/>
        </w:rPr>
      </w:pPr>
      <w:r>
        <w:rPr>
          <w:rFonts w:ascii="Times New Roman" w:hAnsi="Times New Roman"/>
          <w:bCs/>
          <w:sz w:val="24"/>
          <w:szCs w:val="24"/>
        </w:rPr>
        <w:t>Ruší se Nařízení</w:t>
      </w:r>
      <w:r w:rsidR="00992C11">
        <w:rPr>
          <w:rFonts w:ascii="Times New Roman" w:hAnsi="Times New Roman"/>
          <w:bCs/>
          <w:sz w:val="24"/>
          <w:szCs w:val="24"/>
        </w:rPr>
        <w:t xml:space="preserve"> obce Ohaře č. 1/2014, </w:t>
      </w:r>
      <w:r w:rsidR="00992C11" w:rsidRPr="00992C11">
        <w:rPr>
          <w:rFonts w:ascii="Times New Roman" w:hAnsi="Times New Roman"/>
          <w:bCs/>
          <w:sz w:val="24"/>
          <w:szCs w:val="24"/>
        </w:rPr>
        <w:t>kterým se vymezuje zákaz podomního a pochůzkového prodeje</w:t>
      </w:r>
      <w:r>
        <w:rPr>
          <w:rFonts w:ascii="Times New Roman" w:hAnsi="Times New Roman"/>
          <w:bCs/>
          <w:sz w:val="24"/>
          <w:szCs w:val="24"/>
        </w:rPr>
        <w:t xml:space="preserve">, vydané dne </w:t>
      </w:r>
      <w:r w:rsidR="00992C11">
        <w:rPr>
          <w:rFonts w:ascii="Times New Roman" w:hAnsi="Times New Roman"/>
          <w:bCs/>
          <w:sz w:val="24"/>
          <w:szCs w:val="24"/>
        </w:rPr>
        <w:t>26.8.2014.</w:t>
      </w:r>
    </w:p>
    <w:p w14:paraId="4D6564DF" w14:textId="77777777" w:rsidR="00BC07D9" w:rsidRDefault="00BC07D9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DB910F" w14:textId="77777777" w:rsidR="00BC07D9" w:rsidRPr="005D2760" w:rsidRDefault="00BC07D9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5</w:t>
      </w:r>
    </w:p>
    <w:p w14:paraId="1358C252" w14:textId="77777777" w:rsidR="006A2B90" w:rsidRDefault="00F42580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14:paraId="4F237D69" w14:textId="77777777" w:rsidR="00F42580" w:rsidRPr="00E478AD" w:rsidRDefault="00F42580" w:rsidP="00803EC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8EF2C6" w14:textId="77777777" w:rsidR="001E714A" w:rsidRPr="006D2B68" w:rsidRDefault="001B50B2" w:rsidP="00F05C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Toto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nařízení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nabývá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účinnost</w:t>
      </w:r>
      <w:r w:rsidR="006D2B68">
        <w:rPr>
          <w:rFonts w:ascii="Times New Roman" w:hAnsi="Times New Roman"/>
          <w:sz w:val="24"/>
          <w:szCs w:val="24"/>
        </w:rPr>
        <w:t xml:space="preserve">i </w:t>
      </w:r>
      <w:r w:rsidR="00122B4C" w:rsidRPr="006D2B68">
        <w:rPr>
          <w:rFonts w:ascii="Times New Roman" w:hAnsi="Times New Roman"/>
          <w:sz w:val="24"/>
          <w:szCs w:val="24"/>
        </w:rPr>
        <w:t>počátkem patnáctého dne následujícího po dni jeho vyhlášení.</w:t>
      </w:r>
    </w:p>
    <w:p w14:paraId="4A04504C" w14:textId="77777777" w:rsidR="001E5781" w:rsidRPr="00E478AD" w:rsidRDefault="001E5781" w:rsidP="006D2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9608F" w14:textId="77777777" w:rsidR="001E5781" w:rsidRPr="00E478AD" w:rsidRDefault="001E5781" w:rsidP="00803EC3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B4A057A" w14:textId="77777777" w:rsidR="001E714A" w:rsidRPr="006D2B68" w:rsidRDefault="008F1205" w:rsidP="00803EC3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8F1205">
        <w:rPr>
          <w:rFonts w:ascii="Times New Roman" w:hAnsi="Times New Roman"/>
          <w:i/>
          <w:sz w:val="24"/>
          <w:szCs w:val="24"/>
        </w:rPr>
        <w:t xml:space="preserve"> </w:t>
      </w:r>
      <w:r w:rsidR="006D2B68" w:rsidRPr="006D2B68"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 w:rsidR="006D2B68" w:rsidRPr="006D2B68">
        <w:rPr>
          <w:rFonts w:ascii="Times New Roman" w:hAnsi="Times New Roman"/>
          <w:sz w:val="24"/>
          <w:szCs w:val="24"/>
        </w:rPr>
        <w:t>Louman</w:t>
      </w:r>
      <w:proofErr w:type="spellEnd"/>
      <w:r w:rsidR="006D2B68" w:rsidRPr="006D2B68">
        <w:rPr>
          <w:rFonts w:ascii="Times New Roman" w:hAnsi="Times New Roman"/>
          <w:sz w:val="24"/>
          <w:szCs w:val="24"/>
        </w:rPr>
        <w:t xml:space="preserve"> 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D2B68" w:rsidRPr="006D2B68">
        <w:rPr>
          <w:rFonts w:ascii="Times New Roman" w:hAnsi="Times New Roman"/>
          <w:sz w:val="24"/>
          <w:szCs w:val="24"/>
        </w:rPr>
        <w:t>Mgr. Ivana Suchánková v.r.</w:t>
      </w:r>
    </w:p>
    <w:p w14:paraId="31C0BD49" w14:textId="77777777" w:rsidR="001E714A" w:rsidRPr="00E478AD" w:rsidRDefault="00854BC5" w:rsidP="00803EC3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</w:t>
      </w:r>
      <w:r w:rsidR="000E5A6D" w:rsidRPr="00E478AD">
        <w:rPr>
          <w:rFonts w:ascii="Times New Roman" w:hAnsi="Times New Roman"/>
          <w:sz w:val="24"/>
          <w:szCs w:val="24"/>
        </w:rPr>
        <w:t>….</w:t>
      </w:r>
      <w:r w:rsidR="005D2760" w:rsidRPr="00E478AD">
        <w:rPr>
          <w:rFonts w:ascii="Times New Roman" w:hAnsi="Times New Roman"/>
          <w:sz w:val="24"/>
          <w:szCs w:val="24"/>
        </w:rPr>
        <w:t>……………</w:t>
      </w:r>
      <w:r w:rsidR="000E5A6D" w:rsidRPr="00E478AD">
        <w:rPr>
          <w:rFonts w:ascii="Times New Roman" w:hAnsi="Times New Roman"/>
          <w:sz w:val="24"/>
          <w:szCs w:val="24"/>
        </w:rPr>
        <w:t>…</w:t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>…….</w:t>
      </w:r>
      <w:r w:rsidR="005D2760" w:rsidRPr="00E478AD">
        <w:rPr>
          <w:rFonts w:ascii="Times New Roman" w:hAnsi="Times New Roman"/>
          <w:sz w:val="24"/>
          <w:szCs w:val="24"/>
        </w:rPr>
        <w:t>………</w:t>
      </w:r>
      <w:r w:rsidRPr="00E478AD">
        <w:rPr>
          <w:rFonts w:ascii="Times New Roman" w:hAnsi="Times New Roman"/>
          <w:sz w:val="24"/>
          <w:szCs w:val="24"/>
        </w:rPr>
        <w:t>…..</w:t>
      </w:r>
      <w:r w:rsidR="005D2760" w:rsidRPr="00E478AD">
        <w:rPr>
          <w:rFonts w:ascii="Times New Roman" w:hAnsi="Times New Roman"/>
          <w:sz w:val="24"/>
          <w:szCs w:val="24"/>
        </w:rPr>
        <w:t>………</w:t>
      </w:r>
    </w:p>
    <w:p w14:paraId="4A2A7A8D" w14:textId="77777777" w:rsidR="008F1205" w:rsidRDefault="00854BC5" w:rsidP="00803EC3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  </w:t>
      </w:r>
      <w:r w:rsidR="008F1205">
        <w:rPr>
          <w:rFonts w:ascii="Times New Roman" w:hAnsi="Times New Roman"/>
          <w:sz w:val="24"/>
          <w:szCs w:val="24"/>
        </w:rPr>
        <w:t>Jméno a příjmení</w:t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  <w:t xml:space="preserve">    Jméno a příjmení </w:t>
      </w:r>
    </w:p>
    <w:p w14:paraId="5AAC55AD" w14:textId="77777777" w:rsidR="001E714A" w:rsidRPr="00E478AD" w:rsidRDefault="008F1205" w:rsidP="00803EC3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D2760" w:rsidRPr="00E478AD">
        <w:rPr>
          <w:rFonts w:ascii="Times New Roman" w:hAnsi="Times New Roman"/>
          <w:sz w:val="24"/>
          <w:szCs w:val="24"/>
        </w:rPr>
        <w:t>m</w:t>
      </w:r>
      <w:r w:rsidR="001E714A" w:rsidRPr="00E478AD">
        <w:rPr>
          <w:rFonts w:ascii="Times New Roman" w:hAnsi="Times New Roman"/>
          <w:sz w:val="24"/>
          <w:szCs w:val="24"/>
        </w:rPr>
        <w:t>ístostarosta obce</w:t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0E5A6D" w:rsidRPr="00E478AD">
        <w:rPr>
          <w:rFonts w:ascii="Times New Roman" w:hAnsi="Times New Roman"/>
          <w:sz w:val="24"/>
          <w:szCs w:val="24"/>
        </w:rPr>
        <w:t xml:space="preserve">  </w:t>
      </w:r>
      <w:r w:rsidR="00854BC5" w:rsidRPr="00E478AD">
        <w:rPr>
          <w:rFonts w:ascii="Times New Roman" w:hAnsi="Times New Roman"/>
          <w:sz w:val="24"/>
          <w:szCs w:val="24"/>
        </w:rPr>
        <w:t xml:space="preserve">        </w:t>
      </w:r>
      <w:r w:rsidR="001E714A" w:rsidRPr="00E478AD">
        <w:rPr>
          <w:rFonts w:ascii="Times New Roman" w:hAnsi="Times New Roman"/>
          <w:sz w:val="24"/>
          <w:szCs w:val="24"/>
        </w:rPr>
        <w:t>starosta obce</w:t>
      </w:r>
    </w:p>
    <w:p w14:paraId="205FC19D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36FDE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37443A" w14:textId="77777777" w:rsidR="001E714A" w:rsidRPr="00E478AD" w:rsidRDefault="001E714A" w:rsidP="008F1205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E416832" w14:textId="77777777" w:rsidR="00236819" w:rsidRPr="00E478AD" w:rsidRDefault="00236819" w:rsidP="008F1205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E471B35" w14:textId="77777777" w:rsidR="00236819" w:rsidRPr="00E478AD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36819" w:rsidRPr="00E478AD" w:rsidSect="001050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AEE75" w14:textId="77777777" w:rsidR="00DB0E31" w:rsidRDefault="00DB0E31" w:rsidP="003C2A78">
      <w:pPr>
        <w:spacing w:after="0" w:line="240" w:lineRule="auto"/>
      </w:pPr>
      <w:r>
        <w:separator/>
      </w:r>
    </w:p>
  </w:endnote>
  <w:endnote w:type="continuationSeparator" w:id="0">
    <w:p w14:paraId="53E929DD" w14:textId="77777777" w:rsidR="00DB0E31" w:rsidRDefault="00DB0E31" w:rsidP="003C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1F1A9" w14:textId="77777777" w:rsidR="00DB0E31" w:rsidRDefault="00DB0E31" w:rsidP="003C2A78">
      <w:pPr>
        <w:spacing w:after="0" w:line="240" w:lineRule="auto"/>
      </w:pPr>
      <w:r>
        <w:separator/>
      </w:r>
    </w:p>
  </w:footnote>
  <w:footnote w:type="continuationSeparator" w:id="0">
    <w:p w14:paraId="16AFFEE7" w14:textId="77777777" w:rsidR="00DB0E31" w:rsidRDefault="00DB0E31" w:rsidP="003C2A78">
      <w:pPr>
        <w:spacing w:after="0" w:line="240" w:lineRule="auto"/>
      </w:pPr>
      <w:r>
        <w:continuationSeparator/>
      </w:r>
    </w:p>
  </w:footnote>
  <w:footnote w:id="1">
    <w:p w14:paraId="1B10F990" w14:textId="77777777" w:rsidR="00803EC3" w:rsidRPr="00911DD2" w:rsidRDefault="00803EC3" w:rsidP="00803EC3">
      <w:pPr>
        <w:pStyle w:val="Odstavecseseznamem"/>
        <w:spacing w:after="160" w:line="259" w:lineRule="auto"/>
        <w:ind w:left="0"/>
        <w:rPr>
          <w:rFonts w:ascii="Times New Roman" w:hAnsi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11DD2">
        <w:rPr>
          <w:rFonts w:ascii="Times New Roman" w:hAnsi="Times New Roman"/>
          <w:sz w:val="18"/>
          <w:szCs w:val="18"/>
        </w:rPr>
        <w:t xml:space="preserve">Zákon č. 250/2016 Sb., o odpovědnosti za přestupky a řízení o nich, ve znění pozdějších předpisů.  </w:t>
      </w:r>
    </w:p>
    <w:p w14:paraId="7542C10E" w14:textId="77777777" w:rsidR="00803EC3" w:rsidRPr="00911DD2" w:rsidRDefault="00803EC3" w:rsidP="00803EC3">
      <w:pPr>
        <w:pStyle w:val="Odstavecseseznamem"/>
        <w:spacing w:after="160" w:line="259" w:lineRule="auto"/>
        <w:ind w:left="0"/>
        <w:rPr>
          <w:rFonts w:ascii="Times New Roman" w:hAnsi="Times New Roman"/>
          <w:sz w:val="18"/>
          <w:szCs w:val="18"/>
        </w:rPr>
      </w:pPr>
      <w:r w:rsidRPr="00911DD2">
        <w:rPr>
          <w:rFonts w:ascii="Times New Roman" w:hAnsi="Times New Roman"/>
          <w:sz w:val="18"/>
          <w:szCs w:val="18"/>
        </w:rPr>
        <w:t xml:space="preserve">    Zákon č. 251/2016 Sb., o některých přestupcích, ve znění pozdějších předpisů.</w:t>
      </w:r>
    </w:p>
    <w:p w14:paraId="1CF53BB0" w14:textId="77777777" w:rsidR="00803EC3" w:rsidRDefault="00803EC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A4EE8"/>
    <w:multiLevelType w:val="hybridMultilevel"/>
    <w:tmpl w:val="8B54B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564C"/>
    <w:multiLevelType w:val="hybridMultilevel"/>
    <w:tmpl w:val="68DE862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E5516ED"/>
    <w:multiLevelType w:val="hybridMultilevel"/>
    <w:tmpl w:val="038C5B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7F23"/>
    <w:multiLevelType w:val="hybridMultilevel"/>
    <w:tmpl w:val="65D4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D4E"/>
    <w:multiLevelType w:val="hybridMultilevel"/>
    <w:tmpl w:val="E412157A"/>
    <w:lvl w:ilvl="0" w:tplc="069E13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31105"/>
    <w:multiLevelType w:val="hybridMultilevel"/>
    <w:tmpl w:val="98E4D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11AD"/>
    <w:multiLevelType w:val="hybridMultilevel"/>
    <w:tmpl w:val="B64C1976"/>
    <w:lvl w:ilvl="0" w:tplc="C2884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23CC"/>
    <w:multiLevelType w:val="hybridMultilevel"/>
    <w:tmpl w:val="32207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E13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37687"/>
    <w:multiLevelType w:val="hybridMultilevel"/>
    <w:tmpl w:val="B512E024"/>
    <w:lvl w:ilvl="0" w:tplc="C2884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6412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81218"/>
    <w:multiLevelType w:val="hybridMultilevel"/>
    <w:tmpl w:val="16121596"/>
    <w:lvl w:ilvl="0" w:tplc="9BF8ED3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5A1B"/>
    <w:multiLevelType w:val="hybridMultilevel"/>
    <w:tmpl w:val="AB8EE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7765"/>
    <w:multiLevelType w:val="hybridMultilevel"/>
    <w:tmpl w:val="4E5A4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A39C7"/>
    <w:multiLevelType w:val="hybridMultilevel"/>
    <w:tmpl w:val="54C46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60886"/>
    <w:multiLevelType w:val="hybridMultilevel"/>
    <w:tmpl w:val="D786AF5A"/>
    <w:lvl w:ilvl="0" w:tplc="C2884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B533F9"/>
    <w:multiLevelType w:val="hybridMultilevel"/>
    <w:tmpl w:val="A8404D46"/>
    <w:lvl w:ilvl="0" w:tplc="E09C3CD4">
      <w:start w:val="1"/>
      <w:numFmt w:val="decimal"/>
      <w:lvlText w:val="(%1)"/>
      <w:lvlJc w:val="left"/>
      <w:pPr>
        <w:ind w:left="2344" w:hanging="360"/>
      </w:pPr>
      <w:rPr>
        <w:rFonts w:hint="default"/>
        <w:i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5" w15:restartNumberingAfterBreak="0">
    <w:nsid w:val="5AFE0F71"/>
    <w:multiLevelType w:val="hybridMultilevel"/>
    <w:tmpl w:val="6BBC9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FC0"/>
    <w:multiLevelType w:val="hybridMultilevel"/>
    <w:tmpl w:val="B15E0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A196C"/>
    <w:multiLevelType w:val="hybridMultilevel"/>
    <w:tmpl w:val="F08A8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25928">
    <w:abstractNumId w:val="9"/>
  </w:num>
  <w:num w:numId="2" w16cid:durableId="667825777">
    <w:abstractNumId w:val="16"/>
  </w:num>
  <w:num w:numId="3" w16cid:durableId="1039280588">
    <w:abstractNumId w:val="11"/>
  </w:num>
  <w:num w:numId="4" w16cid:durableId="1157263436">
    <w:abstractNumId w:val="5"/>
  </w:num>
  <w:num w:numId="5" w16cid:durableId="1414086629">
    <w:abstractNumId w:val="15"/>
  </w:num>
  <w:num w:numId="6" w16cid:durableId="2070837576">
    <w:abstractNumId w:val="3"/>
  </w:num>
  <w:num w:numId="7" w16cid:durableId="313267978">
    <w:abstractNumId w:val="7"/>
  </w:num>
  <w:num w:numId="8" w16cid:durableId="241067907">
    <w:abstractNumId w:val="12"/>
  </w:num>
  <w:num w:numId="9" w16cid:durableId="1289046279">
    <w:abstractNumId w:val="4"/>
  </w:num>
  <w:num w:numId="10" w16cid:durableId="1262910175">
    <w:abstractNumId w:val="8"/>
  </w:num>
  <w:num w:numId="11" w16cid:durableId="570892040">
    <w:abstractNumId w:val="10"/>
  </w:num>
  <w:num w:numId="12" w16cid:durableId="1052000008">
    <w:abstractNumId w:val="2"/>
  </w:num>
  <w:num w:numId="13" w16cid:durableId="1439444255">
    <w:abstractNumId w:val="0"/>
  </w:num>
  <w:num w:numId="14" w16cid:durableId="1218129193">
    <w:abstractNumId w:val="17"/>
  </w:num>
  <w:num w:numId="15" w16cid:durableId="715811923">
    <w:abstractNumId w:val="13"/>
  </w:num>
  <w:num w:numId="16" w16cid:durableId="1776948457">
    <w:abstractNumId w:val="6"/>
  </w:num>
  <w:num w:numId="17" w16cid:durableId="1552573497">
    <w:abstractNumId w:val="1"/>
  </w:num>
  <w:num w:numId="18" w16cid:durableId="487400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AF"/>
    <w:rsid w:val="0000609B"/>
    <w:rsid w:val="0003170B"/>
    <w:rsid w:val="000379A7"/>
    <w:rsid w:val="00061E6C"/>
    <w:rsid w:val="00066758"/>
    <w:rsid w:val="00082EA6"/>
    <w:rsid w:val="00084FD4"/>
    <w:rsid w:val="00097BCA"/>
    <w:rsid w:val="000A5DAE"/>
    <w:rsid w:val="000A6E42"/>
    <w:rsid w:val="000D4BDA"/>
    <w:rsid w:val="000D6E73"/>
    <w:rsid w:val="000E5A6D"/>
    <w:rsid w:val="000F2470"/>
    <w:rsid w:val="00103608"/>
    <w:rsid w:val="001050C7"/>
    <w:rsid w:val="00122B4C"/>
    <w:rsid w:val="00132070"/>
    <w:rsid w:val="0017607A"/>
    <w:rsid w:val="00194940"/>
    <w:rsid w:val="001B50B2"/>
    <w:rsid w:val="001D08E1"/>
    <w:rsid w:val="001E0385"/>
    <w:rsid w:val="001E4297"/>
    <w:rsid w:val="001E5781"/>
    <w:rsid w:val="001E7019"/>
    <w:rsid w:val="001E714A"/>
    <w:rsid w:val="001F4BE4"/>
    <w:rsid w:val="00221C36"/>
    <w:rsid w:val="00236085"/>
    <w:rsid w:val="00236819"/>
    <w:rsid w:val="0024134E"/>
    <w:rsid w:val="00245C29"/>
    <w:rsid w:val="00246A62"/>
    <w:rsid w:val="0025353E"/>
    <w:rsid w:val="002546E5"/>
    <w:rsid w:val="00265F5F"/>
    <w:rsid w:val="00267BC4"/>
    <w:rsid w:val="00281F5A"/>
    <w:rsid w:val="002B45CF"/>
    <w:rsid w:val="002D1825"/>
    <w:rsid w:val="002D2CCC"/>
    <w:rsid w:val="00305028"/>
    <w:rsid w:val="0032236B"/>
    <w:rsid w:val="00331B9A"/>
    <w:rsid w:val="00340123"/>
    <w:rsid w:val="00346700"/>
    <w:rsid w:val="00356313"/>
    <w:rsid w:val="00391690"/>
    <w:rsid w:val="003A1E8D"/>
    <w:rsid w:val="003B568D"/>
    <w:rsid w:val="003C2A78"/>
    <w:rsid w:val="003C4DE9"/>
    <w:rsid w:val="003D6557"/>
    <w:rsid w:val="0042169B"/>
    <w:rsid w:val="00477D54"/>
    <w:rsid w:val="00486137"/>
    <w:rsid w:val="00491A40"/>
    <w:rsid w:val="004D08C7"/>
    <w:rsid w:val="004D0AF8"/>
    <w:rsid w:val="005107C0"/>
    <w:rsid w:val="00514121"/>
    <w:rsid w:val="00516F7B"/>
    <w:rsid w:val="00535455"/>
    <w:rsid w:val="00541151"/>
    <w:rsid w:val="00543465"/>
    <w:rsid w:val="005914CB"/>
    <w:rsid w:val="005B1321"/>
    <w:rsid w:val="005B7DFA"/>
    <w:rsid w:val="005D2760"/>
    <w:rsid w:val="00611F7D"/>
    <w:rsid w:val="00623D04"/>
    <w:rsid w:val="00630004"/>
    <w:rsid w:val="00656899"/>
    <w:rsid w:val="006A2B90"/>
    <w:rsid w:val="006D2B68"/>
    <w:rsid w:val="006E785D"/>
    <w:rsid w:val="006F681C"/>
    <w:rsid w:val="007067AF"/>
    <w:rsid w:val="0071339C"/>
    <w:rsid w:val="007271C6"/>
    <w:rsid w:val="0074761D"/>
    <w:rsid w:val="00750116"/>
    <w:rsid w:val="007865D4"/>
    <w:rsid w:val="007B184C"/>
    <w:rsid w:val="007D4501"/>
    <w:rsid w:val="007E4063"/>
    <w:rsid w:val="007F3F43"/>
    <w:rsid w:val="00803AB7"/>
    <w:rsid w:val="00803EC3"/>
    <w:rsid w:val="0081328E"/>
    <w:rsid w:val="00833243"/>
    <w:rsid w:val="008376C7"/>
    <w:rsid w:val="00853625"/>
    <w:rsid w:val="00854BC5"/>
    <w:rsid w:val="00885C41"/>
    <w:rsid w:val="00891300"/>
    <w:rsid w:val="008D628E"/>
    <w:rsid w:val="008F1205"/>
    <w:rsid w:val="00902FAF"/>
    <w:rsid w:val="00903F81"/>
    <w:rsid w:val="00911DD2"/>
    <w:rsid w:val="00935703"/>
    <w:rsid w:val="00942783"/>
    <w:rsid w:val="00957EC9"/>
    <w:rsid w:val="009604A2"/>
    <w:rsid w:val="0098519B"/>
    <w:rsid w:val="00992C11"/>
    <w:rsid w:val="009C01E8"/>
    <w:rsid w:val="009F1F74"/>
    <w:rsid w:val="009F7CD0"/>
    <w:rsid w:val="00A16227"/>
    <w:rsid w:val="00A42335"/>
    <w:rsid w:val="00A8104B"/>
    <w:rsid w:val="00A96D35"/>
    <w:rsid w:val="00AA5751"/>
    <w:rsid w:val="00AD53F8"/>
    <w:rsid w:val="00B00942"/>
    <w:rsid w:val="00B20C19"/>
    <w:rsid w:val="00B369A1"/>
    <w:rsid w:val="00B515A3"/>
    <w:rsid w:val="00BB35D0"/>
    <w:rsid w:val="00BC07D9"/>
    <w:rsid w:val="00BC3C1B"/>
    <w:rsid w:val="00BE57B2"/>
    <w:rsid w:val="00BF33B4"/>
    <w:rsid w:val="00C13656"/>
    <w:rsid w:val="00C3575D"/>
    <w:rsid w:val="00C412C3"/>
    <w:rsid w:val="00C73A1F"/>
    <w:rsid w:val="00C870FD"/>
    <w:rsid w:val="00CB1479"/>
    <w:rsid w:val="00CB26DE"/>
    <w:rsid w:val="00CB7187"/>
    <w:rsid w:val="00CC0A6C"/>
    <w:rsid w:val="00CC5A32"/>
    <w:rsid w:val="00CC6DA0"/>
    <w:rsid w:val="00CD6C17"/>
    <w:rsid w:val="00D5365D"/>
    <w:rsid w:val="00D60D26"/>
    <w:rsid w:val="00D83449"/>
    <w:rsid w:val="00D85F7A"/>
    <w:rsid w:val="00D96F52"/>
    <w:rsid w:val="00DB0E31"/>
    <w:rsid w:val="00DB5135"/>
    <w:rsid w:val="00DE6DA3"/>
    <w:rsid w:val="00DF05C1"/>
    <w:rsid w:val="00E3075F"/>
    <w:rsid w:val="00E459F3"/>
    <w:rsid w:val="00E478AD"/>
    <w:rsid w:val="00E47DBF"/>
    <w:rsid w:val="00E6285A"/>
    <w:rsid w:val="00E7332E"/>
    <w:rsid w:val="00E84FDF"/>
    <w:rsid w:val="00E946AE"/>
    <w:rsid w:val="00E953B2"/>
    <w:rsid w:val="00ED100B"/>
    <w:rsid w:val="00ED2EDF"/>
    <w:rsid w:val="00EE5ED6"/>
    <w:rsid w:val="00EF0D41"/>
    <w:rsid w:val="00EF2A60"/>
    <w:rsid w:val="00F05CD5"/>
    <w:rsid w:val="00F168DC"/>
    <w:rsid w:val="00F37CD2"/>
    <w:rsid w:val="00F41FBD"/>
    <w:rsid w:val="00F42580"/>
    <w:rsid w:val="00F514DA"/>
    <w:rsid w:val="00F52B50"/>
    <w:rsid w:val="00F67716"/>
    <w:rsid w:val="00F72BED"/>
    <w:rsid w:val="00FD1625"/>
    <w:rsid w:val="00FD5189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C138A"/>
  <w15:chartTrackingRefBased/>
  <w15:docId w15:val="{BDC4868D-4C95-4B1E-905D-FC0E092E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A7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2A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C2A7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3C2A78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C73A1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C73A1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5107C0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customStyle="1" w:styleId="NzevChar">
    <w:name w:val="Název Char"/>
    <w:link w:val="Nzev"/>
    <w:rsid w:val="005107C0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9820-07CE-4BB3-8607-536B29DF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cp:lastModifiedBy>Ohaře Lenka</cp:lastModifiedBy>
  <cp:revision>3</cp:revision>
  <cp:lastPrinted>2024-11-22T10:09:00Z</cp:lastPrinted>
  <dcterms:created xsi:type="dcterms:W3CDTF">2024-11-27T17:39:00Z</dcterms:created>
  <dcterms:modified xsi:type="dcterms:W3CDTF">2024-11-27T17:45:00Z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MACHOTOVA.ROMANA@kr-jihomoravsky.cz</vt:lpwstr>
  </property>
  <property fmtid="{D5CDD505-2E9C-101B-9397-08002B2CF9AE}" pid="5" name="MSIP_Label_690ebb53-23a2-471a-9c6e-17bd0d11311e_SetDate">
    <vt:lpwstr>2019-05-17T06:49:35.1216649Z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