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4B5F3" w14:textId="05E71C18" w:rsidR="000B6A30" w:rsidRPr="000B6A30" w:rsidRDefault="000B6A30" w:rsidP="000B6A30">
      <w:pPr>
        <w:pStyle w:val="Nadpis2"/>
        <w:spacing w:line="280" w:lineRule="atLeast"/>
        <w:ind w:left="1416" w:firstLine="708"/>
        <w:rPr>
          <w:rFonts w:ascii="Arial" w:hAnsi="Arial" w:cs="Arial"/>
          <w:b/>
          <w:bCs/>
          <w:sz w:val="36"/>
          <w:szCs w:val="36"/>
          <w:u w:val="none"/>
        </w:rPr>
      </w:pPr>
      <w:r>
        <w:rPr>
          <w:b/>
          <w:bCs/>
          <w:noProof/>
          <w:spacing w:val="40"/>
          <w:sz w:val="32"/>
          <w:szCs w:val="32"/>
          <w:u w:val="none"/>
        </w:rPr>
        <w:drawing>
          <wp:anchor distT="0" distB="0" distL="114300" distR="114300" simplePos="0" relativeHeight="251658240" behindDoc="0" locked="0" layoutInCell="1" allowOverlap="1" wp14:anchorId="71DE8457" wp14:editId="029598CC">
            <wp:simplePos x="0" y="0"/>
            <wp:positionH relativeFrom="margin">
              <wp:posOffset>14605</wp:posOffset>
            </wp:positionH>
            <wp:positionV relativeFrom="paragraph">
              <wp:posOffset>-8255</wp:posOffset>
            </wp:positionV>
            <wp:extent cx="1033262" cy="1143000"/>
            <wp:effectExtent l="0" t="0" r="0" b="0"/>
            <wp:wrapNone/>
            <wp:docPr id="1528479385" name="Obrázek 1" descr="Obsah obrázku symbol, emblém, Karmín, Grafi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79385" name="Obrázek 1" descr="Obsah obrázku symbol, emblém, Karmín, Grafika&#10;&#10;Obsah vygenerovaný umělou inteligencí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6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6A30">
        <w:rPr>
          <w:rFonts w:ascii="Arial" w:hAnsi="Arial" w:cs="Arial"/>
          <w:b/>
          <w:bCs/>
          <w:sz w:val="36"/>
          <w:szCs w:val="36"/>
          <w:u w:val="none"/>
        </w:rPr>
        <w:t xml:space="preserve">Obec Poděvousy </w:t>
      </w:r>
    </w:p>
    <w:p w14:paraId="752501BE" w14:textId="77777777" w:rsidR="000B6A30" w:rsidRPr="000B6A30" w:rsidRDefault="000B6A30" w:rsidP="000B6A30">
      <w:pPr>
        <w:pStyle w:val="Nadpis2"/>
        <w:spacing w:line="280" w:lineRule="atLeast"/>
        <w:ind w:left="1416" w:firstLine="708"/>
        <w:rPr>
          <w:rFonts w:ascii="Arial" w:hAnsi="Arial" w:cs="Arial"/>
          <w:u w:val="none"/>
        </w:rPr>
      </w:pPr>
      <w:r w:rsidRPr="000B6A30">
        <w:rPr>
          <w:rFonts w:ascii="Arial" w:hAnsi="Arial" w:cs="Arial"/>
          <w:u w:val="none"/>
        </w:rPr>
        <w:t xml:space="preserve">Poděvousy 47, 345 61 Staňkov </w:t>
      </w:r>
    </w:p>
    <w:p w14:paraId="5A516686" w14:textId="72BC2462" w:rsidR="00893F98" w:rsidRPr="00817BB4" w:rsidRDefault="000B6A30" w:rsidP="000B6A30">
      <w:pPr>
        <w:pStyle w:val="Nadpis2"/>
        <w:spacing w:line="280" w:lineRule="atLeast"/>
        <w:ind w:left="1416" w:firstLine="708"/>
        <w:rPr>
          <w:rFonts w:ascii="Arial" w:hAnsi="Arial" w:cs="Arial"/>
          <w:u w:val="none"/>
        </w:rPr>
      </w:pPr>
      <w:r w:rsidRPr="00817BB4">
        <w:rPr>
          <w:rFonts w:ascii="Arial" w:hAnsi="Arial" w:cs="Arial"/>
          <w:u w:val="none"/>
        </w:rPr>
        <w:t xml:space="preserve">e-mail: obec@podevousy.cz, datová schránka: </w:t>
      </w:r>
      <w:proofErr w:type="spellStart"/>
      <w:r w:rsidRPr="00817BB4">
        <w:rPr>
          <w:rFonts w:ascii="Arial" w:hAnsi="Arial" w:cs="Arial"/>
          <w:u w:val="none"/>
        </w:rPr>
        <w:t>sneaxzs</w:t>
      </w:r>
      <w:proofErr w:type="spellEnd"/>
      <w:r w:rsidRPr="00817BB4">
        <w:rPr>
          <w:rFonts w:ascii="Arial" w:hAnsi="Arial" w:cs="Arial"/>
          <w:u w:val="none"/>
        </w:rPr>
        <w:t xml:space="preserve"> </w:t>
      </w:r>
    </w:p>
    <w:p w14:paraId="7A4CBDC0" w14:textId="77777777" w:rsidR="000B6A30" w:rsidRPr="000B6A30" w:rsidRDefault="000B6A30" w:rsidP="000B6A30"/>
    <w:p w14:paraId="7FD70F19" w14:textId="5EA19FF6" w:rsidR="00893F98" w:rsidRPr="000452A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2809756" w14:textId="3BEE3332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</w:t>
      </w:r>
      <w:r w:rsidR="000B6A30">
        <w:rPr>
          <w:b/>
          <w:bCs/>
          <w:sz w:val="26"/>
          <w:szCs w:val="26"/>
        </w:rPr>
        <w:t>___</w:t>
      </w:r>
      <w:r>
        <w:rPr>
          <w:b/>
          <w:bCs/>
          <w:sz w:val="26"/>
          <w:szCs w:val="26"/>
        </w:rPr>
        <w:t>______________________________</w:t>
      </w:r>
    </w:p>
    <w:p w14:paraId="54B60185" w14:textId="77777777" w:rsidR="000B6A30" w:rsidRDefault="000B6A30" w:rsidP="000B6A3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8DC0FB5" w14:textId="4D732096" w:rsidR="000B6A30" w:rsidRPr="000B6A30" w:rsidRDefault="000B6A30" w:rsidP="000B6A3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B6A30">
        <w:rPr>
          <w:rFonts w:ascii="Arial" w:hAnsi="Arial" w:cs="Arial"/>
          <w:b/>
          <w:bCs/>
          <w:sz w:val="26"/>
          <w:szCs w:val="26"/>
        </w:rPr>
        <w:t>Obecně závazná vyhláška obce Poděvousy o místním poplatku ze psů</w:t>
      </w:r>
    </w:p>
    <w:p w14:paraId="5A3A844D" w14:textId="46BEC613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F33C83A" w:rsidR="00850CCE" w:rsidRPr="000B6A30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0B6A30">
        <w:rPr>
          <w:rFonts w:ascii="Arial" w:hAnsi="Arial" w:cs="Arial"/>
          <w:b/>
        </w:rPr>
        <w:t xml:space="preserve">OBEC </w:t>
      </w:r>
      <w:r w:rsidR="000B6A30" w:rsidRPr="000B6A30">
        <w:rPr>
          <w:rFonts w:ascii="Arial" w:hAnsi="Arial" w:cs="Arial"/>
          <w:b/>
        </w:rPr>
        <w:t>Poděvousy</w:t>
      </w:r>
    </w:p>
    <w:p w14:paraId="182B433B" w14:textId="619B074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B6A30">
        <w:rPr>
          <w:rFonts w:ascii="Arial" w:hAnsi="Arial" w:cs="Arial"/>
          <w:b/>
        </w:rPr>
        <w:t>Poděvousy</w:t>
      </w:r>
    </w:p>
    <w:p w14:paraId="6854DE15" w14:textId="5DF0235D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87263A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0B6A30">
        <w:rPr>
          <w:rFonts w:ascii="Arial" w:hAnsi="Arial" w:cs="Arial"/>
          <w:b/>
        </w:rPr>
        <w:t xml:space="preserve">obce </w:t>
      </w:r>
      <w:r w:rsidR="000B6A30" w:rsidRPr="000B6A30">
        <w:rPr>
          <w:rFonts w:ascii="Arial" w:hAnsi="Arial" w:cs="Arial"/>
          <w:b/>
        </w:rPr>
        <w:t>Poděvousy</w:t>
      </w:r>
      <w:r w:rsidR="00BB2F6B">
        <w:rPr>
          <w:rFonts w:ascii="Arial" w:hAnsi="Arial" w:cs="Arial"/>
          <w:b/>
        </w:rPr>
        <w:t xml:space="preserve"> č.1/2025</w:t>
      </w:r>
    </w:p>
    <w:p w14:paraId="0C9CD16E" w14:textId="234259E4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24ED0D79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F4B07DF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B6A30">
        <w:rPr>
          <w:rFonts w:ascii="Arial" w:hAnsi="Arial" w:cs="Arial"/>
          <w:sz w:val="22"/>
          <w:szCs w:val="22"/>
        </w:rPr>
        <w:t xml:space="preserve">Poděvousy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753358">
        <w:rPr>
          <w:rFonts w:ascii="Arial" w:hAnsi="Arial" w:cs="Arial"/>
          <w:sz w:val="22"/>
          <w:szCs w:val="22"/>
        </w:rPr>
        <w:t>25.02.2025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24DBCC9C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59EA2D0B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A688FE3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7A115B0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4266EB6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A47538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7F0253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5B7CD8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EBBA90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60498F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12D93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856AA83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12D93">
        <w:rPr>
          <w:rFonts w:ascii="Arial" w:hAnsi="Arial" w:cs="Arial"/>
          <w:sz w:val="22"/>
          <w:szCs w:val="22"/>
        </w:rPr>
        <w:t>70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66C1A6BB" w14:textId="77777777" w:rsidR="00512D93" w:rsidRPr="004035A7" w:rsidRDefault="00512D93" w:rsidP="00512D93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191250BF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0C1817C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63152">
        <w:rPr>
          <w:rFonts w:ascii="Arial" w:hAnsi="Arial" w:cs="Arial"/>
          <w:sz w:val="22"/>
          <w:szCs w:val="22"/>
        </w:rPr>
        <w:t>31.</w:t>
      </w:r>
      <w:r w:rsidR="00DA7241">
        <w:rPr>
          <w:rFonts w:ascii="Arial" w:hAnsi="Arial" w:cs="Arial"/>
          <w:sz w:val="22"/>
          <w:szCs w:val="22"/>
        </w:rPr>
        <w:t>03</w:t>
      </w:r>
      <w:r w:rsidR="0026315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2BEA86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</w:p>
    <w:p w14:paraId="6898570E" w14:textId="12FC3CD7" w:rsidR="0070058B" w:rsidRPr="002A630A" w:rsidRDefault="0070058B" w:rsidP="002A630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41B6A42" w14:textId="06F69064" w:rsidR="00C735F5" w:rsidRPr="008C06F0" w:rsidRDefault="00C7399D" w:rsidP="002A630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3DB3340" w14:textId="69D5E73A" w:rsidR="00893F98" w:rsidRPr="00DF5857" w:rsidRDefault="005D18F4" w:rsidP="005D18F4">
      <w:pPr>
        <w:pStyle w:val="slalnk"/>
        <w:tabs>
          <w:tab w:val="center" w:pos="4536"/>
          <w:tab w:val="left" w:pos="5388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893F98"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AE935C5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2A630A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2A630A">
        <w:rPr>
          <w:rFonts w:ascii="Arial" w:hAnsi="Arial" w:cs="Arial"/>
          <w:i/>
          <w:sz w:val="22"/>
          <w:szCs w:val="22"/>
        </w:rPr>
        <w:t>2020</w:t>
      </w:r>
      <w:r w:rsidR="00917998">
        <w:rPr>
          <w:rFonts w:ascii="Arial" w:hAnsi="Arial" w:cs="Arial"/>
          <w:i/>
          <w:sz w:val="22"/>
          <w:szCs w:val="22"/>
        </w:rPr>
        <w:t xml:space="preserve"> </w:t>
      </w:r>
      <w:r w:rsidR="002A630A">
        <w:rPr>
          <w:rFonts w:ascii="Arial" w:hAnsi="Arial" w:cs="Arial"/>
          <w:i/>
          <w:sz w:val="22"/>
          <w:szCs w:val="22"/>
        </w:rPr>
        <w:t>Obecně závazná vyhláška Obce Poděvousy o místním poplatku ze psů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2A630A">
        <w:rPr>
          <w:rFonts w:ascii="Arial" w:hAnsi="Arial" w:cs="Arial"/>
          <w:i/>
          <w:sz w:val="22"/>
          <w:szCs w:val="22"/>
        </w:rPr>
        <w:t xml:space="preserve"> 1.1.2021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C319942" w14:textId="040AC2EC" w:rsidR="008D18AB" w:rsidRDefault="00893F98" w:rsidP="002A630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ACB9C21" w14:textId="77777777" w:rsidR="002A630A" w:rsidRPr="002A630A" w:rsidRDefault="002A630A" w:rsidP="002A630A">
      <w:pPr>
        <w:pStyle w:val="Nzvylnk"/>
        <w:rPr>
          <w:rFonts w:ascii="Arial" w:hAnsi="Arial" w:cs="Arial"/>
        </w:rPr>
      </w:pPr>
    </w:p>
    <w:p w14:paraId="55D15716" w14:textId="77777777" w:rsidR="000A0388" w:rsidRPr="00B40A37" w:rsidRDefault="00C02150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1F4EF8C6" w:rsidR="00A80117" w:rsidRDefault="000213B5">
      <w:pPr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C1E057C" wp14:editId="19B82C6E">
            <wp:simplePos x="0" y="0"/>
            <wp:positionH relativeFrom="margin">
              <wp:posOffset>-374015</wp:posOffset>
            </wp:positionH>
            <wp:positionV relativeFrom="paragraph">
              <wp:posOffset>187960</wp:posOffset>
            </wp:positionV>
            <wp:extent cx="6720840" cy="1721485"/>
            <wp:effectExtent l="0" t="0" r="3810" b="0"/>
            <wp:wrapNone/>
            <wp:docPr id="2114791192" name="Obrázek 1" descr="Obsah obrázku text, skica, Písmo, diagra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791192" name="Obrázek 1" descr="Obsah obrázku text, skica, Písmo, diagram&#10;&#10;Obsah vygenerovaný umělou inteligencí může být nesprávný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5C05071" w14:textId="6FFB85F5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1457F38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0B863C08" w14:textId="314529AF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310AE9FA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D18F4">
        <w:rPr>
          <w:rFonts w:ascii="Arial" w:hAnsi="Arial" w:cs="Arial"/>
          <w:sz w:val="22"/>
          <w:szCs w:val="22"/>
        </w:rPr>
        <w:t>Iveta Nová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D18F4">
        <w:rPr>
          <w:rFonts w:ascii="Arial" w:hAnsi="Arial" w:cs="Arial"/>
          <w:sz w:val="22"/>
          <w:szCs w:val="22"/>
        </w:rPr>
        <w:t>Ing. Roman Fidler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29EB00C9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2775AF8B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766A5" w14:textId="77777777" w:rsidR="0066349D" w:rsidRDefault="0066349D">
      <w:r>
        <w:separator/>
      </w:r>
    </w:p>
  </w:endnote>
  <w:endnote w:type="continuationSeparator" w:id="0">
    <w:p w14:paraId="562472B9" w14:textId="77777777" w:rsidR="0066349D" w:rsidRDefault="0066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79335" w14:textId="77777777" w:rsidR="0066349D" w:rsidRDefault="0066349D">
      <w:r>
        <w:separator/>
      </w:r>
    </w:p>
  </w:footnote>
  <w:footnote w:type="continuationSeparator" w:id="0">
    <w:p w14:paraId="054C0871" w14:textId="77777777" w:rsidR="0066349D" w:rsidRDefault="0066349D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39165755">
    <w:abstractNumId w:val="15"/>
  </w:num>
  <w:num w:numId="2" w16cid:durableId="3172031">
    <w:abstractNumId w:val="17"/>
  </w:num>
  <w:num w:numId="3" w16cid:durableId="352079047">
    <w:abstractNumId w:val="8"/>
  </w:num>
  <w:num w:numId="4" w16cid:durableId="1578203040">
    <w:abstractNumId w:val="12"/>
  </w:num>
  <w:num w:numId="5" w16cid:durableId="1040594320">
    <w:abstractNumId w:val="13"/>
  </w:num>
  <w:num w:numId="6" w16cid:durableId="1772706030">
    <w:abstractNumId w:val="5"/>
  </w:num>
  <w:num w:numId="7" w16cid:durableId="227035033">
    <w:abstractNumId w:val="0"/>
  </w:num>
  <w:num w:numId="8" w16cid:durableId="629871134">
    <w:abstractNumId w:val="9"/>
  </w:num>
  <w:num w:numId="9" w16cid:durableId="422577105">
    <w:abstractNumId w:val="6"/>
  </w:num>
  <w:num w:numId="10" w16cid:durableId="1862082993">
    <w:abstractNumId w:val="10"/>
  </w:num>
  <w:num w:numId="11" w16cid:durableId="2057076422">
    <w:abstractNumId w:val="2"/>
  </w:num>
  <w:num w:numId="12" w16cid:durableId="1296988197">
    <w:abstractNumId w:val="4"/>
  </w:num>
  <w:num w:numId="13" w16cid:durableId="189488891">
    <w:abstractNumId w:val="11"/>
  </w:num>
  <w:num w:numId="14" w16cid:durableId="53237908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47925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7518477">
    <w:abstractNumId w:val="14"/>
  </w:num>
  <w:num w:numId="17" w16cid:durableId="1790971720">
    <w:abstractNumId w:val="16"/>
  </w:num>
  <w:num w:numId="18" w16cid:durableId="1104885096">
    <w:abstractNumId w:val="1"/>
  </w:num>
  <w:num w:numId="19" w16cid:durableId="874775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13B5"/>
    <w:rsid w:val="00035A4A"/>
    <w:rsid w:val="000426F9"/>
    <w:rsid w:val="00043DA9"/>
    <w:rsid w:val="00060A95"/>
    <w:rsid w:val="00064E4C"/>
    <w:rsid w:val="000757C0"/>
    <w:rsid w:val="000A0388"/>
    <w:rsid w:val="000B2F29"/>
    <w:rsid w:val="000B4D44"/>
    <w:rsid w:val="000B610F"/>
    <w:rsid w:val="000B6A30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0FC3"/>
    <w:rsid w:val="002223EB"/>
    <w:rsid w:val="00237FD0"/>
    <w:rsid w:val="0025437E"/>
    <w:rsid w:val="00263152"/>
    <w:rsid w:val="002824A7"/>
    <w:rsid w:val="002A0A74"/>
    <w:rsid w:val="002A630A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3FF2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2D93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B7CD8"/>
    <w:rsid w:val="005C0AE5"/>
    <w:rsid w:val="005D18F4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49D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53358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17BB4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06F0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15E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47538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2F6B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1138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0FB4"/>
    <w:rsid w:val="00D52FC4"/>
    <w:rsid w:val="00D63CCB"/>
    <w:rsid w:val="00D819EC"/>
    <w:rsid w:val="00D8544F"/>
    <w:rsid w:val="00D9652F"/>
    <w:rsid w:val="00DA7241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28D0"/>
    <w:rsid w:val="00F16929"/>
    <w:rsid w:val="00F21B7F"/>
    <w:rsid w:val="00F21D44"/>
    <w:rsid w:val="00F22D89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0717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Iveta Nová</cp:lastModifiedBy>
  <cp:revision>23</cp:revision>
  <cp:lastPrinted>2019-09-23T08:46:00Z</cp:lastPrinted>
  <dcterms:created xsi:type="dcterms:W3CDTF">2025-02-14T10:44:00Z</dcterms:created>
  <dcterms:modified xsi:type="dcterms:W3CDTF">2025-03-29T12:04:00Z</dcterms:modified>
</cp:coreProperties>
</file>