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DFF4FB" w14:textId="77777777" w:rsidR="00BD14B4" w:rsidRDefault="00BD14B4" w:rsidP="008D6906">
      <w:pPr>
        <w:jc w:val="center"/>
        <w:rPr>
          <w:rFonts w:ascii="Arial" w:hAnsi="Arial" w:cs="Arial"/>
          <w:b/>
        </w:rPr>
      </w:pPr>
    </w:p>
    <w:p w14:paraId="08DB0613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078405FD" w14:textId="74755B4C" w:rsidR="00417853" w:rsidRDefault="00417853" w:rsidP="00A2304B">
      <w:pPr>
        <w:spacing w:line="13.80pt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</w:p>
    <w:p w14:paraId="6EE661F2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748731C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5174A5C1" w14:textId="5B2C4117" w:rsidR="00417853" w:rsidRPr="0001228D" w:rsidRDefault="00417853" w:rsidP="00417853">
      <w:pPr>
        <w:spacing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městyse Choustníkovo Hradiště </w:t>
      </w:r>
      <w:r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D051EB">
        <w:rPr>
          <w:rFonts w:ascii="Arial" w:hAnsi="Arial" w:cs="Arial"/>
          <w:sz w:val="22"/>
          <w:szCs w:val="22"/>
        </w:rPr>
        <w:t xml:space="preserve">15. 11. 2023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0307B9E1" w14:textId="77777777" w:rsidR="00417853" w:rsidRPr="0001228D" w:rsidRDefault="00417853" w:rsidP="00417853">
      <w:pPr>
        <w:pStyle w:val="slalnk"/>
        <w:spacing w:before="24pt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A729B44" w14:textId="77777777" w:rsidR="00417853" w:rsidRPr="0001228D" w:rsidRDefault="00417853" w:rsidP="00417853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79BB7830" w14:textId="77777777" w:rsidR="00417853" w:rsidRPr="0001228D" w:rsidRDefault="00417853" w:rsidP="00417853">
      <w:pPr>
        <w:numPr>
          <w:ilvl w:val="0"/>
          <w:numId w:val="2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Choustníkovo Hradiště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27FEBD47" w14:textId="77777777" w:rsidR="00417853" w:rsidRPr="007F423A" w:rsidRDefault="00417853" w:rsidP="00417853">
      <w:pPr>
        <w:numPr>
          <w:ilvl w:val="0"/>
          <w:numId w:val="23"/>
        </w:numPr>
        <w:spacing w:before="6pt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2B01FBC" w14:textId="77777777" w:rsidR="00417853" w:rsidRPr="0001228D" w:rsidRDefault="00417853" w:rsidP="00417853">
      <w:pPr>
        <w:numPr>
          <w:ilvl w:val="0"/>
          <w:numId w:val="23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</w:t>
      </w:r>
      <w:r w:rsidRPr="00CC406C">
        <w:rPr>
          <w:rFonts w:ascii="Arial" w:hAnsi="Arial" w:cs="Arial"/>
          <w:sz w:val="22"/>
          <w:szCs w:val="22"/>
        </w:rPr>
        <w:t>je úřad městyse.</w:t>
      </w:r>
      <w:r w:rsidRPr="00CC406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9BE726B" w14:textId="77777777" w:rsidR="00417853" w:rsidRPr="007C6483" w:rsidRDefault="00417853" w:rsidP="00417853">
      <w:pPr>
        <w:pStyle w:val="slalnk"/>
        <w:spacing w:before="24pt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A386E47" w14:textId="77777777" w:rsidR="00417853" w:rsidRPr="007C6483" w:rsidRDefault="00417853" w:rsidP="004178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71EB79D9" w14:textId="77777777" w:rsidR="00417853" w:rsidRPr="007C6483" w:rsidRDefault="00417853" w:rsidP="00417853">
      <w:pPr>
        <w:numPr>
          <w:ilvl w:val="0"/>
          <w:numId w:val="36"/>
        </w:numPr>
        <w:spacing w:before="6pt" w:line="14.40pt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 w:rsidRPr="00CC406C">
        <w:rPr>
          <w:rFonts w:ascii="Arial" w:hAnsi="Arial" w:cs="Arial"/>
          <w:sz w:val="22"/>
          <w:szCs w:val="22"/>
        </w:rPr>
        <w:t>poplatník městysi příslušnému podle</w:t>
      </w:r>
      <w:r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1AE74C9" w14:textId="77777777" w:rsidR="00417853" w:rsidRPr="007C6483" w:rsidRDefault="00417853" w:rsidP="00417853">
      <w:pPr>
        <w:numPr>
          <w:ilvl w:val="0"/>
          <w:numId w:val="36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CC34612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A63EE89" w14:textId="77777777" w:rsidR="00417853" w:rsidRPr="0080616A" w:rsidRDefault="00417853" w:rsidP="004178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6C30157" w14:textId="77777777" w:rsidR="00417853" w:rsidRPr="00154F39" w:rsidRDefault="00417853" w:rsidP="00417853">
      <w:pPr>
        <w:numPr>
          <w:ilvl w:val="0"/>
          <w:numId w:val="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217654F" w14:textId="77777777" w:rsidR="00417853" w:rsidRPr="0001228D" w:rsidRDefault="00417853" w:rsidP="00417853">
      <w:pPr>
        <w:numPr>
          <w:ilvl w:val="0"/>
          <w:numId w:val="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6966775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30BD297" w14:textId="77777777" w:rsidR="00417853" w:rsidRPr="0080616A" w:rsidRDefault="00417853" w:rsidP="0041785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FDBFAEC" w14:textId="7AE1D5CD" w:rsidR="00417853" w:rsidRPr="00A2304B" w:rsidRDefault="00417853" w:rsidP="00A2304B">
      <w:pPr>
        <w:numPr>
          <w:ilvl w:val="0"/>
          <w:numId w:val="3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="00A2304B">
        <w:rPr>
          <w:rFonts w:ascii="Arial" w:hAnsi="Arial" w:cs="Arial"/>
          <w:sz w:val="22"/>
          <w:szCs w:val="22"/>
        </w:rPr>
        <w:t xml:space="preserve">činí </w:t>
      </w:r>
      <w:r w:rsidRPr="00A2304B">
        <w:rPr>
          <w:rFonts w:ascii="Arial" w:hAnsi="Arial" w:cs="Arial"/>
          <w:sz w:val="22"/>
          <w:szCs w:val="22"/>
        </w:rPr>
        <w:t xml:space="preserve">za </w:t>
      </w:r>
      <w:r w:rsidR="00A2304B">
        <w:rPr>
          <w:rFonts w:ascii="Arial" w:hAnsi="Arial" w:cs="Arial"/>
          <w:sz w:val="22"/>
          <w:szCs w:val="22"/>
        </w:rPr>
        <w:t>každého</w:t>
      </w:r>
      <w:r w:rsidRPr="00A2304B">
        <w:rPr>
          <w:rFonts w:ascii="Arial" w:hAnsi="Arial" w:cs="Arial"/>
          <w:sz w:val="22"/>
          <w:szCs w:val="22"/>
        </w:rPr>
        <w:t xml:space="preserve"> psa</w:t>
      </w:r>
      <w:r w:rsidR="00A2304B">
        <w:rPr>
          <w:rFonts w:ascii="Arial" w:hAnsi="Arial" w:cs="Arial"/>
          <w:sz w:val="22"/>
          <w:szCs w:val="22"/>
        </w:rPr>
        <w:t>………………………….</w:t>
      </w:r>
      <w:r w:rsidRPr="00A2304B">
        <w:rPr>
          <w:rFonts w:ascii="Arial" w:hAnsi="Arial" w:cs="Arial"/>
          <w:sz w:val="22"/>
          <w:szCs w:val="22"/>
        </w:rPr>
        <w:t>100,-</w:t>
      </w:r>
      <w:r w:rsidR="00A2304B" w:rsidRPr="00A2304B">
        <w:rPr>
          <w:rFonts w:ascii="Arial" w:hAnsi="Arial" w:cs="Arial"/>
          <w:sz w:val="22"/>
          <w:szCs w:val="22"/>
        </w:rPr>
        <w:t xml:space="preserve"> Kč.</w:t>
      </w:r>
    </w:p>
    <w:p w14:paraId="453620A7" w14:textId="77777777" w:rsidR="00417853" w:rsidRDefault="00417853" w:rsidP="00417853">
      <w:pPr>
        <w:numPr>
          <w:ilvl w:val="0"/>
          <w:numId w:val="37"/>
        </w:numPr>
        <w:suppressAutoHyphens/>
        <w:autoSpaceDN w:val="0"/>
        <w:spacing w:before="6pt" w:line="14.40pt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8F763E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42B7FE9E" w14:textId="77777777" w:rsidR="00417853" w:rsidRDefault="00417853" w:rsidP="0041785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7AFC1ED" w14:textId="7A5D8544" w:rsidR="00417853" w:rsidRDefault="00417853" w:rsidP="00417853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</w:t>
      </w:r>
      <w:r w:rsidR="00A2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3. příslušného kalendářního roku.</w:t>
      </w:r>
    </w:p>
    <w:p w14:paraId="1CAF625D" w14:textId="4A79AE84" w:rsidR="00417853" w:rsidRPr="005C0AE5" w:rsidRDefault="00417853" w:rsidP="00417853">
      <w:pPr>
        <w:numPr>
          <w:ilvl w:val="0"/>
          <w:numId w:val="7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="00A2304B">
        <w:rPr>
          <w:rFonts w:ascii="Arial" w:hAnsi="Arial" w:cs="Arial"/>
          <w:sz w:val="22"/>
          <w:szCs w:val="22"/>
        </w:rPr>
        <w:t>splatný nejpozději do konce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>
        <w:rPr>
          <w:rFonts w:ascii="Arial" w:hAnsi="Arial" w:cs="Arial"/>
          <w:sz w:val="22"/>
          <w:szCs w:val="22"/>
        </w:rPr>
        <w:t xml:space="preserve">ém poplatková povinnost vznikla </w:t>
      </w:r>
    </w:p>
    <w:p w14:paraId="0F5D4548" w14:textId="77777777" w:rsidR="00417853" w:rsidRDefault="00417853" w:rsidP="00417853">
      <w:pPr>
        <w:numPr>
          <w:ilvl w:val="0"/>
          <w:numId w:val="7"/>
        </w:numPr>
        <w:suppressAutoHyphens/>
        <w:autoSpaceDN w:val="0"/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837972D" w14:textId="77777777" w:rsidR="00417853" w:rsidRPr="004035A7" w:rsidRDefault="00417853" w:rsidP="00417853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57AF5FC7" w14:textId="021D30EC" w:rsidR="00417853" w:rsidRPr="004035A7" w:rsidRDefault="00A2304B" w:rsidP="004178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</w:t>
      </w:r>
    </w:p>
    <w:p w14:paraId="7DFA4B9A" w14:textId="77777777" w:rsidR="00417853" w:rsidRPr="005052D1" w:rsidRDefault="00417853" w:rsidP="00417853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8F2D72B" w14:textId="72176E0D" w:rsidR="00417853" w:rsidRPr="00A2304B" w:rsidRDefault="00417853" w:rsidP="00A2304B">
      <w:pPr>
        <w:numPr>
          <w:ilvl w:val="0"/>
          <w:numId w:val="35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A2304B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A2304B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735840F" w14:textId="77777777" w:rsidR="00417853" w:rsidRPr="00DF5857" w:rsidRDefault="00417853" w:rsidP="00417853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B17FB9A" w14:textId="77777777" w:rsidR="00417853" w:rsidRPr="00DF5857" w:rsidRDefault="00417853" w:rsidP="00417853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1E95B75F" w14:textId="77777777" w:rsidR="00A2304B" w:rsidRDefault="00417853" w:rsidP="00812762">
      <w:pPr>
        <w:numPr>
          <w:ilvl w:val="0"/>
          <w:numId w:val="3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91D59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dosavadních právních předpisů. </w:t>
      </w:r>
    </w:p>
    <w:p w14:paraId="70D2FFED" w14:textId="6C17EF15" w:rsidR="00417853" w:rsidRPr="00812762" w:rsidRDefault="00417853" w:rsidP="00812762">
      <w:pPr>
        <w:numPr>
          <w:ilvl w:val="0"/>
          <w:numId w:val="38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 w:rsidRPr="00D91D59">
        <w:rPr>
          <w:rFonts w:ascii="Arial" w:hAnsi="Arial" w:cs="Arial"/>
          <w:sz w:val="22"/>
          <w:szCs w:val="22"/>
        </w:rPr>
        <w:t>Zrušuje se obecně závazná vyhláška č. 1/2019, o místním poplatku ze psů</w:t>
      </w:r>
      <w:r w:rsidR="00812762">
        <w:rPr>
          <w:rFonts w:ascii="Arial" w:hAnsi="Arial" w:cs="Arial"/>
          <w:sz w:val="22"/>
          <w:szCs w:val="22"/>
        </w:rPr>
        <w:t xml:space="preserve">, </w:t>
      </w:r>
      <w:r w:rsidRPr="00812762">
        <w:rPr>
          <w:rFonts w:ascii="Arial" w:hAnsi="Arial" w:cs="Arial"/>
          <w:sz w:val="22"/>
          <w:szCs w:val="22"/>
        </w:rPr>
        <w:t>ze dne 11.</w:t>
      </w:r>
      <w:r w:rsidR="00A2304B">
        <w:rPr>
          <w:rFonts w:ascii="Arial" w:hAnsi="Arial" w:cs="Arial"/>
          <w:sz w:val="22"/>
          <w:szCs w:val="22"/>
        </w:rPr>
        <w:t> </w:t>
      </w:r>
      <w:r w:rsidRPr="00812762">
        <w:rPr>
          <w:rFonts w:ascii="Arial" w:hAnsi="Arial" w:cs="Arial"/>
          <w:sz w:val="22"/>
          <w:szCs w:val="22"/>
        </w:rPr>
        <w:t>12.</w:t>
      </w:r>
      <w:r w:rsidR="00A2304B">
        <w:rPr>
          <w:rFonts w:ascii="Arial" w:hAnsi="Arial" w:cs="Arial"/>
          <w:sz w:val="22"/>
          <w:szCs w:val="22"/>
        </w:rPr>
        <w:t xml:space="preserve"> </w:t>
      </w:r>
      <w:r w:rsidRPr="00812762">
        <w:rPr>
          <w:rFonts w:ascii="Arial" w:hAnsi="Arial" w:cs="Arial"/>
          <w:sz w:val="22"/>
          <w:szCs w:val="22"/>
        </w:rPr>
        <w:t>2019</w:t>
      </w:r>
      <w:r w:rsidR="00812762">
        <w:rPr>
          <w:rFonts w:ascii="Arial" w:hAnsi="Arial" w:cs="Arial"/>
          <w:sz w:val="22"/>
          <w:szCs w:val="22"/>
        </w:rPr>
        <w:t>.</w:t>
      </w:r>
    </w:p>
    <w:p w14:paraId="69B11DEF" w14:textId="77777777" w:rsidR="00417853" w:rsidRPr="00DF5857" w:rsidRDefault="00417853" w:rsidP="00417853">
      <w:pPr>
        <w:pStyle w:val="slalnk"/>
        <w:spacing w:before="24pt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4AD636F6" w14:textId="77777777" w:rsidR="00417853" w:rsidRDefault="00417853" w:rsidP="0041785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7074CBE" w14:textId="40C96BB6" w:rsidR="00417853" w:rsidRDefault="00417853" w:rsidP="00417853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</w:t>
      </w:r>
      <w:r w:rsidR="00A2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A2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2024.</w:t>
      </w:r>
    </w:p>
    <w:p w14:paraId="0E17D28B" w14:textId="77777777" w:rsidR="00417853" w:rsidRDefault="00417853" w:rsidP="00417853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F4D6D8" w14:textId="77777777" w:rsidR="00417853" w:rsidRDefault="00417853" w:rsidP="0041785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E2E6B9" w14:textId="77777777" w:rsidR="00417853" w:rsidRDefault="00417853" w:rsidP="00417853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CBA2146" w14:textId="77777777" w:rsidR="00417853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331C9B24" w14:textId="77777777" w:rsidR="00417853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08821DB9" w14:textId="77777777" w:rsidR="00417853" w:rsidRPr="00C735F5" w:rsidRDefault="00417853" w:rsidP="00417853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B9B3AA4" w14:textId="77777777" w:rsidR="00417853" w:rsidRDefault="00417853" w:rsidP="00417853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D2598F9" w14:textId="77777777" w:rsidR="00417853" w:rsidRDefault="00417853" w:rsidP="00417853">
      <w:pPr>
        <w:pStyle w:val="Zkladntext"/>
        <w:tabs>
          <w:tab w:val="start" w:pos="72pt"/>
          <w:tab w:val="start" w:pos="351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F25413F" w14:textId="77777777" w:rsidR="00812762" w:rsidRPr="00DF5857" w:rsidRDefault="00417853" w:rsidP="00812762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812762"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 w:rsidR="00812762">
        <w:rPr>
          <w:rFonts w:ascii="Arial" w:hAnsi="Arial" w:cs="Arial"/>
          <w:i/>
          <w:sz w:val="22"/>
          <w:szCs w:val="22"/>
        </w:rPr>
        <w:t>...................................          </w:t>
      </w:r>
      <w:r w:rsidR="00812762"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14:paraId="0345039A" w14:textId="2D69EC99" w:rsidR="00812762" w:rsidRPr="000C2DC4" w:rsidRDefault="00812762" w:rsidP="00812762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v.</w:t>
      </w:r>
      <w:r w:rsidR="00A2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   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 v.</w:t>
      </w:r>
      <w:r w:rsidR="00A230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9A7EC36" w14:textId="77777777" w:rsidR="00812762" w:rsidRDefault="00812762" w:rsidP="00812762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715A029F" w14:textId="0A1D8F1E" w:rsidR="00417853" w:rsidRDefault="00417853" w:rsidP="00812762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52371F1" w14:textId="77777777" w:rsidR="00417853" w:rsidRPr="00E836B1" w:rsidRDefault="00417853" w:rsidP="00417853">
      <w:pPr>
        <w:spacing w:before="6pt" w:line="14.40pt" w:lineRule="auto"/>
        <w:ind w:start="35.40pt" w:firstLine="0.05pt"/>
        <w:jc w:val="both"/>
        <w:rPr>
          <w:rFonts w:ascii="Arial" w:hAnsi="Arial" w:cs="Arial"/>
          <w:sz w:val="22"/>
          <w:szCs w:val="22"/>
        </w:rPr>
      </w:pPr>
    </w:p>
    <w:p w14:paraId="5BD6FED8" w14:textId="77777777" w:rsidR="00417853" w:rsidRDefault="00417853" w:rsidP="00417853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61FB8B91" w14:textId="77777777" w:rsidR="00417853" w:rsidRPr="00A60454" w:rsidRDefault="00417853" w:rsidP="00417853">
      <w:pPr>
        <w:pStyle w:val="Zkladntext"/>
        <w:tabs>
          <w:tab w:val="start" w:pos="54pt"/>
          <w:tab w:val="start" w:pos="351pt"/>
        </w:tabs>
        <w:spacing w:line="14.40pt" w:lineRule="auto"/>
        <w:rPr>
          <w:rFonts w:ascii="Arial" w:hAnsi="Arial" w:cs="Arial"/>
          <w:sz w:val="22"/>
          <w:szCs w:val="22"/>
        </w:rPr>
      </w:pPr>
    </w:p>
    <w:p w14:paraId="38670CCF" w14:textId="77777777" w:rsidR="00B00FAC" w:rsidRPr="00EB7FA0" w:rsidRDefault="00B00FAC" w:rsidP="00417853">
      <w:pPr>
        <w:spacing w:line="13.80pt" w:lineRule="auto"/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252BB0E" w14:textId="77777777" w:rsidR="00C2613D" w:rsidRDefault="00C2613D">
      <w:r>
        <w:separator/>
      </w:r>
    </w:p>
  </w:endnote>
  <w:endnote w:type="continuationSeparator" w:id="0">
    <w:p w14:paraId="3FFEDBC4" w14:textId="77777777" w:rsidR="00C2613D" w:rsidRDefault="00C2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50F6B8" w14:textId="1105547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304B">
      <w:rPr>
        <w:noProof/>
      </w:rPr>
      <w:t>2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FC9AD7D" w14:textId="77777777" w:rsidR="00C2613D" w:rsidRDefault="00C2613D">
      <w:r>
        <w:separator/>
      </w:r>
    </w:p>
  </w:footnote>
  <w:footnote w:type="continuationSeparator" w:id="0">
    <w:p w14:paraId="0DE2B6EC" w14:textId="77777777" w:rsidR="00C2613D" w:rsidRDefault="00C2613D">
      <w:r>
        <w:continuationSeparator/>
      </w:r>
    </w:p>
  </w:footnote>
  <w:footnote w:id="1">
    <w:p w14:paraId="0A26377C" w14:textId="77777777" w:rsidR="00417853" w:rsidRPr="00C735F5" w:rsidRDefault="00417853" w:rsidP="00417853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772B428C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51A4DF08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3D0D1E95" w14:textId="77777777" w:rsidR="00417853" w:rsidRPr="00642171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3B5B0A74" w14:textId="77777777" w:rsidR="00417853" w:rsidRPr="00C735F5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2EACD331" w14:textId="77777777" w:rsidR="00417853" w:rsidRPr="008F1930" w:rsidRDefault="00417853" w:rsidP="0041785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72ECA7B" w14:textId="77777777" w:rsidR="00417853" w:rsidRDefault="00417853" w:rsidP="00417853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91A95B2" w14:textId="77777777" w:rsidR="00417853" w:rsidRPr="006E461F" w:rsidRDefault="00417853" w:rsidP="00417853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2BED8C4E" w14:textId="77777777" w:rsidR="00417853" w:rsidRPr="00BA1E8D" w:rsidRDefault="00417853" w:rsidP="00417853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412770450">
    <w:abstractNumId w:val="16"/>
  </w:num>
  <w:num w:numId="2" w16cid:durableId="340007126">
    <w:abstractNumId w:val="9"/>
  </w:num>
  <w:num w:numId="3" w16cid:durableId="1224946827">
    <w:abstractNumId w:val="23"/>
  </w:num>
  <w:num w:numId="4" w16cid:durableId="1669866376">
    <w:abstractNumId w:val="10"/>
  </w:num>
  <w:num w:numId="5" w16cid:durableId="1479806156">
    <w:abstractNumId w:val="7"/>
  </w:num>
  <w:num w:numId="6" w16cid:durableId="875461420">
    <w:abstractNumId w:val="31"/>
  </w:num>
  <w:num w:numId="7" w16cid:durableId="768040810">
    <w:abstractNumId w:val="13"/>
  </w:num>
  <w:num w:numId="8" w16cid:durableId="1047099064">
    <w:abstractNumId w:val="15"/>
  </w:num>
  <w:num w:numId="9" w16cid:durableId="238255735">
    <w:abstractNumId w:val="12"/>
  </w:num>
  <w:num w:numId="10" w16cid:durableId="287710164">
    <w:abstractNumId w:val="0"/>
  </w:num>
  <w:num w:numId="11" w16cid:durableId="4404865">
    <w:abstractNumId w:val="11"/>
  </w:num>
  <w:num w:numId="12" w16cid:durableId="2067608041">
    <w:abstractNumId w:val="8"/>
  </w:num>
  <w:num w:numId="13" w16cid:durableId="1890871374">
    <w:abstractNumId w:val="20"/>
  </w:num>
  <w:num w:numId="14" w16cid:durableId="1561289954">
    <w:abstractNumId w:val="29"/>
  </w:num>
  <w:num w:numId="15" w16cid:durableId="2744887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4484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7423776">
    <w:abstractNumId w:val="26"/>
  </w:num>
  <w:num w:numId="18" w16cid:durableId="1745832369">
    <w:abstractNumId w:val="5"/>
  </w:num>
  <w:num w:numId="19" w16cid:durableId="1553074847">
    <w:abstractNumId w:val="27"/>
  </w:num>
  <w:num w:numId="20" w16cid:durableId="2091921071">
    <w:abstractNumId w:val="18"/>
  </w:num>
  <w:num w:numId="21" w16cid:durableId="1055933088">
    <w:abstractNumId w:val="24"/>
  </w:num>
  <w:num w:numId="22" w16cid:durableId="165168089">
    <w:abstractNumId w:val="4"/>
  </w:num>
  <w:num w:numId="23" w16cid:durableId="1942298457">
    <w:abstractNumId w:val="32"/>
  </w:num>
  <w:num w:numId="24" w16cid:durableId="60034100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57995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8142688">
    <w:abstractNumId w:val="1"/>
  </w:num>
  <w:num w:numId="27" w16cid:durableId="4795031">
    <w:abstractNumId w:val="22"/>
  </w:num>
  <w:num w:numId="28" w16cid:durableId="1710758429">
    <w:abstractNumId w:val="19"/>
  </w:num>
  <w:num w:numId="29" w16cid:durableId="2028555472">
    <w:abstractNumId w:val="2"/>
  </w:num>
  <w:num w:numId="30" w16cid:durableId="632295613">
    <w:abstractNumId w:val="14"/>
  </w:num>
  <w:num w:numId="31" w16cid:durableId="2053840050">
    <w:abstractNumId w:val="14"/>
  </w:num>
  <w:num w:numId="32" w16cid:durableId="2123378710">
    <w:abstractNumId w:val="25"/>
  </w:num>
  <w:num w:numId="33" w16cid:durableId="2045444227">
    <w:abstractNumId w:val="28"/>
  </w:num>
  <w:num w:numId="34" w16cid:durableId="329842973">
    <w:abstractNumId w:val="3"/>
  </w:num>
  <w:num w:numId="35" w16cid:durableId="90977281">
    <w:abstractNumId w:val="21"/>
  </w:num>
  <w:num w:numId="36" w16cid:durableId="290134363">
    <w:abstractNumId w:val="30"/>
  </w:num>
  <w:num w:numId="37" w16cid:durableId="424422104">
    <w:abstractNumId w:val="6"/>
  </w:num>
  <w:num w:numId="38" w16cid:durableId="7918718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5EDC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4E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6C6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2762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2304B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2613D"/>
    <w:rsid w:val="00C3174D"/>
    <w:rsid w:val="00C31C1A"/>
    <w:rsid w:val="00C35DC9"/>
    <w:rsid w:val="00C53646"/>
    <w:rsid w:val="00C54C28"/>
    <w:rsid w:val="00C553AD"/>
    <w:rsid w:val="00C63342"/>
    <w:rsid w:val="00C6548E"/>
    <w:rsid w:val="00C664A1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474"/>
    <w:rsid w:val="00D042DD"/>
    <w:rsid w:val="00D051EB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4DA52115-1378-4B18-8185-0870437D55A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3</Pages>
  <Words>466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5</cp:revision>
  <cp:lastPrinted>2015-10-16T08:54:00Z</cp:lastPrinted>
  <dcterms:created xsi:type="dcterms:W3CDTF">2023-10-30T12:42:00Z</dcterms:created>
  <dcterms:modified xsi:type="dcterms:W3CDTF">2023-11-28T12:46:00Z</dcterms:modified>
</cp:coreProperties>
</file>