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4FF9D" w14:textId="77777777"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F7BF97" w14:textId="47672769" w:rsidR="00D54D4E" w:rsidRDefault="0090303F" w:rsidP="003B0959">
      <w:pPr>
        <w:tabs>
          <w:tab w:val="left" w:pos="3544"/>
        </w:tabs>
        <w:jc w:val="center"/>
        <w:rPr>
          <w:b/>
          <w:bCs/>
          <w:color w:val="000000"/>
          <w:sz w:val="36"/>
          <w:szCs w:val="36"/>
        </w:rPr>
      </w:pPr>
      <w:r w:rsidRPr="0090303F">
        <w:rPr>
          <w:b/>
          <w:bCs/>
          <w:color w:val="000000"/>
          <w:sz w:val="36"/>
          <w:szCs w:val="36"/>
        </w:rPr>
        <w:t>OBEC</w:t>
      </w:r>
      <w:r w:rsidR="00361731" w:rsidRPr="0090303F">
        <w:rPr>
          <w:b/>
          <w:bCs/>
          <w:color w:val="000000"/>
          <w:sz w:val="36"/>
          <w:szCs w:val="36"/>
        </w:rPr>
        <w:t xml:space="preserve"> </w:t>
      </w:r>
      <w:r w:rsidRPr="0090303F">
        <w:rPr>
          <w:b/>
          <w:bCs/>
          <w:color w:val="000000"/>
          <w:sz w:val="36"/>
          <w:szCs w:val="36"/>
        </w:rPr>
        <w:t>SELETICE</w:t>
      </w:r>
    </w:p>
    <w:p w14:paraId="5007A0ED" w14:textId="1AD9B2D0" w:rsidR="0090303F" w:rsidRPr="0090303F" w:rsidRDefault="0090303F" w:rsidP="003B0959">
      <w:pPr>
        <w:tabs>
          <w:tab w:val="left" w:pos="3544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okres Nymburk</w:t>
      </w:r>
    </w:p>
    <w:p w14:paraId="627DEE54" w14:textId="4A5A0A56" w:rsidR="00DC242B" w:rsidRPr="0090303F" w:rsidRDefault="00DC242B" w:rsidP="003B0959">
      <w:pPr>
        <w:tabs>
          <w:tab w:val="left" w:pos="3544"/>
        </w:tabs>
        <w:jc w:val="center"/>
        <w:rPr>
          <w:b/>
          <w:bCs/>
          <w:color w:val="000000"/>
          <w:sz w:val="28"/>
          <w:szCs w:val="28"/>
        </w:rPr>
      </w:pPr>
      <w:r w:rsidRPr="0090303F">
        <w:rPr>
          <w:b/>
          <w:bCs/>
          <w:color w:val="000000"/>
          <w:sz w:val="28"/>
          <w:szCs w:val="28"/>
        </w:rPr>
        <w:t xml:space="preserve">Zastupitelstvo </w:t>
      </w:r>
      <w:r w:rsidR="0090303F">
        <w:rPr>
          <w:b/>
          <w:bCs/>
          <w:color w:val="000000"/>
          <w:sz w:val="28"/>
          <w:szCs w:val="28"/>
        </w:rPr>
        <w:t>obce Seletice</w:t>
      </w:r>
    </w:p>
    <w:p w14:paraId="1A31DB5D" w14:textId="0B369666" w:rsidR="00F03BA1" w:rsidRPr="0090303F" w:rsidRDefault="00D54D4E" w:rsidP="003B0959">
      <w:pPr>
        <w:spacing w:before="480"/>
        <w:jc w:val="center"/>
        <w:rPr>
          <w:b/>
          <w:bCs/>
          <w:color w:val="000000"/>
          <w:sz w:val="36"/>
          <w:szCs w:val="36"/>
        </w:rPr>
      </w:pPr>
      <w:r w:rsidRPr="0090303F">
        <w:rPr>
          <w:b/>
          <w:bCs/>
          <w:color w:val="000000"/>
          <w:sz w:val="36"/>
          <w:szCs w:val="36"/>
        </w:rPr>
        <w:t>Obecně závazná vyhláška</w:t>
      </w:r>
      <w:r w:rsidR="0090303F" w:rsidRPr="0090303F">
        <w:rPr>
          <w:b/>
          <w:bCs/>
          <w:color w:val="000000"/>
          <w:sz w:val="36"/>
          <w:szCs w:val="36"/>
        </w:rPr>
        <w:t xml:space="preserve"> obce</w:t>
      </w:r>
    </w:p>
    <w:p w14:paraId="05B92D18" w14:textId="2686ED56" w:rsidR="00F03BA1" w:rsidRPr="0090303F" w:rsidRDefault="0090303F" w:rsidP="003B095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F75CA">
        <w:rPr>
          <w:color w:val="000000"/>
          <w:sz w:val="28"/>
          <w:szCs w:val="28"/>
        </w:rPr>
        <w:t>12</w:t>
      </w:r>
      <w:r w:rsidR="009A0156">
        <w:rPr>
          <w:color w:val="000000"/>
          <w:sz w:val="28"/>
          <w:szCs w:val="28"/>
        </w:rPr>
        <w:t>. 12. 202</w:t>
      </w:r>
      <w:r w:rsidR="00FF75CA">
        <w:rPr>
          <w:color w:val="000000"/>
          <w:sz w:val="28"/>
          <w:szCs w:val="28"/>
        </w:rPr>
        <w:t>4</w:t>
      </w:r>
    </w:p>
    <w:p w14:paraId="245AF007" w14:textId="28687825" w:rsidR="00D54D4E" w:rsidRPr="0090303F" w:rsidRDefault="00B623DB" w:rsidP="003B0959">
      <w:pPr>
        <w:spacing w:before="120" w:after="360"/>
        <w:jc w:val="center"/>
        <w:rPr>
          <w:b/>
          <w:bCs/>
          <w:sz w:val="28"/>
          <w:szCs w:val="28"/>
        </w:rPr>
      </w:pPr>
      <w:r w:rsidRPr="0090303F">
        <w:rPr>
          <w:b/>
          <w:bCs/>
          <w:sz w:val="28"/>
          <w:szCs w:val="28"/>
        </w:rPr>
        <w:t xml:space="preserve">kterou se mění obecně závazná vyhláška </w:t>
      </w:r>
      <w:r w:rsidR="0090303F">
        <w:rPr>
          <w:b/>
          <w:bCs/>
          <w:sz w:val="28"/>
          <w:szCs w:val="28"/>
        </w:rPr>
        <w:t>obce Seletice</w:t>
      </w:r>
      <w:r w:rsidRPr="0090303F">
        <w:rPr>
          <w:b/>
          <w:bCs/>
          <w:sz w:val="28"/>
          <w:szCs w:val="28"/>
        </w:rPr>
        <w:t xml:space="preserve"> č. </w:t>
      </w:r>
      <w:r w:rsidR="00FF75CA">
        <w:rPr>
          <w:b/>
          <w:bCs/>
          <w:sz w:val="28"/>
          <w:szCs w:val="28"/>
        </w:rPr>
        <w:t>6</w:t>
      </w:r>
      <w:r w:rsidRPr="0090303F">
        <w:rPr>
          <w:b/>
          <w:bCs/>
          <w:sz w:val="28"/>
          <w:szCs w:val="28"/>
        </w:rPr>
        <w:t xml:space="preserve">/2023 </w:t>
      </w:r>
      <w:bookmarkStart w:id="0" w:name="_Hlk150771658"/>
      <w:r w:rsidR="00D54D4E" w:rsidRPr="0090303F">
        <w:rPr>
          <w:b/>
          <w:bCs/>
          <w:sz w:val="28"/>
          <w:szCs w:val="28"/>
        </w:rPr>
        <w:t xml:space="preserve">o </w:t>
      </w:r>
      <w:bookmarkEnd w:id="0"/>
      <w:r w:rsidR="00FF75CA">
        <w:rPr>
          <w:b/>
          <w:bCs/>
          <w:sz w:val="28"/>
          <w:szCs w:val="28"/>
        </w:rPr>
        <w:t>nočním klidu</w:t>
      </w:r>
    </w:p>
    <w:p w14:paraId="38453FF0" w14:textId="2E7F6F08" w:rsidR="0021650B" w:rsidRPr="003B0959" w:rsidRDefault="003B0959" w:rsidP="009A0156">
      <w:pPr>
        <w:pStyle w:val="Zkladntextodsazen21"/>
        <w:spacing w:after="0" w:line="240" w:lineRule="auto"/>
        <w:ind w:left="0" w:firstLine="567"/>
        <w:jc w:val="both"/>
      </w:pPr>
      <w:r w:rsidRPr="003B0959">
        <w:t xml:space="preserve">Zastupitelstvo obce </w:t>
      </w:r>
      <w:r>
        <w:t>Seletice</w:t>
      </w:r>
      <w:r w:rsidRPr="003B0959">
        <w:t xml:space="preserve"> se na svém zasedání dne </w:t>
      </w:r>
      <w:r w:rsidR="00FF75CA">
        <w:t>12</w:t>
      </w:r>
      <w:r>
        <w:t>. 12. 202</w:t>
      </w:r>
      <w:r w:rsidR="00FF75CA">
        <w:t>4</w:t>
      </w:r>
      <w:r w:rsidRPr="003B0959">
        <w:t xml:space="preserve"> usneslo vydat na základě </w:t>
      </w:r>
      <w:r w:rsidR="00FF75CA" w:rsidRPr="00097798">
        <w:t>§ 5 odst. 7 zákona č. 251/2016 Sb., o některých přestupcích, ve znění pozdějších předpisů (dále jen „zákon o některých přestupcích“)</w:t>
      </w:r>
      <w:r w:rsidRPr="003B0959">
        <w:t xml:space="preserve"> a v souladu s § 10 písm. d) a § 84 odst. 2 písm. h) zákona č. 128/2000 Sb., o obcích (obecní zřízení), ve znění pozdějších předpisů, tuto obecně závaznou vyhlášku (dále jen „tato vyhláška“):</w:t>
      </w:r>
    </w:p>
    <w:p w14:paraId="07F69622" w14:textId="77777777" w:rsidR="00543632" w:rsidRPr="009A0156" w:rsidRDefault="00543632" w:rsidP="009A0156">
      <w:pPr>
        <w:spacing w:before="240"/>
        <w:jc w:val="center"/>
        <w:rPr>
          <w:b/>
          <w:color w:val="000000"/>
          <w:sz w:val="28"/>
          <w:szCs w:val="28"/>
        </w:rPr>
      </w:pPr>
      <w:r w:rsidRPr="009A0156">
        <w:rPr>
          <w:b/>
          <w:color w:val="000000"/>
          <w:sz w:val="28"/>
          <w:szCs w:val="28"/>
        </w:rPr>
        <w:t>Čl. 1</w:t>
      </w:r>
    </w:p>
    <w:p w14:paraId="19EA5E36" w14:textId="55BDE442" w:rsidR="00543632" w:rsidRPr="0090303F" w:rsidRDefault="006C65EF" w:rsidP="009A0156">
      <w:pPr>
        <w:spacing w:after="240"/>
        <w:jc w:val="center"/>
        <w:rPr>
          <w:b/>
          <w:color w:val="000000"/>
          <w:sz w:val="22"/>
          <w:szCs w:val="22"/>
        </w:rPr>
      </w:pPr>
      <w:r w:rsidRPr="009A0156">
        <w:rPr>
          <w:b/>
          <w:color w:val="000000"/>
          <w:sz w:val="28"/>
          <w:szCs w:val="28"/>
        </w:rPr>
        <w:t>Změn</w:t>
      </w:r>
      <w:r w:rsidR="009A0156" w:rsidRPr="009A0156">
        <w:rPr>
          <w:b/>
          <w:color w:val="000000"/>
          <w:sz w:val="28"/>
          <w:szCs w:val="28"/>
        </w:rPr>
        <w:t>ová ustanovení</w:t>
      </w:r>
    </w:p>
    <w:p w14:paraId="4F2CF883" w14:textId="7CD8FDBD" w:rsidR="00543632" w:rsidRPr="00E934C3" w:rsidRDefault="00B623DB" w:rsidP="009A0156">
      <w:pPr>
        <w:ind w:firstLine="567"/>
        <w:jc w:val="both"/>
        <w:rPr>
          <w:lang w:bidi="cs-CZ"/>
        </w:rPr>
      </w:pPr>
      <w:r w:rsidRPr="00E934C3">
        <w:rPr>
          <w:lang w:bidi="cs-CZ"/>
        </w:rPr>
        <w:t xml:space="preserve">Vyhláška č. </w:t>
      </w:r>
      <w:r w:rsidR="00FF75CA">
        <w:rPr>
          <w:lang w:bidi="cs-CZ"/>
        </w:rPr>
        <w:t>6</w:t>
      </w:r>
      <w:r w:rsidRPr="00E934C3">
        <w:rPr>
          <w:lang w:bidi="cs-CZ"/>
        </w:rPr>
        <w:t xml:space="preserve">/2023 </w:t>
      </w:r>
      <w:r w:rsidR="009A0156" w:rsidRPr="00E934C3">
        <w:rPr>
          <w:lang w:bidi="cs-CZ"/>
        </w:rPr>
        <w:t xml:space="preserve">o </w:t>
      </w:r>
      <w:r w:rsidR="00FF75CA">
        <w:rPr>
          <w:lang w:bidi="cs-CZ"/>
        </w:rPr>
        <w:t>nočním klidu</w:t>
      </w:r>
      <w:r w:rsidR="009A0156" w:rsidRPr="00E934C3">
        <w:rPr>
          <w:lang w:bidi="cs-CZ"/>
        </w:rPr>
        <w:t xml:space="preserve"> </w:t>
      </w:r>
      <w:r w:rsidRPr="00E934C3">
        <w:rPr>
          <w:lang w:bidi="cs-CZ"/>
        </w:rPr>
        <w:t>se mění takto:</w:t>
      </w:r>
    </w:p>
    <w:p w14:paraId="403D2786" w14:textId="245C9F34" w:rsidR="00B623DB" w:rsidRPr="00E934C3" w:rsidRDefault="00BF1EF3" w:rsidP="009A0156">
      <w:pPr>
        <w:pStyle w:val="Odstavecseseznamem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lang w:bidi="cs-CZ"/>
        </w:rPr>
      </w:pPr>
      <w:r w:rsidRPr="00E934C3">
        <w:rPr>
          <w:lang w:bidi="cs-CZ"/>
        </w:rPr>
        <w:t xml:space="preserve">Čl. </w:t>
      </w:r>
      <w:r w:rsidR="00FF75CA">
        <w:rPr>
          <w:lang w:bidi="cs-CZ"/>
        </w:rPr>
        <w:t>3</w:t>
      </w:r>
      <w:r w:rsidRPr="00E934C3">
        <w:rPr>
          <w:lang w:bidi="cs-CZ"/>
        </w:rPr>
        <w:t xml:space="preserve"> </w:t>
      </w:r>
      <w:r w:rsidR="00AF6D6B">
        <w:rPr>
          <w:lang w:bidi="cs-CZ"/>
        </w:rPr>
        <w:t xml:space="preserve">včetně </w:t>
      </w:r>
      <w:r w:rsidR="00FF75CA">
        <w:rPr>
          <w:lang w:bidi="cs-CZ"/>
        </w:rPr>
        <w:t>nadpisu</w:t>
      </w:r>
      <w:r w:rsidR="00AF6D6B">
        <w:rPr>
          <w:lang w:bidi="cs-CZ"/>
        </w:rPr>
        <w:t xml:space="preserve"> </w:t>
      </w:r>
      <w:r w:rsidRPr="00E934C3">
        <w:rPr>
          <w:lang w:bidi="cs-CZ"/>
        </w:rPr>
        <w:t>zní:</w:t>
      </w:r>
    </w:p>
    <w:p w14:paraId="33F34588" w14:textId="77777777" w:rsidR="00FF75CA" w:rsidRPr="00DB0AE9" w:rsidRDefault="00BF1EF3" w:rsidP="00FF75CA">
      <w:pPr>
        <w:pStyle w:val="slalnk"/>
        <w:spacing w:before="240" w:after="0"/>
        <w:rPr>
          <w:sz w:val="28"/>
          <w:szCs w:val="28"/>
        </w:rPr>
      </w:pPr>
      <w:r w:rsidRPr="00E934C3">
        <w:rPr>
          <w:lang w:bidi="cs-CZ"/>
        </w:rPr>
        <w:t>„</w:t>
      </w:r>
      <w:r w:rsidR="00FF75CA" w:rsidRPr="00DB0AE9">
        <w:rPr>
          <w:sz w:val="28"/>
          <w:szCs w:val="28"/>
        </w:rPr>
        <w:t xml:space="preserve">Čl. </w:t>
      </w:r>
      <w:r w:rsidR="00FF75CA">
        <w:rPr>
          <w:sz w:val="28"/>
          <w:szCs w:val="28"/>
        </w:rPr>
        <w:t>3</w:t>
      </w:r>
    </w:p>
    <w:p w14:paraId="16BF51B8" w14:textId="77777777" w:rsidR="00FF75CA" w:rsidRPr="004249FD" w:rsidRDefault="00FF75CA" w:rsidP="00FF75CA">
      <w:pPr>
        <w:pStyle w:val="Nzvylnk"/>
        <w:spacing w:after="240"/>
        <w:rPr>
          <w:sz w:val="28"/>
          <w:szCs w:val="28"/>
        </w:rPr>
      </w:pPr>
      <w:r w:rsidRPr="00097798">
        <w:rPr>
          <w:sz w:val="28"/>
          <w:szCs w:val="28"/>
        </w:rPr>
        <w:t>Stanovení výjimečných případů, při nichž je doba nočního klidu vymezena odlišně od zákona</w:t>
      </w:r>
    </w:p>
    <w:p w14:paraId="140C5094" w14:textId="77777777" w:rsidR="00864208" w:rsidRDefault="00FF75CA" w:rsidP="00864208">
      <w:pPr>
        <w:pStyle w:val="Odstavecseseznamem"/>
        <w:numPr>
          <w:ilvl w:val="0"/>
          <w:numId w:val="21"/>
        </w:numPr>
        <w:jc w:val="both"/>
      </w:pPr>
      <w:r w:rsidRPr="00FF75CA">
        <w:t>Doba nočního klidu nemusí být dodržována:</w:t>
      </w:r>
    </w:p>
    <w:p w14:paraId="5157DC6B" w14:textId="271A2F94" w:rsidR="00864208" w:rsidRDefault="00864208" w:rsidP="00864208">
      <w:pPr>
        <w:pStyle w:val="Odstavecseseznamem"/>
        <w:numPr>
          <w:ilvl w:val="1"/>
          <w:numId w:val="21"/>
        </w:numPr>
        <w:jc w:val="both"/>
      </w:pPr>
      <w:r w:rsidRPr="00864208">
        <w:t>v noci z 31. prosince na 1. ledna z důvodu konání oslav příchodu nového roku</w:t>
      </w:r>
      <w:r>
        <w:t>,</w:t>
      </w:r>
    </w:p>
    <w:p w14:paraId="659862E1" w14:textId="41521331" w:rsidR="00D54D4E" w:rsidRDefault="00864208" w:rsidP="00864208">
      <w:pPr>
        <w:pStyle w:val="Odstavecseseznamem"/>
        <w:numPr>
          <w:ilvl w:val="1"/>
          <w:numId w:val="21"/>
        </w:numPr>
        <w:spacing w:after="120"/>
        <w:ind w:left="1434" w:hanging="357"/>
        <w:contextualSpacing w:val="0"/>
        <w:jc w:val="both"/>
      </w:pPr>
      <w:r w:rsidRPr="00864208">
        <w:t>v noci z 30. dubna na 1. května z důvodu konání tradiční akce „Pálení čarodějnic“.</w:t>
      </w:r>
    </w:p>
    <w:p w14:paraId="3D9DC63E" w14:textId="57DA7538" w:rsidR="00FA1722" w:rsidRPr="00864208" w:rsidRDefault="00864208" w:rsidP="00864208">
      <w:pPr>
        <w:pStyle w:val="Odstavecseseznamem"/>
        <w:numPr>
          <w:ilvl w:val="0"/>
          <w:numId w:val="21"/>
        </w:numPr>
        <w:jc w:val="both"/>
      </w:pPr>
      <w:r w:rsidRPr="00864208">
        <w:rPr>
          <w:bCs/>
          <w:lang w:bidi="cs-CZ"/>
        </w:rPr>
        <w:t>Doba nočního klidu se vymezuje od 00.00 do 06.00 hodin, a to v následujících případech:</w:t>
      </w:r>
    </w:p>
    <w:p w14:paraId="27F47397" w14:textId="68DDF59D" w:rsidR="00864208" w:rsidRDefault="00864208" w:rsidP="00864208">
      <w:pPr>
        <w:pStyle w:val="Odstavecseseznamem"/>
        <w:numPr>
          <w:ilvl w:val="1"/>
          <w:numId w:val="21"/>
        </w:numPr>
        <w:jc w:val="both"/>
      </w:pPr>
      <w:r w:rsidRPr="00864208">
        <w:t xml:space="preserve">v noci </w:t>
      </w:r>
      <w:r w:rsidR="002C2530">
        <w:t>ze</w:t>
      </w:r>
      <w:r w:rsidRPr="00864208">
        <w:t> sobot</w:t>
      </w:r>
      <w:r w:rsidR="002C2530">
        <w:t>y</w:t>
      </w:r>
      <w:r w:rsidRPr="00864208">
        <w:t xml:space="preserve"> na neděli </w:t>
      </w:r>
      <w:r w:rsidR="006D5EE3">
        <w:t>o prvním víkendu po konci školního roku</w:t>
      </w:r>
      <w:r w:rsidRPr="00864208">
        <w:t xml:space="preserve"> z důvodů akcí spojených s oslavami začátku letních prázdnin</w:t>
      </w:r>
      <w:r>
        <w:t>,</w:t>
      </w:r>
    </w:p>
    <w:p w14:paraId="3A9986B7" w14:textId="7A18D642" w:rsidR="00864208" w:rsidRDefault="00864208" w:rsidP="00864208">
      <w:pPr>
        <w:pStyle w:val="Odstavecseseznamem"/>
        <w:numPr>
          <w:ilvl w:val="1"/>
          <w:numId w:val="21"/>
        </w:numPr>
        <w:jc w:val="both"/>
      </w:pPr>
      <w:r w:rsidRPr="00864208">
        <w:t>v noci z 5.</w:t>
      </w:r>
      <w:r>
        <w:t xml:space="preserve"> </w:t>
      </w:r>
      <w:r w:rsidRPr="00864208">
        <w:t>7.</w:t>
      </w:r>
      <w:r>
        <w:t xml:space="preserve"> </w:t>
      </w:r>
      <w:r w:rsidRPr="00864208">
        <w:t xml:space="preserve"> na 6.</w:t>
      </w:r>
      <w:r>
        <w:t xml:space="preserve"> </w:t>
      </w:r>
      <w:r w:rsidRPr="00864208">
        <w:t>7.</w:t>
      </w:r>
      <w:r>
        <w:t xml:space="preserve"> </w:t>
      </w:r>
      <w:r w:rsidRPr="00864208">
        <w:t xml:space="preserve"> z důvodů akcí spojených s oslavami státního svátku</w:t>
      </w:r>
      <w:r>
        <w:t>,</w:t>
      </w:r>
    </w:p>
    <w:p w14:paraId="07DCB159" w14:textId="47D7A446" w:rsidR="006D5EE3" w:rsidRDefault="008C4B4F" w:rsidP="00864208">
      <w:pPr>
        <w:pStyle w:val="Odstavecseseznamem"/>
        <w:numPr>
          <w:ilvl w:val="1"/>
          <w:numId w:val="21"/>
        </w:numPr>
        <w:jc w:val="both"/>
      </w:pPr>
      <w:r w:rsidRPr="008C4B4F">
        <w:t xml:space="preserve">v noci </w:t>
      </w:r>
      <w:r>
        <w:t>ze</w:t>
      </w:r>
      <w:r w:rsidRPr="008C4B4F">
        <w:t> sobot</w:t>
      </w:r>
      <w:r>
        <w:t xml:space="preserve">y </w:t>
      </w:r>
      <w:r w:rsidRPr="008C4B4F">
        <w:t>na neděli</w:t>
      </w:r>
      <w:r>
        <w:t xml:space="preserve"> o posledním víkendu letních prázdnin</w:t>
      </w:r>
      <w:r w:rsidRPr="008C4B4F">
        <w:t xml:space="preserve"> z důvodů akcí spojenými s oslavami ukončení letních prázdnin.</w:t>
      </w:r>
    </w:p>
    <w:p w14:paraId="78DB5CA1" w14:textId="79372591" w:rsidR="00864208" w:rsidRDefault="00864208" w:rsidP="002C2530">
      <w:pPr>
        <w:pStyle w:val="Odstavecseseznamem"/>
        <w:numPr>
          <w:ilvl w:val="1"/>
          <w:numId w:val="21"/>
        </w:numPr>
        <w:spacing w:after="120"/>
        <w:ind w:left="1434" w:hanging="357"/>
        <w:contextualSpacing w:val="0"/>
        <w:jc w:val="both"/>
      </w:pPr>
      <w:r w:rsidRPr="00864208">
        <w:t xml:space="preserve">v noci </w:t>
      </w:r>
      <w:r w:rsidR="002C2530">
        <w:t>z</w:t>
      </w:r>
      <w:r w:rsidR="008C4B4F">
        <w:t>e</w:t>
      </w:r>
      <w:r w:rsidRPr="00864208">
        <w:t> </w:t>
      </w:r>
      <w:r w:rsidR="008C4B4F">
        <w:t>soboty</w:t>
      </w:r>
      <w:r w:rsidRPr="00864208">
        <w:t xml:space="preserve"> na </w:t>
      </w:r>
      <w:r w:rsidR="008C4B4F">
        <w:t>neděli</w:t>
      </w:r>
      <w:r w:rsidRPr="00864208">
        <w:t xml:space="preserve"> </w:t>
      </w:r>
      <w:r w:rsidR="008C4B4F">
        <w:t xml:space="preserve">o </w:t>
      </w:r>
      <w:r w:rsidR="00A56D02">
        <w:t>třetím</w:t>
      </w:r>
      <w:r w:rsidR="008C4B4F">
        <w:t xml:space="preserve"> listopadovém víkendu</w:t>
      </w:r>
      <w:r w:rsidRPr="00864208">
        <w:t xml:space="preserve"> z důvodu konání poslední leče v hospodě č.</w:t>
      </w:r>
      <w:r w:rsidR="002C2530">
        <w:t xml:space="preserve"> </w:t>
      </w:r>
      <w:r w:rsidRPr="00864208">
        <w:t>p. 1</w:t>
      </w:r>
      <w:r w:rsidR="002C2530">
        <w:t>.</w:t>
      </w:r>
    </w:p>
    <w:p w14:paraId="69EBF544" w14:textId="650300DC" w:rsidR="002C2530" w:rsidRDefault="002C2530" w:rsidP="002C2530">
      <w:pPr>
        <w:pStyle w:val="Odstavecseseznamem"/>
        <w:numPr>
          <w:ilvl w:val="0"/>
          <w:numId w:val="21"/>
        </w:numPr>
        <w:jc w:val="both"/>
      </w:pPr>
      <w:r w:rsidRPr="002C2530">
        <w:t>Doba nočního klidu se vymezuje od 03.00 do 06.00 hodin, a to v následujících případech:</w:t>
      </w:r>
    </w:p>
    <w:p w14:paraId="101D4E1B" w14:textId="30F2E4DB" w:rsidR="002C2530" w:rsidRDefault="002C2530" w:rsidP="002C2530">
      <w:pPr>
        <w:pStyle w:val="Odstavecseseznamem"/>
        <w:numPr>
          <w:ilvl w:val="1"/>
          <w:numId w:val="21"/>
        </w:numPr>
        <w:jc w:val="both"/>
      </w:pPr>
      <w:r w:rsidRPr="002C2530">
        <w:t xml:space="preserve">v noci ze soboty na neděli </w:t>
      </w:r>
      <w:r w:rsidR="008C4B4F">
        <w:t>o prvním únorovém víkendu</w:t>
      </w:r>
      <w:r w:rsidRPr="002C2530">
        <w:t xml:space="preserve"> z důvodu konání vepřových hodů s taneční zábavou v hospodě č.p. 1</w:t>
      </w:r>
      <w:r>
        <w:t>,</w:t>
      </w:r>
    </w:p>
    <w:p w14:paraId="2614521E" w14:textId="35704BBF" w:rsidR="002C2530" w:rsidRDefault="002C2530" w:rsidP="004D2E7E">
      <w:pPr>
        <w:ind w:left="1080"/>
        <w:jc w:val="both"/>
      </w:pPr>
    </w:p>
    <w:p w14:paraId="27A0E95E" w14:textId="2E840270" w:rsidR="002C2530" w:rsidRDefault="002C2530" w:rsidP="002C2530">
      <w:pPr>
        <w:pStyle w:val="Odstavecseseznamem"/>
        <w:numPr>
          <w:ilvl w:val="1"/>
          <w:numId w:val="21"/>
        </w:numPr>
        <w:jc w:val="both"/>
      </w:pPr>
      <w:r w:rsidRPr="002C2530">
        <w:lastRenderedPageBreak/>
        <w:t>v noci ze soboty na neděli poslední červnový víkend</w:t>
      </w:r>
      <w:r>
        <w:t xml:space="preserve"> před koncem školního roku</w:t>
      </w:r>
      <w:r w:rsidRPr="002C2530">
        <w:t> v době konání tradiční Pouťové taneční zábavy</w:t>
      </w:r>
      <w:r>
        <w:t>,</w:t>
      </w:r>
    </w:p>
    <w:p w14:paraId="58B6A9B6" w14:textId="7F776DE6" w:rsidR="001722E5" w:rsidRDefault="002C2530" w:rsidP="004D2E7E">
      <w:pPr>
        <w:pStyle w:val="Odstavecseseznamem"/>
        <w:numPr>
          <w:ilvl w:val="1"/>
          <w:numId w:val="21"/>
        </w:numPr>
        <w:jc w:val="both"/>
      </w:pPr>
      <w:r w:rsidRPr="002C2530">
        <w:t>v noci ze soboty na neděli poslední říjnový víkend v době konání tradiční Posvícenské taneční zábavy</w:t>
      </w:r>
      <w:r w:rsidR="004D2E7E">
        <w:t>.</w:t>
      </w:r>
    </w:p>
    <w:p w14:paraId="1997BC81" w14:textId="77777777" w:rsidR="004D2E7E" w:rsidRDefault="004D2E7E" w:rsidP="004D2E7E">
      <w:pPr>
        <w:pStyle w:val="Odstavecseseznamem"/>
        <w:ind w:left="1440"/>
        <w:jc w:val="both"/>
      </w:pPr>
    </w:p>
    <w:p w14:paraId="0A0D8C54" w14:textId="0EAAE13A" w:rsidR="001722E5" w:rsidRPr="00864208" w:rsidRDefault="00130500" w:rsidP="001722E5">
      <w:pPr>
        <w:pStyle w:val="Odstavecseseznamem"/>
        <w:numPr>
          <w:ilvl w:val="0"/>
          <w:numId w:val="21"/>
        </w:numPr>
        <w:jc w:val="both"/>
      </w:pPr>
      <w:r w:rsidRPr="00130500">
        <w:t xml:space="preserve">Informace o konkrétním termínu konání akcí bude zveřejněna obecním úřadem na úřední desce minimálně </w:t>
      </w:r>
      <w:r w:rsidR="00F866D7">
        <w:t>5</w:t>
      </w:r>
      <w:r w:rsidRPr="00130500">
        <w:t xml:space="preserve"> dnů před datem konání.</w:t>
      </w:r>
      <w:r w:rsidR="006D5EE3">
        <w:t>“</w:t>
      </w:r>
    </w:p>
    <w:p w14:paraId="3EB4BDD4" w14:textId="5E6A7FC2" w:rsidR="00D54D4E" w:rsidRPr="00E934C3" w:rsidRDefault="00D54D4E" w:rsidP="00A6385E">
      <w:pPr>
        <w:spacing w:before="240"/>
        <w:jc w:val="center"/>
        <w:rPr>
          <w:b/>
          <w:color w:val="000000"/>
        </w:rPr>
      </w:pPr>
      <w:r w:rsidRPr="00E934C3">
        <w:rPr>
          <w:b/>
          <w:color w:val="000000"/>
        </w:rPr>
        <w:t xml:space="preserve">Čl. </w:t>
      </w:r>
      <w:r w:rsidR="00BF1EF3" w:rsidRPr="00E934C3">
        <w:rPr>
          <w:b/>
          <w:color w:val="000000"/>
        </w:rPr>
        <w:t>2</w:t>
      </w:r>
    </w:p>
    <w:p w14:paraId="36E3411D" w14:textId="09F915C3" w:rsidR="00D54D4E" w:rsidRPr="00E934C3" w:rsidRDefault="00BF1EF3" w:rsidP="009A0156">
      <w:pPr>
        <w:spacing w:after="240"/>
        <w:jc w:val="center"/>
        <w:rPr>
          <w:b/>
          <w:color w:val="000000"/>
        </w:rPr>
      </w:pPr>
      <w:r w:rsidRPr="00E934C3">
        <w:rPr>
          <w:b/>
          <w:color w:val="000000"/>
        </w:rPr>
        <w:t>Účinnost</w:t>
      </w:r>
    </w:p>
    <w:p w14:paraId="58F86CAA" w14:textId="3B05A2C4" w:rsidR="00703FB7" w:rsidRPr="00E934C3" w:rsidRDefault="003A002E" w:rsidP="009A0156">
      <w:pPr>
        <w:pStyle w:val="Zkladntext"/>
        <w:spacing w:before="240" w:after="0"/>
        <w:ind w:firstLine="567"/>
        <w:jc w:val="both"/>
        <w:rPr>
          <w:szCs w:val="24"/>
        </w:rPr>
      </w:pPr>
      <w:r w:rsidRPr="003A002E">
        <w:rPr>
          <w:szCs w:val="24"/>
        </w:rPr>
        <w:t>Tato vyhláška nabývá účinnosti počátkem patnáctého dne následujícího po dni jejího vyhlášení.</w:t>
      </w:r>
    </w:p>
    <w:p w14:paraId="1ABEDC4B" w14:textId="77777777" w:rsidR="00DA30CE" w:rsidRPr="0090303F" w:rsidRDefault="00DA30CE" w:rsidP="0072223C">
      <w:pPr>
        <w:pStyle w:val="Zkladntext"/>
        <w:tabs>
          <w:tab w:val="left" w:pos="-6120"/>
          <w:tab w:val="center" w:pos="2268"/>
          <w:tab w:val="center" w:pos="6840"/>
        </w:tabs>
        <w:spacing w:before="1800" w:after="0"/>
        <w:rPr>
          <w:sz w:val="22"/>
          <w:szCs w:val="22"/>
          <w:lang w:bidi="cs-CZ"/>
        </w:rPr>
      </w:pPr>
      <w:r w:rsidRPr="00E934C3">
        <w:rPr>
          <w:szCs w:val="24"/>
          <w:lang w:bidi="cs-CZ"/>
        </w:rPr>
        <w:t xml:space="preserve">        ……………………....................….</w:t>
      </w:r>
      <w:r w:rsidRPr="0090303F">
        <w:rPr>
          <w:sz w:val="22"/>
          <w:szCs w:val="22"/>
          <w:lang w:bidi="cs-CZ"/>
        </w:rPr>
        <w:t xml:space="preserve">                       ..............…………………………..</w:t>
      </w:r>
    </w:p>
    <w:p w14:paraId="2715F35A" w14:textId="32646F80" w:rsidR="00DA30CE" w:rsidRPr="0090303F" w:rsidRDefault="00DA30CE" w:rsidP="009A0156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  <w:lang w:bidi="cs-CZ"/>
        </w:rPr>
      </w:pPr>
      <w:r w:rsidRPr="0090303F">
        <w:rPr>
          <w:sz w:val="22"/>
          <w:szCs w:val="22"/>
          <w:lang w:bidi="cs-CZ"/>
        </w:rPr>
        <w:tab/>
      </w:r>
      <w:r w:rsidR="0072223C">
        <w:rPr>
          <w:sz w:val="22"/>
          <w:szCs w:val="22"/>
          <w:lang w:bidi="cs-CZ"/>
        </w:rPr>
        <w:t>Miroslav Mackov</w:t>
      </w:r>
      <w:r w:rsidR="00122CF2">
        <w:rPr>
          <w:sz w:val="22"/>
          <w:szCs w:val="22"/>
          <w:lang w:bidi="cs-CZ"/>
        </w:rPr>
        <w:t>č</w:t>
      </w:r>
      <w:r w:rsidR="00194FE7">
        <w:rPr>
          <w:sz w:val="22"/>
          <w:szCs w:val="22"/>
          <w:lang w:bidi="cs-CZ"/>
        </w:rPr>
        <w:t>i</w:t>
      </w:r>
      <w:r w:rsidR="00122CF2">
        <w:rPr>
          <w:sz w:val="22"/>
          <w:szCs w:val="22"/>
          <w:lang w:bidi="cs-CZ"/>
        </w:rPr>
        <w:t>n</w:t>
      </w:r>
      <w:r w:rsidR="00D769AA">
        <w:rPr>
          <w:sz w:val="22"/>
          <w:szCs w:val="22"/>
          <w:lang w:bidi="cs-CZ"/>
        </w:rPr>
        <w:t xml:space="preserve"> v.r.</w:t>
      </w:r>
      <w:r w:rsidRPr="0090303F">
        <w:rPr>
          <w:sz w:val="22"/>
          <w:szCs w:val="22"/>
          <w:lang w:bidi="cs-CZ"/>
        </w:rPr>
        <w:t>, místostarosta</w:t>
      </w:r>
      <w:r w:rsidRPr="0090303F">
        <w:rPr>
          <w:sz w:val="22"/>
          <w:szCs w:val="22"/>
          <w:lang w:bidi="cs-CZ"/>
        </w:rPr>
        <w:tab/>
      </w:r>
      <w:r w:rsidR="0072223C">
        <w:rPr>
          <w:sz w:val="22"/>
          <w:szCs w:val="22"/>
          <w:lang w:bidi="cs-CZ"/>
        </w:rPr>
        <w:t>Hana Kubíčková Plchová</w:t>
      </w:r>
      <w:r w:rsidR="00D769AA">
        <w:rPr>
          <w:sz w:val="22"/>
          <w:szCs w:val="22"/>
          <w:lang w:bidi="cs-CZ"/>
        </w:rPr>
        <w:t xml:space="preserve"> v.r.</w:t>
      </w:r>
      <w:r w:rsidRPr="0090303F">
        <w:rPr>
          <w:sz w:val="22"/>
          <w:szCs w:val="22"/>
          <w:lang w:bidi="cs-CZ"/>
        </w:rPr>
        <w:t>, starost</w:t>
      </w:r>
      <w:r w:rsidR="0072223C">
        <w:rPr>
          <w:sz w:val="22"/>
          <w:szCs w:val="22"/>
          <w:lang w:bidi="cs-CZ"/>
        </w:rPr>
        <w:t>k</w:t>
      </w:r>
      <w:r w:rsidRPr="0090303F">
        <w:rPr>
          <w:sz w:val="22"/>
          <w:szCs w:val="22"/>
          <w:lang w:bidi="cs-CZ"/>
        </w:rPr>
        <w:t>a</w:t>
      </w:r>
    </w:p>
    <w:sectPr w:rsidR="00DA30CE" w:rsidRPr="0090303F" w:rsidSect="00122CF2">
      <w:footerReference w:type="even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83268" w14:textId="77777777" w:rsidR="002A7759" w:rsidRDefault="002A7759">
      <w:r>
        <w:separator/>
      </w:r>
    </w:p>
  </w:endnote>
  <w:endnote w:type="continuationSeparator" w:id="0">
    <w:p w14:paraId="3BC7DB06" w14:textId="77777777" w:rsidR="002A7759" w:rsidRDefault="002A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152C5" w14:textId="25178A86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2CF2">
      <w:rPr>
        <w:rStyle w:val="slostrnky"/>
        <w:noProof/>
      </w:rPr>
      <w:t>1</w:t>
    </w:r>
    <w:r>
      <w:rPr>
        <w:rStyle w:val="slostrnky"/>
      </w:rPr>
      <w:fldChar w:fldCharType="end"/>
    </w:r>
  </w:p>
  <w:p w14:paraId="71513C23" w14:textId="77777777" w:rsidR="00432395" w:rsidRDefault="00432395" w:rsidP="00C92F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2024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0E4">
      <w:rPr>
        <w:rStyle w:val="slostrnky"/>
        <w:noProof/>
      </w:rPr>
      <w:t>3</w:t>
    </w:r>
    <w:r>
      <w:rPr>
        <w:rStyle w:val="slostrnky"/>
      </w:rPr>
      <w:fldChar w:fldCharType="end"/>
    </w:r>
  </w:p>
  <w:p w14:paraId="1CA3E716" w14:textId="77777777" w:rsidR="00432395" w:rsidRDefault="00432395" w:rsidP="00C92F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E833" w14:textId="77777777" w:rsidR="002A7759" w:rsidRDefault="002A7759">
      <w:r>
        <w:separator/>
      </w:r>
    </w:p>
  </w:footnote>
  <w:footnote w:type="continuationSeparator" w:id="0">
    <w:p w14:paraId="37A2E88F" w14:textId="77777777" w:rsidR="002A7759" w:rsidRDefault="002A7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C3909"/>
    <w:multiLevelType w:val="hybridMultilevel"/>
    <w:tmpl w:val="B19887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2784"/>
    <w:multiLevelType w:val="hybridMultilevel"/>
    <w:tmpl w:val="4A54D73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C5A64"/>
    <w:multiLevelType w:val="hybridMultilevel"/>
    <w:tmpl w:val="04FC8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3AC"/>
    <w:multiLevelType w:val="hybridMultilevel"/>
    <w:tmpl w:val="E0A23732"/>
    <w:lvl w:ilvl="0" w:tplc="ED3219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5F52"/>
    <w:multiLevelType w:val="hybridMultilevel"/>
    <w:tmpl w:val="1E5E54A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BD72F3"/>
    <w:multiLevelType w:val="hybridMultilevel"/>
    <w:tmpl w:val="32184120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34037">
    <w:abstractNumId w:val="8"/>
  </w:num>
  <w:num w:numId="2" w16cid:durableId="1575319010">
    <w:abstractNumId w:val="20"/>
  </w:num>
  <w:num w:numId="3" w16cid:durableId="495190697">
    <w:abstractNumId w:val="3"/>
  </w:num>
  <w:num w:numId="4" w16cid:durableId="163713793">
    <w:abstractNumId w:val="17"/>
  </w:num>
  <w:num w:numId="5" w16cid:durableId="290985560">
    <w:abstractNumId w:val="16"/>
  </w:num>
  <w:num w:numId="6" w16cid:durableId="1554731753">
    <w:abstractNumId w:val="19"/>
  </w:num>
  <w:num w:numId="7" w16cid:durableId="862012830">
    <w:abstractNumId w:val="9"/>
  </w:num>
  <w:num w:numId="8" w16cid:durableId="1442728793">
    <w:abstractNumId w:val="2"/>
  </w:num>
  <w:num w:numId="9" w16cid:durableId="1408653384">
    <w:abstractNumId w:val="18"/>
  </w:num>
  <w:num w:numId="10" w16cid:durableId="1791239901">
    <w:abstractNumId w:val="0"/>
  </w:num>
  <w:num w:numId="11" w16cid:durableId="1013529834">
    <w:abstractNumId w:val="1"/>
  </w:num>
  <w:num w:numId="12" w16cid:durableId="552157624">
    <w:abstractNumId w:val="13"/>
  </w:num>
  <w:num w:numId="13" w16cid:durableId="967397269">
    <w:abstractNumId w:val="4"/>
  </w:num>
  <w:num w:numId="14" w16cid:durableId="296838652">
    <w:abstractNumId w:val="12"/>
  </w:num>
  <w:num w:numId="15" w16cid:durableId="2073775474">
    <w:abstractNumId w:val="14"/>
  </w:num>
  <w:num w:numId="16" w16cid:durableId="363478262">
    <w:abstractNumId w:val="7"/>
  </w:num>
  <w:num w:numId="17" w16cid:durableId="16926600">
    <w:abstractNumId w:val="6"/>
  </w:num>
  <w:num w:numId="18" w16cid:durableId="2070884058">
    <w:abstractNumId w:val="11"/>
  </w:num>
  <w:num w:numId="19" w16cid:durableId="482162107">
    <w:abstractNumId w:val="5"/>
  </w:num>
  <w:num w:numId="20" w16cid:durableId="126558587">
    <w:abstractNumId w:val="10"/>
  </w:num>
  <w:num w:numId="21" w16cid:durableId="628825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58"/>
    <w:rsid w:val="00024F51"/>
    <w:rsid w:val="00097592"/>
    <w:rsid w:val="000F5B32"/>
    <w:rsid w:val="00122CF2"/>
    <w:rsid w:val="00126A38"/>
    <w:rsid w:val="00130500"/>
    <w:rsid w:val="001526E7"/>
    <w:rsid w:val="001722E5"/>
    <w:rsid w:val="00194FE7"/>
    <w:rsid w:val="001977BD"/>
    <w:rsid w:val="001A665F"/>
    <w:rsid w:val="001C0084"/>
    <w:rsid w:val="001C4811"/>
    <w:rsid w:val="0020660B"/>
    <w:rsid w:val="002070E4"/>
    <w:rsid w:val="00213B44"/>
    <w:rsid w:val="0021650B"/>
    <w:rsid w:val="0024722A"/>
    <w:rsid w:val="00265A43"/>
    <w:rsid w:val="0027224F"/>
    <w:rsid w:val="00284534"/>
    <w:rsid w:val="002A7759"/>
    <w:rsid w:val="002B12CB"/>
    <w:rsid w:val="002C2530"/>
    <w:rsid w:val="002D111E"/>
    <w:rsid w:val="002F57F4"/>
    <w:rsid w:val="00320D94"/>
    <w:rsid w:val="00326BBE"/>
    <w:rsid w:val="003345C7"/>
    <w:rsid w:val="00361731"/>
    <w:rsid w:val="0038023C"/>
    <w:rsid w:val="00382FD4"/>
    <w:rsid w:val="003A002E"/>
    <w:rsid w:val="003B0959"/>
    <w:rsid w:val="003B65FB"/>
    <w:rsid w:val="003C6FD5"/>
    <w:rsid w:val="003D15D7"/>
    <w:rsid w:val="003D6D5B"/>
    <w:rsid w:val="003F5C33"/>
    <w:rsid w:val="00405B83"/>
    <w:rsid w:val="00413427"/>
    <w:rsid w:val="004311E2"/>
    <w:rsid w:val="00432395"/>
    <w:rsid w:val="00441310"/>
    <w:rsid w:val="004571EF"/>
    <w:rsid w:val="004B26DD"/>
    <w:rsid w:val="004D2E7E"/>
    <w:rsid w:val="004E0D6A"/>
    <w:rsid w:val="004E2180"/>
    <w:rsid w:val="004E6FC7"/>
    <w:rsid w:val="004F1BF7"/>
    <w:rsid w:val="005020A6"/>
    <w:rsid w:val="00540A8C"/>
    <w:rsid w:val="00543632"/>
    <w:rsid w:val="005536CE"/>
    <w:rsid w:val="005538DF"/>
    <w:rsid w:val="005562ED"/>
    <w:rsid w:val="005956ED"/>
    <w:rsid w:val="005A16D4"/>
    <w:rsid w:val="005B4B73"/>
    <w:rsid w:val="005B79D6"/>
    <w:rsid w:val="005C5843"/>
    <w:rsid w:val="005D2E22"/>
    <w:rsid w:val="005E6C9E"/>
    <w:rsid w:val="005E7398"/>
    <w:rsid w:val="005F41B9"/>
    <w:rsid w:val="006113F0"/>
    <w:rsid w:val="00623DB7"/>
    <w:rsid w:val="006317EC"/>
    <w:rsid w:val="00631822"/>
    <w:rsid w:val="00641107"/>
    <w:rsid w:val="00675476"/>
    <w:rsid w:val="006C65EF"/>
    <w:rsid w:val="006D5EE3"/>
    <w:rsid w:val="006E2269"/>
    <w:rsid w:val="006E2DE5"/>
    <w:rsid w:val="006F4084"/>
    <w:rsid w:val="00703FB7"/>
    <w:rsid w:val="00704118"/>
    <w:rsid w:val="0072223C"/>
    <w:rsid w:val="00740535"/>
    <w:rsid w:val="00754B56"/>
    <w:rsid w:val="00764ACD"/>
    <w:rsid w:val="007810C3"/>
    <w:rsid w:val="0078387A"/>
    <w:rsid w:val="007B3CC8"/>
    <w:rsid w:val="007E1DB2"/>
    <w:rsid w:val="007E2CBA"/>
    <w:rsid w:val="007F3CAE"/>
    <w:rsid w:val="00815CC9"/>
    <w:rsid w:val="0084634C"/>
    <w:rsid w:val="00850D38"/>
    <w:rsid w:val="0086390A"/>
    <w:rsid w:val="00864208"/>
    <w:rsid w:val="0087458B"/>
    <w:rsid w:val="00883937"/>
    <w:rsid w:val="008A69DA"/>
    <w:rsid w:val="008C4B4F"/>
    <w:rsid w:val="008D6780"/>
    <w:rsid w:val="0090097A"/>
    <w:rsid w:val="0090191A"/>
    <w:rsid w:val="0090303F"/>
    <w:rsid w:val="00951A29"/>
    <w:rsid w:val="00963BDF"/>
    <w:rsid w:val="00997E13"/>
    <w:rsid w:val="009A0156"/>
    <w:rsid w:val="009E3E93"/>
    <w:rsid w:val="009E595F"/>
    <w:rsid w:val="00A03A38"/>
    <w:rsid w:val="00A325D7"/>
    <w:rsid w:val="00A56D02"/>
    <w:rsid w:val="00A62651"/>
    <w:rsid w:val="00A6385E"/>
    <w:rsid w:val="00AA2AF4"/>
    <w:rsid w:val="00AD387C"/>
    <w:rsid w:val="00AD6B6C"/>
    <w:rsid w:val="00AF6D6B"/>
    <w:rsid w:val="00AF7C52"/>
    <w:rsid w:val="00B13A50"/>
    <w:rsid w:val="00B26270"/>
    <w:rsid w:val="00B26C9D"/>
    <w:rsid w:val="00B51624"/>
    <w:rsid w:val="00B53B27"/>
    <w:rsid w:val="00B623DB"/>
    <w:rsid w:val="00B739B6"/>
    <w:rsid w:val="00BB0BC0"/>
    <w:rsid w:val="00BB7035"/>
    <w:rsid w:val="00BD2890"/>
    <w:rsid w:val="00BF1EF3"/>
    <w:rsid w:val="00C02A9D"/>
    <w:rsid w:val="00C20277"/>
    <w:rsid w:val="00C20ADC"/>
    <w:rsid w:val="00C92FE6"/>
    <w:rsid w:val="00C93862"/>
    <w:rsid w:val="00C96B3B"/>
    <w:rsid w:val="00CA0567"/>
    <w:rsid w:val="00CA19BC"/>
    <w:rsid w:val="00CC4188"/>
    <w:rsid w:val="00D368E2"/>
    <w:rsid w:val="00D461B9"/>
    <w:rsid w:val="00D54D4E"/>
    <w:rsid w:val="00D55E23"/>
    <w:rsid w:val="00D769AA"/>
    <w:rsid w:val="00DA30CE"/>
    <w:rsid w:val="00DB5A3E"/>
    <w:rsid w:val="00DC242B"/>
    <w:rsid w:val="00DF027B"/>
    <w:rsid w:val="00DF2CDA"/>
    <w:rsid w:val="00E6063C"/>
    <w:rsid w:val="00E934C3"/>
    <w:rsid w:val="00EA58D6"/>
    <w:rsid w:val="00EC0519"/>
    <w:rsid w:val="00ED6C42"/>
    <w:rsid w:val="00EF6685"/>
    <w:rsid w:val="00F03BA1"/>
    <w:rsid w:val="00F433CE"/>
    <w:rsid w:val="00F866D7"/>
    <w:rsid w:val="00F90617"/>
    <w:rsid w:val="00FA0551"/>
    <w:rsid w:val="00FA1722"/>
    <w:rsid w:val="00FB229E"/>
    <w:rsid w:val="00FB61B5"/>
    <w:rsid w:val="00FD04BD"/>
    <w:rsid w:val="00FE410A"/>
    <w:rsid w:val="00FF455B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8CC7"/>
  <w15:chartTrackingRefBased/>
  <w15:docId w15:val="{CDF3CD30-FC8D-4CC8-846F-E2AA0DE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6C42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DA30CE"/>
    <w:pPr>
      <w:keepLines/>
      <w:numPr>
        <w:numId w:val="15"/>
      </w:numPr>
      <w:spacing w:after="60"/>
      <w:jc w:val="both"/>
    </w:pPr>
  </w:style>
  <w:style w:type="paragraph" w:customStyle="1" w:styleId="slalnk">
    <w:name w:val="Čísla článků"/>
    <w:basedOn w:val="Normln"/>
    <w:rsid w:val="00FF75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F75C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EA92-1E2C-408A-AD50-76D45EE3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seletice</cp:lastModifiedBy>
  <cp:revision>3</cp:revision>
  <cp:lastPrinted>2012-01-26T07:07:00Z</cp:lastPrinted>
  <dcterms:created xsi:type="dcterms:W3CDTF">2024-12-13T08:50:00Z</dcterms:created>
  <dcterms:modified xsi:type="dcterms:W3CDTF">2024-12-13T09:15:00Z</dcterms:modified>
</cp:coreProperties>
</file>