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A3C0C" w14:textId="77777777" w:rsidR="00000000" w:rsidRDefault="00000000">
      <w:pPr>
        <w:pStyle w:val="Nzev"/>
      </w:pPr>
      <w:r>
        <w:t>Obec Brod nad Dyjí</w:t>
      </w:r>
      <w:r>
        <w:br/>
        <w:t>Zastupitelstvo obce Brod nad Dyjí</w:t>
      </w:r>
    </w:p>
    <w:p w14:paraId="678E87ED" w14:textId="77777777" w:rsidR="00000000" w:rsidRDefault="00000000">
      <w:pPr>
        <w:pStyle w:val="Nadpis1"/>
      </w:pPr>
      <w:r>
        <w:t>Obecně závazná vyhláška obce Brod nad Dyjí</w:t>
      </w:r>
      <w:r>
        <w:br/>
        <w:t>o regulaci zacházení s pyrotechnickými výrobky</w:t>
      </w:r>
    </w:p>
    <w:p w14:paraId="62017AB1" w14:textId="77777777" w:rsidR="00000000" w:rsidRDefault="00000000">
      <w:pPr>
        <w:pStyle w:val="UvodniVeta"/>
      </w:pPr>
      <w:r>
        <w:t xml:space="preserve">Zastupitelstvo obce Brod nad Dyjí se na svém zasedání </w:t>
      </w:r>
      <w:r w:rsidRPr="00DC6329">
        <w:t>dne 12. listopadu 2025 usneslo</w:t>
      </w:r>
      <w:r>
        <w:t xml:space="preserve">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DCCD235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65A92966" w14:textId="77777777" w:rsidR="00000000" w:rsidRDefault="00000000" w:rsidP="00AC25BE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25A6087F" w14:textId="77777777" w:rsidR="00000000" w:rsidRDefault="00000000" w:rsidP="00AC25BE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6DA0ACD4" w14:textId="77777777" w:rsidR="00000000" w:rsidRDefault="00000000" w:rsidP="00AC25BE">
      <w:pPr>
        <w:pStyle w:val="Odstavec"/>
        <w:numPr>
          <w:ilvl w:val="0"/>
          <w:numId w:val="7"/>
        </w:numPr>
        <w:tabs>
          <w:tab w:val="clear" w:pos="567"/>
        </w:tabs>
        <w:ind w:left="567" w:hanging="567"/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48131FCD" w14:textId="77777777" w:rsidR="00000000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20B7CCC6" w14:textId="77777777" w:rsidR="00000000" w:rsidRDefault="00000000">
      <w:pPr>
        <w:pStyle w:val="Odstavec"/>
      </w:pPr>
      <w:r>
        <w:t>Zacházení s pyrotechnickými výrobky podle této vyhlášky se zakazuje na celém území obce.</w:t>
      </w:r>
    </w:p>
    <w:p w14:paraId="46377E7A" w14:textId="77777777" w:rsidR="00000000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59FBF126" w14:textId="77777777" w:rsidR="00000000" w:rsidRDefault="00000000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315F2F0C" w14:textId="77777777" w:rsidR="000105E3" w:rsidRDefault="00000000" w:rsidP="000105E3">
      <w:pPr>
        <w:pStyle w:val="Odstavec"/>
        <w:numPr>
          <w:ilvl w:val="1"/>
          <w:numId w:val="2"/>
        </w:numPr>
      </w:pPr>
      <w:r>
        <w:t>31. prosince od 23:00</w:t>
      </w:r>
      <w:r w:rsidR="00AC25BE">
        <w:t xml:space="preserve"> hodin do 00:00</w:t>
      </w:r>
      <w:r>
        <w:t xml:space="preserve"> hodin,</w:t>
      </w:r>
    </w:p>
    <w:p w14:paraId="2B9CBCF2" w14:textId="77777777" w:rsidR="00000000" w:rsidRDefault="000105E3" w:rsidP="000105E3">
      <w:pPr>
        <w:pStyle w:val="Odstavec"/>
        <w:numPr>
          <w:ilvl w:val="1"/>
          <w:numId w:val="2"/>
        </w:numPr>
      </w:pPr>
      <w:r>
        <w:t>1</w:t>
      </w:r>
      <w:r w:rsidR="00000000">
        <w:t>. ledna</w:t>
      </w:r>
      <w:r w:rsidR="00AC25BE">
        <w:t xml:space="preserve"> od 00:00</w:t>
      </w:r>
      <w:r w:rsidR="00000000">
        <w:t xml:space="preserve"> </w:t>
      </w:r>
      <w:r w:rsidR="00AC25BE">
        <w:t xml:space="preserve">hodin </w:t>
      </w:r>
      <w:r w:rsidR="00000000">
        <w:t xml:space="preserve">do </w:t>
      </w:r>
      <w:r>
        <w:t>0</w:t>
      </w:r>
      <w:r w:rsidR="00000000">
        <w:t>2:00 hodin.</w:t>
      </w:r>
    </w:p>
    <w:p w14:paraId="370964BC" w14:textId="77777777" w:rsidR="00000000" w:rsidRDefault="00000000" w:rsidP="00BB781C">
      <w:pPr>
        <w:pStyle w:val="Odstavec"/>
        <w:numPr>
          <w:ilvl w:val="0"/>
          <w:numId w:val="6"/>
        </w:numPr>
      </w:pPr>
      <w:r>
        <w:t>Stanovením výjimky podle odstavce 1 není dotčen zákaz zacházení s pyrotechnickými výrobky stanovený § 35b zákona o pyrotechnice.</w:t>
      </w:r>
    </w:p>
    <w:p w14:paraId="7E6A4B72" w14:textId="77777777" w:rsidR="00000000" w:rsidRDefault="00000000">
      <w:pPr>
        <w:pStyle w:val="Nadpis2"/>
      </w:pPr>
      <w:r>
        <w:lastRenderedPageBreak/>
        <w:t>Čl. 4</w:t>
      </w:r>
      <w:r>
        <w:br/>
        <w:t>Zrušovací ustanovení</w:t>
      </w:r>
    </w:p>
    <w:p w14:paraId="4EDD5BBC" w14:textId="77777777" w:rsidR="00000000" w:rsidRDefault="00000000">
      <w:pPr>
        <w:pStyle w:val="Odstavec"/>
      </w:pPr>
      <w:r>
        <w:t xml:space="preserve">Zrušuje se obecně závazná vyhláška </w:t>
      </w:r>
      <w:r w:rsidR="000105E3">
        <w:t xml:space="preserve">obce Brod nad Dyjí </w:t>
      </w:r>
      <w:r>
        <w:t>č. 1/2023, o regulaci používání pyrotechnických výrobků, ze dne 31. května 2023.</w:t>
      </w:r>
    </w:p>
    <w:p w14:paraId="1D1516F0" w14:textId="77777777" w:rsidR="00000000" w:rsidRDefault="00000000">
      <w:pPr>
        <w:pStyle w:val="Nadpis2"/>
      </w:pPr>
      <w:r>
        <w:t>Čl. 5</w:t>
      </w:r>
      <w:r>
        <w:br/>
        <w:t>Účinnost</w:t>
      </w:r>
    </w:p>
    <w:p w14:paraId="4D1DAE48" w14:textId="77777777" w:rsidR="00000000" w:rsidRDefault="00000000">
      <w:pPr>
        <w:pStyle w:val="Odstavec"/>
      </w:pPr>
      <w:r>
        <w:t xml:space="preserve">Tato vyhláška nabývá účinnosti dne </w:t>
      </w:r>
      <w:r w:rsidR="000105E3">
        <w:t>1. prosince 2025</w:t>
      </w:r>
      <w:r>
        <w:t>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76FFD620" w14:textId="77777777">
        <w:trPr>
          <w:trHeight w:hRule="exact" w:val="1134"/>
        </w:trPr>
        <w:tc>
          <w:tcPr>
            <w:tcW w:w="4820" w:type="dxa"/>
            <w:vAlign w:val="bottom"/>
          </w:tcPr>
          <w:p w14:paraId="06B3E9BC" w14:textId="77777777" w:rsidR="00000000" w:rsidRDefault="00000000">
            <w:pPr>
              <w:pStyle w:val="PodpisovePole"/>
              <w:keepNext/>
            </w:pPr>
            <w:r>
              <w:t>Anna Humlová DiS.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3F1A8227" w14:textId="77777777" w:rsidR="00000000" w:rsidRDefault="00000000">
            <w:pPr>
              <w:pStyle w:val="PodpisovePole"/>
            </w:pPr>
            <w:r>
              <w:t>Lucie Šlancarová v. r.</w:t>
            </w:r>
            <w:r>
              <w:br/>
              <w:t xml:space="preserve"> místostarostka </w:t>
            </w:r>
          </w:p>
        </w:tc>
      </w:tr>
      <w:tr w:rsidR="00000000" w14:paraId="742EAC2B" w14:textId="77777777">
        <w:trPr>
          <w:trHeight w:hRule="exact" w:val="1134"/>
        </w:trPr>
        <w:tc>
          <w:tcPr>
            <w:tcW w:w="4820" w:type="dxa"/>
            <w:vAlign w:val="bottom"/>
          </w:tcPr>
          <w:p w14:paraId="4FC68029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0D2F8C86" w14:textId="77777777" w:rsidR="00000000" w:rsidRDefault="00000000">
            <w:pPr>
              <w:pStyle w:val="PodpisovePole"/>
            </w:pPr>
          </w:p>
        </w:tc>
      </w:tr>
    </w:tbl>
    <w:p w14:paraId="3D8FF65E" w14:textId="77777777" w:rsidR="005A61B7" w:rsidRDefault="005A61B7"/>
    <w:sectPr w:rsidR="005A61B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F90D" w14:textId="77777777" w:rsidR="007036FE" w:rsidRDefault="007036FE">
      <w:r>
        <w:separator/>
      </w:r>
    </w:p>
  </w:endnote>
  <w:endnote w:type="continuationSeparator" w:id="0">
    <w:p w14:paraId="31A4B538" w14:textId="77777777" w:rsidR="007036FE" w:rsidRDefault="00703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5E34" w14:textId="77777777" w:rsidR="007036FE" w:rsidRDefault="007036FE">
      <w:r>
        <w:separator/>
      </w:r>
    </w:p>
  </w:footnote>
  <w:footnote w:type="continuationSeparator" w:id="0">
    <w:p w14:paraId="20E359BD" w14:textId="77777777" w:rsidR="007036FE" w:rsidRDefault="007036FE">
      <w:r>
        <w:continuationSeparator/>
      </w:r>
    </w:p>
  </w:footnote>
  <w:footnote w:id="1">
    <w:p w14:paraId="62356EA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4 zákona o pyrotechnice.</w:t>
      </w:r>
    </w:p>
  </w:footnote>
  <w:footnote w:id="2">
    <w:p w14:paraId="36E3A65C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35c odst. 3 zákona o pyrotechnice.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42B5869"/>
    <w:multiLevelType w:val="multilevel"/>
    <w:tmpl w:val="98100276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5D7A5784"/>
    <w:multiLevelType w:val="hybridMultilevel"/>
    <w:tmpl w:val="53E00CA0"/>
    <w:lvl w:ilvl="0" w:tplc="3A82DE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5770">
    <w:abstractNumId w:val="0"/>
  </w:num>
  <w:num w:numId="2" w16cid:durableId="2558277">
    <w:abstractNumId w:val="1"/>
  </w:num>
  <w:num w:numId="3" w16cid:durableId="1160079099">
    <w:abstractNumId w:val="2"/>
  </w:num>
  <w:num w:numId="4" w16cid:durableId="65810069">
    <w:abstractNumId w:val="3"/>
  </w:num>
  <w:num w:numId="5" w16cid:durableId="1064065725">
    <w:abstractNumId w:val="4"/>
  </w:num>
  <w:num w:numId="6" w16cid:durableId="1469132984">
    <w:abstractNumId w:val="5"/>
  </w:num>
  <w:num w:numId="7" w16cid:durableId="888734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4C"/>
    <w:rsid w:val="000105E3"/>
    <w:rsid w:val="002D5C7F"/>
    <w:rsid w:val="00492073"/>
    <w:rsid w:val="004F5994"/>
    <w:rsid w:val="005A61B7"/>
    <w:rsid w:val="006C210C"/>
    <w:rsid w:val="007036FE"/>
    <w:rsid w:val="00AC25BE"/>
    <w:rsid w:val="00BB781C"/>
    <w:rsid w:val="00C53ABD"/>
    <w:rsid w:val="00CA224C"/>
    <w:rsid w:val="00D14BA3"/>
    <w:rsid w:val="00DC6329"/>
    <w:rsid w:val="00DE0FB4"/>
    <w:rsid w:val="00E6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440E9D"/>
  <w15:chartTrackingRefBased/>
  <w15:docId w15:val="{FF40209D-6224-43E1-AD86-04421FE2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Makovičková Radana, Mgr.</dc:creator>
  <cp:keywords/>
  <cp:lastModifiedBy>Kristýna Šnepfenbergová</cp:lastModifiedBy>
  <cp:revision>2</cp:revision>
  <cp:lastPrinted>1601-01-01T00:00:00Z</cp:lastPrinted>
  <dcterms:created xsi:type="dcterms:W3CDTF">2025-11-19T08:00:00Z</dcterms:created>
  <dcterms:modified xsi:type="dcterms:W3CDTF">2025-11-19T08:00:00Z</dcterms:modified>
</cp:coreProperties>
</file>