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Obec Ostrá</w:t>
      </w:r>
    </w:p>
    <w:p>
      <w:pPr>
        <w:pStyle w:val="Nze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Zastupitelstvo obce Ostrá</w:t>
      </w:r>
    </w:p>
    <w:p>
      <w:pPr>
        <w:pStyle w:val="Nadpis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Obecně závazná vyhláška obce Ostrá</w:t>
        <w:br/>
        <w:t>o místním poplatku za užívání veřejného prostranství</w:t>
      </w:r>
    </w:p>
    <w:p>
      <w:pPr>
        <w:pStyle w:val="UvodniV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Ostrá se na svém zasedání dne 14. prosince 2023 č.j. 19b/15/23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Ostrá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Správcem poplatku je obecní úřad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adpis2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Čl. 2</w:t>
        <w:br/>
        <w:t>Předmět poplatku a poplatník</w:t>
      </w:r>
    </w:p>
    <w:p>
      <w:pPr>
        <w:pStyle w:val="Odstavec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Poplatek za užívání veřejného prostranství se vybírá za zvláštní užívání veřejného prostranství, kterým se rozumí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Odstavec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umístění dočasných staveb sloužících pro poskytování služeb,</w:t>
      </w:r>
    </w:p>
    <w:p>
      <w:pPr>
        <w:pStyle w:val="Odstavec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umístění dočasných staveb sloužících pro poskytování prodeje,</w:t>
      </w:r>
    </w:p>
    <w:p>
      <w:pPr>
        <w:pStyle w:val="Odstavec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provádění výkopových prací,</w:t>
      </w:r>
    </w:p>
    <w:p>
      <w:pPr>
        <w:pStyle w:val="Odstavec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umístění zařízení cirkusů,</w:t>
      </w:r>
    </w:p>
    <w:p>
      <w:pPr>
        <w:pStyle w:val="Odstavec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umístění zařízení lunaparků a jiných obdobných atrakcí,</w:t>
      </w:r>
    </w:p>
    <w:p>
      <w:pPr>
        <w:pStyle w:val="Odstavec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užívání veřejného prostranství pro kulturní akce,</w:t>
      </w:r>
    </w:p>
    <w:p>
      <w:pPr>
        <w:pStyle w:val="Odstavec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užívání veřejného prostranství pro sportovní akce,</w:t>
      </w:r>
    </w:p>
    <w:p>
      <w:pPr>
        <w:pStyle w:val="Odstavec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užívání veřejného prostranství pro potřeby tvorby filmových a televizních děl.</w:t>
      </w:r>
    </w:p>
    <w:p>
      <w:pPr>
        <w:pStyle w:val="Odstavec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adpis2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Čl. 3</w:t>
        <w:br/>
        <w:t>Veřejná prostranství</w:t>
      </w:r>
    </w:p>
    <w:p>
      <w:pPr>
        <w:pStyle w:val="Odstave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Poplatek se platí za užívání veřejného prostranství, kterým se rozumí:</w:t>
      </w:r>
    </w:p>
    <w:p>
      <w:pPr>
        <w:pStyle w:val="Odstavec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park a parkoviště u č.p. 172 - p.č. 350/1,</w:t>
      </w:r>
    </w:p>
    <w:p>
      <w:pPr>
        <w:pStyle w:val="Odstavec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odstavná plocha u jezera v Ostré - p.č. 359, 360/1, 162/13,</w:t>
      </w:r>
    </w:p>
    <w:p>
      <w:pPr>
        <w:pStyle w:val="Odstavec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park u hospody u č.p. 122 - p.č. 352/2,</w:t>
      </w:r>
    </w:p>
    <w:p>
      <w:pPr>
        <w:pStyle w:val="Odstavec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park u pomníků - p.č. 1574/1,</w:t>
      </w:r>
    </w:p>
    <w:p>
      <w:pPr>
        <w:pStyle w:val="Odstavec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park u kapličky a za kapličkou - p.č. 363/3, 362/1,</w:t>
      </w:r>
    </w:p>
    <w:p>
      <w:pPr>
        <w:pStyle w:val="Odstavec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park u "Precajku" - p.č. 364/1,</w:t>
      </w:r>
    </w:p>
    <w:p>
      <w:pPr>
        <w:pStyle w:val="Odstavec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park "V Chaloupkách" - p.č. 351,</w:t>
      </w:r>
    </w:p>
    <w:p>
      <w:pPr>
        <w:pStyle w:val="Odstavec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park u č.p. 109 - škola - p.č. 353, 354/2,</w:t>
      </w:r>
    </w:p>
    <w:p>
      <w:pPr>
        <w:pStyle w:val="Odstavec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park u křížku - p.č. 370/3,</w:t>
      </w:r>
    </w:p>
    <w:p>
      <w:pPr>
        <w:pStyle w:val="Odstavec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prostranství u ČD zastávky p.č. 83/3, 83/4, 83/5, 83/6,</w:t>
      </w:r>
    </w:p>
    <w:p>
      <w:pPr>
        <w:pStyle w:val="Odstavec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parčík u autobusové zastávky ve Šnepově - p.č. 464/2.</w:t>
      </w:r>
    </w:p>
    <w:p>
      <w:pPr>
        <w:pStyle w:val="Nadpis2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Čl. 4</w:t>
        <w:br/>
        <w:t>Ohlašovací povinnost</w:t>
      </w:r>
    </w:p>
    <w:p>
      <w:pPr>
        <w:pStyle w:val="Odstavec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>
      <w:pPr>
        <w:pStyle w:val="Odstavec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Údaje uváděné v ohlášení upravuje zákon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Odstavec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Dojde-li ke změně údajů uvedených v ohlášení, je poplatník povinen tuto změnu oznámit do 15 dnů ode dne, kdy nastala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adpis2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Čl. 5</w:t>
        <w:br/>
      </w:r>
      <w:r>
        <w:rPr>
          <w:rFonts w:ascii="Times New Roman" w:hAnsi="Times New Roman"/>
          <w:shd w:fill="auto" w:val="clear"/>
        </w:rPr>
        <w:t>Sazba poplatku</w:t>
      </w:r>
    </w:p>
    <w:p>
      <w:pPr>
        <w:pStyle w:val="Odstavec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Sazba poplatku činí za každý i započatý m² a každý i započatý den:</w:t>
      </w:r>
    </w:p>
    <w:p>
      <w:pPr>
        <w:pStyle w:val="Odstavec"/>
        <w:numPr>
          <w:ilvl w:val="1"/>
          <w:numId w:val="6"/>
        </w:numPr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za umístění dočasných staveb sloužících pro poskytování služeb 10 Kč,</w:t>
      </w:r>
    </w:p>
    <w:p>
      <w:pPr>
        <w:pStyle w:val="Odstavec"/>
        <w:numPr>
          <w:ilvl w:val="1"/>
          <w:numId w:val="6"/>
        </w:numPr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za umístění dočasných staveb sloužících pro poskytování prodeje 10 Kč,</w:t>
      </w:r>
    </w:p>
    <w:p>
      <w:pPr>
        <w:pStyle w:val="Odstavec"/>
        <w:numPr>
          <w:ilvl w:val="1"/>
          <w:numId w:val="6"/>
        </w:numPr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za provádění výkopových prací 10 Kč,</w:t>
      </w:r>
    </w:p>
    <w:p>
      <w:pPr>
        <w:pStyle w:val="Odstavec"/>
        <w:numPr>
          <w:ilvl w:val="1"/>
          <w:numId w:val="6"/>
        </w:numPr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za umístění zařízení cirkusů 10 Kč,</w:t>
      </w:r>
    </w:p>
    <w:p>
      <w:pPr>
        <w:pStyle w:val="Odstavec"/>
        <w:numPr>
          <w:ilvl w:val="1"/>
          <w:numId w:val="6"/>
        </w:numPr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za umístění zařízení lunaparků a jiných obdobných atrakcí 50 Kč,</w:t>
      </w:r>
    </w:p>
    <w:p>
      <w:pPr>
        <w:pStyle w:val="Odstavec"/>
        <w:numPr>
          <w:ilvl w:val="1"/>
          <w:numId w:val="6"/>
        </w:numPr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za užívání veřejného prostranství pro kulturní akce 10 Kč,</w:t>
      </w:r>
    </w:p>
    <w:p>
      <w:pPr>
        <w:pStyle w:val="Odstavec"/>
        <w:numPr>
          <w:ilvl w:val="1"/>
          <w:numId w:val="6"/>
        </w:numPr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za užívání veřejného prostranství pro sportovní akce 10 Kč,</w:t>
      </w:r>
    </w:p>
    <w:p>
      <w:pPr>
        <w:pStyle w:val="Odstavec"/>
        <w:numPr>
          <w:ilvl w:val="1"/>
          <w:numId w:val="6"/>
        </w:numPr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za užívání veřejného prostranství pro potřeby tvorby filmových a televizních děl 10 Kč.</w:t>
      </w:r>
    </w:p>
    <w:p>
      <w:pPr>
        <w:pStyle w:val="Nadpis2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Čl. 6</w:t>
        <w:br/>
        <w:t>Splatnost poplatku</w:t>
      </w:r>
    </w:p>
    <w:p>
      <w:pPr>
        <w:pStyle w:val="Odstave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Poplatek je splatný v den ukončení užívání veřejného prostranství.</w:t>
      </w:r>
    </w:p>
    <w:p>
      <w:pPr>
        <w:pStyle w:val="Nadpis2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Čl. 7</w:t>
        <w:br/>
        <w:t xml:space="preserve"> Osvobození </w:t>
      </w:r>
    </w:p>
    <w:p>
      <w:pPr>
        <w:pStyle w:val="Odstavec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Poplatek se neplatí:</w:t>
      </w:r>
    </w:p>
    <w:p>
      <w:pPr>
        <w:pStyle w:val="Odstavec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 vyhrazení trvalého parkovacího místa pro osobu, která je držitelem průkazu ZTP nebo ZTP/P,</w:t>
      </w:r>
    </w:p>
    <w:p>
      <w:pPr>
        <w:pStyle w:val="Odstavec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akcí pořádaných na veřejném prostranství, jejichž celý výtěžek je odveden na charitativní a veřejně prospěšné účely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7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Odstavec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8"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adpis2"/>
        <w:numPr>
          <w:ilvl w:val="1"/>
          <w:numId w:val="1"/>
        </w:numPr>
        <w:rPr>
          <w:shd w:fill="FFFF00" w:val="clear"/>
        </w:rPr>
      </w:pPr>
      <w:r>
        <w:rPr>
          <w:rFonts w:ascii="Times New Roman" w:hAnsi="Times New Roman"/>
        </w:rPr>
        <w:t>Čl. 8</w:t>
        <w:br/>
        <w:t xml:space="preserve"> Přechodné a zrušovací ustanovení </w:t>
      </w:r>
    </w:p>
    <w:p>
      <w:pPr>
        <w:pStyle w:val="Odstavec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Zrušuje se obecně závazná vyhláška č. 4/2019, obecně závazná vyhláška obce Ostrá o místním poplatku za užívání veřejného prostranství, ze dne 10. prosince 2019.</w:t>
      </w:r>
    </w:p>
    <w:p>
      <w:pPr>
        <w:pStyle w:val="Nadpis2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Čl. 9</w:t>
        <w:br/>
        <w:t>Účinnost</w:t>
      </w:r>
    </w:p>
    <w:p>
      <w:pPr>
        <w:pStyle w:val="Odstave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vyhláška nabývá účinnosti dnem 1. ledna 2024.</w:t>
      </w:r>
    </w:p>
    <w:p>
      <w:pPr>
        <w:pStyle w:val="Odstave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Odstave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odpisovePol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Jana Kaucká v. r.</w:t>
        <w:tab/>
        <w:tab/>
        <w:tab/>
        <w:tab/>
        <w:tab/>
        <w:t>Ing. Jiří Čenský v. r.</w:t>
        <w:br/>
        <w:t xml:space="preserve"> starostka </w:t>
        <w:tab/>
        <w:tab/>
        <w:tab/>
        <w:tab/>
        <w:tab/>
        <w:tab/>
        <w:tab/>
        <w:t>místostarosta</w:t>
      </w:r>
    </w:p>
    <w:p>
      <w:pPr>
        <w:pStyle w:val="Normal"/>
        <w:rPr>
          <w:rFonts w:ascii="Times New Roman" w:hAnsi="Times New Roman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850" w:right="850" w:gutter="0" w:header="624" w:top="1183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4 odst. 2 zákona o místních poplatcích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1 a 2 zákona o místních poplatcích; v ohlášení poplatník uvede zejména své identifikační údaje a skutečnosti rozhodné pro stanovení poplatku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rPr>
        <w:shd w:fill="FFFF00" w:val="clear"/>
      </w:rPr>
    </w:pPr>
    <w:r>
      <w:rPr>
        <w:shd w:fill="FFFF00" w:val="clea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c5c1f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 w:customStyle="1">
    <w:name w:val="Heading 1"/>
    <w:basedOn w:val="Nadpis"/>
    <w:next w:val="Tlotextu"/>
    <w:qFormat/>
    <w:rsid w:val="00dc5c1f"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 w:customStyle="1">
    <w:name w:val="Heading 2"/>
    <w:basedOn w:val="Nadpis"/>
    <w:next w:val="Tlotextu"/>
    <w:qFormat/>
    <w:rsid w:val="00dc5c1f"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sid w:val="00dc5c1f"/>
    <w:rPr/>
  </w:style>
  <w:style w:type="character" w:styleId="Znakypropoznmkupodarou" w:customStyle="1">
    <w:name w:val="Znaky pro poznámku pod čarou"/>
    <w:qFormat/>
    <w:rsid w:val="00dc5c1f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Znakyprovysvtlivky" w:customStyle="1">
    <w:name w:val="Znaky pro vysvětlivky"/>
    <w:qFormat/>
    <w:rsid w:val="00dc5c1f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paragraph" w:styleId="Nadpis" w:customStyle="1">
    <w:name w:val="Nadpis"/>
    <w:basedOn w:val="Normal"/>
    <w:next w:val="Tlotextu"/>
    <w:qFormat/>
    <w:rsid w:val="00dc5c1f"/>
    <w:pPr>
      <w:keepNext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rsid w:val="00dc5c1f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rsid w:val="00dc5c1f"/>
    <w:pPr/>
    <w:rPr/>
  </w:style>
  <w:style w:type="paragraph" w:styleId="Popisek" w:customStyle="1">
    <w:name w:val="Caption"/>
    <w:basedOn w:val="Normal"/>
    <w:qFormat/>
    <w:rsid w:val="00dc5c1f"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rsid w:val="00dc5c1f"/>
    <w:pPr>
      <w:suppressLineNumbers/>
    </w:pPr>
    <w:rPr/>
  </w:style>
  <w:style w:type="paragraph" w:styleId="Nzev">
    <w:name w:val="Title"/>
    <w:basedOn w:val="Nadpis"/>
    <w:next w:val="Tlotextu"/>
    <w:qFormat/>
    <w:rsid w:val="00dc5c1f"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Tlotextu"/>
    <w:qFormat/>
    <w:rsid w:val="00dc5c1f"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lotextu"/>
    <w:qFormat/>
    <w:rsid w:val="00dc5c1f"/>
    <w:pPr>
      <w:tabs>
        <w:tab w:val="clear" w:pos="709"/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" w:customStyle="1">
    <w:name w:val="Obsah tabulky"/>
    <w:basedOn w:val="Normal"/>
    <w:qFormat/>
    <w:rsid w:val="00dc5c1f"/>
    <w:pPr>
      <w:widowControl w:val="false"/>
      <w:suppressLineNumbers/>
    </w:pPr>
    <w:rPr/>
  </w:style>
  <w:style w:type="paragraph" w:styleId="PodpisovePole" w:customStyle="1">
    <w:name w:val="PodpisovePole"/>
    <w:basedOn w:val="Obsahtabulky"/>
    <w:qFormat/>
    <w:rsid w:val="00dc5c1f"/>
    <w:pPr>
      <w:jc w:val="center"/>
    </w:pPr>
    <w:rPr>
      <w:rFonts w:ascii="Arial" w:hAnsi="Arial"/>
      <w:sz w:val="22"/>
      <w:szCs w:val="22"/>
    </w:rPr>
  </w:style>
  <w:style w:type="paragraph" w:styleId="Poznmkapodarou" w:customStyle="1">
    <w:name w:val="Footnote Text"/>
    <w:basedOn w:val="Normal"/>
    <w:rsid w:val="00dc5c1f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azpat" w:customStyle="1">
    <w:name w:val="Záhlaví a zápatí"/>
    <w:basedOn w:val="Normal"/>
    <w:qFormat/>
    <w:rsid w:val="00dc5c1f"/>
    <w:pPr>
      <w:suppressLineNumbers/>
      <w:tabs>
        <w:tab w:val="clear" w:pos="709"/>
        <w:tab w:val="center" w:pos="4820" w:leader="none"/>
        <w:tab w:val="right" w:pos="9641" w:leader="none"/>
      </w:tabs>
    </w:pPr>
    <w:rPr/>
  </w:style>
  <w:style w:type="paragraph" w:styleId="Zhlav" w:customStyle="1">
    <w:name w:val="Header"/>
    <w:basedOn w:val="Zhlavazpat"/>
    <w:rsid w:val="00dc5c1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LibreOffice/7.5.1.2$Windows_X86_64 LibreOffice_project/fcbaee479e84c6cd81291587d2ee68cba099e129</Application>
  <AppVersion>15.0000</AppVersion>
  <Pages>3</Pages>
  <Words>728</Words>
  <Characters>3901</Characters>
  <CharactersWithSpaces>4539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2023-12-14T12:45:00Z</dcterms:created>
  <dc:creator/>
  <dc:description/>
  <dc:language>cs-CZ</dc:language>
  <cp:lastModifiedBy/>
  <dcterms:modified xsi:type="dcterms:W3CDTF">2023-12-15T08:18:44Z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