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A031EC" w14:textId="77777777" w:rsidR="00280816" w:rsidRPr="00280816" w:rsidRDefault="00280816" w:rsidP="00280816">
      <w:pPr>
        <w:suppressAutoHyphens w:val="0"/>
        <w:autoSpaceDN/>
        <w:jc w:val="center"/>
        <w:textAlignment w:val="auto"/>
        <w:rPr>
          <w:rFonts w:ascii="Calibri" w:eastAsia="Calibri" w:hAnsi="Calibri" w:cs="Times New Roman"/>
          <w:b/>
          <w:kern w:val="0"/>
          <w:sz w:val="32"/>
          <w:szCs w:val="32"/>
          <w:lang w:eastAsia="en-US" w:bidi="ar-SA"/>
        </w:rPr>
      </w:pPr>
      <w:r w:rsidRPr="00280816">
        <w:rPr>
          <w:rFonts w:ascii="Calibri" w:eastAsia="Calibri" w:hAnsi="Calibri" w:cs="Times New Roman"/>
          <w:b/>
          <w:kern w:val="0"/>
          <w:sz w:val="32"/>
          <w:szCs w:val="32"/>
          <w:lang w:eastAsia="en-US" w:bidi="ar-SA"/>
        </w:rPr>
        <w:t>OBEC POHOŘÍ</w:t>
      </w:r>
    </w:p>
    <w:p w14:paraId="15A7F78A" w14:textId="77777777" w:rsidR="00280816" w:rsidRPr="00280816" w:rsidRDefault="00280816" w:rsidP="00280816">
      <w:pPr>
        <w:suppressAutoHyphens w:val="0"/>
        <w:autoSpaceDN/>
        <w:spacing w:after="200"/>
        <w:jc w:val="center"/>
        <w:textAlignment w:val="auto"/>
        <w:rPr>
          <w:rFonts w:ascii="Calibri" w:eastAsia="Calibri" w:hAnsi="Calibri" w:cs="Times New Roman"/>
          <w:b/>
          <w:kern w:val="0"/>
          <w:sz w:val="32"/>
          <w:szCs w:val="32"/>
          <w:lang w:eastAsia="en-US" w:bidi="ar-SA"/>
        </w:rPr>
      </w:pPr>
      <w:r w:rsidRPr="00280816">
        <w:rPr>
          <w:rFonts w:ascii="Calibri" w:eastAsia="Calibri" w:hAnsi="Calibri" w:cs="Times New Roman"/>
          <w:b/>
          <w:kern w:val="0"/>
          <w:sz w:val="32"/>
          <w:szCs w:val="32"/>
          <w:lang w:eastAsia="en-US" w:bidi="ar-SA"/>
        </w:rPr>
        <w:t>Zastupitelstvo obce</w:t>
      </w:r>
    </w:p>
    <w:p w14:paraId="67D02393" w14:textId="77777777" w:rsidR="00280816" w:rsidRPr="00280816" w:rsidRDefault="00280816" w:rsidP="00280816">
      <w:pPr>
        <w:suppressAutoHyphens w:val="0"/>
        <w:autoSpaceDN/>
        <w:spacing w:after="200" w:line="276" w:lineRule="auto"/>
        <w:jc w:val="center"/>
        <w:textAlignment w:val="auto"/>
        <w:rPr>
          <w:rFonts w:ascii="Calibri" w:eastAsia="Calibri" w:hAnsi="Calibri" w:cs="Times New Roman"/>
          <w:b/>
          <w:kern w:val="0"/>
          <w:sz w:val="32"/>
          <w:szCs w:val="32"/>
          <w:lang w:eastAsia="en-US" w:bidi="ar-SA"/>
        </w:rPr>
      </w:pPr>
      <w:r w:rsidRPr="00280816">
        <w:rPr>
          <w:rFonts w:ascii="Calibri" w:eastAsia="Calibri" w:hAnsi="Calibri" w:cs="Times New Roman"/>
          <w:b/>
          <w:noProof/>
          <w:kern w:val="0"/>
          <w:sz w:val="32"/>
          <w:szCs w:val="32"/>
          <w:lang w:eastAsia="cs-CZ" w:bidi="ar-SA"/>
        </w:rPr>
        <w:drawing>
          <wp:inline distT="0" distB="0" distL="0" distR="0" wp14:anchorId="36F1B251" wp14:editId="7152A730">
            <wp:extent cx="742950" cy="835819"/>
            <wp:effectExtent l="0" t="0" r="0" b="2540"/>
            <wp:docPr id="1" name="Obrázek 1" descr="C:\Users\Balcarová\Desktop\Znak obce\znak_obce_poho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lcarová\Desktop\Znak obce\znak_obce_pohor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164" cy="86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FB1F8D" w14:textId="72D48E3A" w:rsidR="001907F0" w:rsidRDefault="00790DC2">
      <w:pPr>
        <w:pStyle w:val="Nadpis1"/>
      </w:pPr>
      <w:r>
        <w:t>Obe</w:t>
      </w:r>
      <w:r w:rsidR="00280816">
        <w:t>cně závazná vyhláška</w:t>
      </w:r>
      <w:r>
        <w:br/>
        <w:t>o místním poplatku za obecní systém odpadového hospodářství</w:t>
      </w:r>
    </w:p>
    <w:p w14:paraId="0BF6154E" w14:textId="15AB899D" w:rsidR="001907F0" w:rsidRDefault="00790DC2">
      <w:pPr>
        <w:pStyle w:val="UvodniVeta"/>
      </w:pPr>
      <w:r>
        <w:t xml:space="preserve">Zastupitelstvo obce Pohoří se na svém zasedání dne </w:t>
      </w:r>
      <w:r w:rsidR="001B7EAA">
        <w:t>11.</w:t>
      </w:r>
      <w:r w:rsidR="006D0E53" w:rsidRPr="001B7EAA">
        <w:t xml:space="preserve"> </w:t>
      </w:r>
      <w:r w:rsidR="00313D2F" w:rsidRPr="001B7EAA">
        <w:t>prosince</w:t>
      </w:r>
      <w:r>
        <w:t xml:space="preserve"> 202</w:t>
      </w:r>
      <w:r w:rsidR="006D0E53">
        <w:t>4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A9C03D6" w14:textId="77777777" w:rsidR="001907F0" w:rsidRDefault="00790DC2" w:rsidP="00B927DA">
      <w:pPr>
        <w:pStyle w:val="Nadpis2"/>
        <w:spacing w:before="240"/>
      </w:pPr>
      <w:r>
        <w:t>Čl. 1</w:t>
      </w:r>
      <w:r>
        <w:br/>
        <w:t>Úvodní ustanovení</w:t>
      </w:r>
    </w:p>
    <w:p w14:paraId="4E4C12EA" w14:textId="77777777" w:rsidR="001907F0" w:rsidRDefault="00790DC2">
      <w:pPr>
        <w:pStyle w:val="Odstavec"/>
        <w:numPr>
          <w:ilvl w:val="0"/>
          <w:numId w:val="1"/>
        </w:numPr>
      </w:pPr>
      <w:r>
        <w:t>Obec Pohoří touto vyhláškou zavádí místní poplatek za obecní systém odpadového hospodářství (dále jen „poplatek“).</w:t>
      </w:r>
    </w:p>
    <w:p w14:paraId="577E83AE" w14:textId="77777777" w:rsidR="001907F0" w:rsidRDefault="00790DC2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2B8EA0E6" w14:textId="77777777" w:rsidR="001907F0" w:rsidRDefault="00790DC2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19BF669B" w14:textId="77777777" w:rsidR="001907F0" w:rsidRDefault="00790DC2" w:rsidP="00B927DA">
      <w:pPr>
        <w:pStyle w:val="Nadpis2"/>
        <w:spacing w:before="240"/>
      </w:pPr>
      <w:r>
        <w:t>Čl. 2</w:t>
      </w:r>
      <w:r>
        <w:br/>
        <w:t>Poplatník</w:t>
      </w:r>
    </w:p>
    <w:p w14:paraId="5ED013FC" w14:textId="77777777" w:rsidR="001907F0" w:rsidRDefault="00790DC2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6F9B95EB" w14:textId="77777777" w:rsidR="001907F0" w:rsidRDefault="00790DC2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3ED33D60" w14:textId="77777777" w:rsidR="001907F0" w:rsidRDefault="00790DC2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48E66005" w14:textId="77777777" w:rsidR="001907F0" w:rsidRDefault="00790DC2" w:rsidP="00D07CE8">
      <w:pPr>
        <w:pStyle w:val="Odstavec"/>
        <w:numPr>
          <w:ilvl w:val="0"/>
          <w:numId w:val="1"/>
        </w:numPr>
        <w:spacing w:after="0"/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48FE78FB" w14:textId="77777777" w:rsidR="001907F0" w:rsidRDefault="00790DC2" w:rsidP="00B927DA">
      <w:pPr>
        <w:pStyle w:val="Nadpis2"/>
        <w:spacing w:before="240"/>
      </w:pPr>
      <w:r>
        <w:t>Čl. 3</w:t>
      </w:r>
      <w:r>
        <w:br/>
        <w:t>Ohlašovací povinnost</w:t>
      </w:r>
    </w:p>
    <w:p w14:paraId="657414DD" w14:textId="77777777" w:rsidR="001907F0" w:rsidRDefault="00790DC2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315160C4" w14:textId="77777777" w:rsidR="001907F0" w:rsidRDefault="00790DC2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19FA0A0F" w14:textId="77777777" w:rsidR="001907F0" w:rsidRDefault="00790DC2" w:rsidP="00B927DA">
      <w:pPr>
        <w:pStyle w:val="Nadpis2"/>
        <w:spacing w:before="240"/>
      </w:pPr>
      <w:r>
        <w:t>Čl. 4</w:t>
      </w:r>
      <w:r>
        <w:br/>
        <w:t>Sazba poplatku</w:t>
      </w:r>
    </w:p>
    <w:p w14:paraId="2860A689" w14:textId="718E6C2F" w:rsidR="001907F0" w:rsidRDefault="00790DC2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="00434B44">
        <w:rPr>
          <w:b/>
          <w:bCs/>
        </w:rPr>
        <w:t>800</w:t>
      </w:r>
      <w:r w:rsidRPr="006D0E53">
        <w:rPr>
          <w:b/>
          <w:bCs/>
        </w:rPr>
        <w:t> Kč</w:t>
      </w:r>
      <w:r>
        <w:t>.</w:t>
      </w:r>
    </w:p>
    <w:p w14:paraId="1EE19B61" w14:textId="77777777" w:rsidR="001907F0" w:rsidRDefault="00790DC2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5012A843" w14:textId="77777777" w:rsidR="001907F0" w:rsidRDefault="00790DC2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76CDEBE0" w14:textId="77777777" w:rsidR="001907F0" w:rsidRDefault="00790DC2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54DEF2E6" w14:textId="77777777" w:rsidR="001907F0" w:rsidRDefault="00790DC2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08194B95" w14:textId="77777777" w:rsidR="001907F0" w:rsidRDefault="00790DC2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4D75476E" w14:textId="77777777" w:rsidR="001907F0" w:rsidRDefault="00790DC2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2742188F" w14:textId="77777777" w:rsidR="001907F0" w:rsidRDefault="00790DC2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2DB4F85F" w14:textId="77777777" w:rsidR="001907F0" w:rsidRDefault="00790DC2" w:rsidP="00B927DA">
      <w:pPr>
        <w:pStyle w:val="Nadpis2"/>
        <w:spacing w:before="240"/>
      </w:pPr>
      <w:r>
        <w:t>Čl. 5</w:t>
      </w:r>
      <w:r>
        <w:br/>
        <w:t>Splatnost poplatku</w:t>
      </w:r>
    </w:p>
    <w:p w14:paraId="12A926DC" w14:textId="77777777" w:rsidR="001907F0" w:rsidRDefault="00790DC2">
      <w:pPr>
        <w:pStyle w:val="Odstavec"/>
        <w:numPr>
          <w:ilvl w:val="0"/>
          <w:numId w:val="5"/>
        </w:numPr>
      </w:pPr>
      <w:r>
        <w:t>Poplatek je splatný nejpozději do 30. dubna příslušného kalendářního roku.</w:t>
      </w:r>
    </w:p>
    <w:p w14:paraId="7E44914C" w14:textId="77777777" w:rsidR="001907F0" w:rsidRDefault="00790DC2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27870679" w14:textId="77777777" w:rsidR="001907F0" w:rsidRDefault="00790DC2" w:rsidP="00D07CE8">
      <w:pPr>
        <w:pStyle w:val="Odstavec"/>
        <w:numPr>
          <w:ilvl w:val="0"/>
          <w:numId w:val="1"/>
        </w:numPr>
        <w:spacing w:after="0"/>
      </w:pPr>
      <w:r>
        <w:t>Lhůta splatnosti neskončí poplatníkovi dříve než lhůta pro podání ohlášení podle čl. 3 odst. 1 této vyhlášky.</w:t>
      </w:r>
    </w:p>
    <w:p w14:paraId="02101F29" w14:textId="77777777" w:rsidR="001907F0" w:rsidRDefault="00790DC2" w:rsidP="00B927DA">
      <w:pPr>
        <w:pStyle w:val="Nadpis2"/>
        <w:spacing w:before="240"/>
      </w:pPr>
      <w:r>
        <w:t>Čl. 6</w:t>
      </w:r>
      <w:r>
        <w:br/>
        <w:t xml:space="preserve"> Osvobození</w:t>
      </w:r>
    </w:p>
    <w:p w14:paraId="3F881B25" w14:textId="77777777" w:rsidR="001907F0" w:rsidRDefault="00790DC2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63863D92" w14:textId="77777777" w:rsidR="001907F0" w:rsidRDefault="00790DC2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2FF506CC" w14:textId="77777777" w:rsidR="001907F0" w:rsidRDefault="00790DC2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66128424" w14:textId="77777777" w:rsidR="001907F0" w:rsidRDefault="00790DC2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6F645695" w14:textId="77777777" w:rsidR="001907F0" w:rsidRDefault="00790DC2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775A757B" w14:textId="77777777" w:rsidR="001907F0" w:rsidRDefault="00790DC2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6459EA7D" w14:textId="77777777" w:rsidR="001907F0" w:rsidRDefault="00790DC2">
      <w:pPr>
        <w:pStyle w:val="Odstavec"/>
        <w:numPr>
          <w:ilvl w:val="0"/>
          <w:numId w:val="1"/>
        </w:numPr>
      </w:pPr>
      <w:r>
        <w:lastRenderedPageBreak/>
        <w:t>Od poplatku se osvobozuje osoba, které poplatková povinnost vznikla z důvodu přihlášení v obci a která:</w:t>
      </w:r>
    </w:p>
    <w:p w14:paraId="6885B285" w14:textId="5F7CF2A1" w:rsidR="001907F0" w:rsidRDefault="00790DC2">
      <w:pPr>
        <w:pStyle w:val="Odstavec"/>
        <w:numPr>
          <w:ilvl w:val="1"/>
          <w:numId w:val="1"/>
        </w:numPr>
      </w:pPr>
      <w:r>
        <w:t>je umístěná v pobytovém zařízení sociálních služeb neuvedeném</w:t>
      </w:r>
      <w:r w:rsidR="00280816">
        <w:t xml:space="preserve"> v zákonu o místních poplatcích</w:t>
      </w:r>
      <w:r>
        <w:t>, pokud toto umístění trvá déle než 6 po sobě jdoucích měsíců v průběhu kalendářního roku,</w:t>
      </w:r>
    </w:p>
    <w:p w14:paraId="6C1E94D8" w14:textId="3F56236A" w:rsidR="001907F0" w:rsidRDefault="00790DC2">
      <w:pPr>
        <w:pStyle w:val="Odstavec"/>
        <w:numPr>
          <w:ilvl w:val="1"/>
          <w:numId w:val="1"/>
        </w:numPr>
      </w:pPr>
      <w:r>
        <w:t>je umístěná v zařízení lůžkové zdravotní péče neuvedeném</w:t>
      </w:r>
      <w:r w:rsidR="00280816">
        <w:t xml:space="preserve"> v zákonu o místních poplatcích</w:t>
      </w:r>
      <w:r>
        <w:t>, pokud toto umístění trvá déle než 6 po sobě jdoucích měsíců v průběhu kalendářního roku,</w:t>
      </w:r>
    </w:p>
    <w:p w14:paraId="19378774" w14:textId="6956E1FA" w:rsidR="00296FB2" w:rsidRDefault="00296FB2">
      <w:pPr>
        <w:pStyle w:val="Odstavec"/>
        <w:numPr>
          <w:ilvl w:val="1"/>
          <w:numId w:val="1"/>
        </w:numPr>
      </w:pPr>
      <w:r w:rsidRPr="00296FB2">
        <w:t xml:space="preserve">se </w:t>
      </w:r>
      <w:r w:rsidR="00313D2F">
        <w:t xml:space="preserve">9 </w:t>
      </w:r>
      <w:r w:rsidRPr="00296FB2">
        <w:t xml:space="preserve">měsíců </w:t>
      </w:r>
      <w:r w:rsidR="00313D2F">
        <w:t xml:space="preserve">a déle </w:t>
      </w:r>
      <w:r w:rsidRPr="00296FB2">
        <w:t>v příslušném kalendářním roce</w:t>
      </w:r>
      <w:r>
        <w:t xml:space="preserve"> </w:t>
      </w:r>
      <w:r w:rsidRPr="00296FB2">
        <w:t>zdržuje mimo území obce</w:t>
      </w:r>
      <w:r>
        <w:t>,</w:t>
      </w:r>
    </w:p>
    <w:p w14:paraId="6C411E53" w14:textId="656F1AB6" w:rsidR="001907F0" w:rsidRDefault="00790DC2">
      <w:pPr>
        <w:pStyle w:val="Odstavec"/>
        <w:numPr>
          <w:ilvl w:val="1"/>
          <w:numId w:val="1"/>
        </w:numPr>
      </w:pPr>
      <w:r>
        <w:t>se déle než 6 po sobě jdoucích měsíců zdržuje v zahraničí,</w:t>
      </w:r>
    </w:p>
    <w:p w14:paraId="0F9F38AC" w14:textId="2E52F625" w:rsidR="005549EF" w:rsidRDefault="005549EF" w:rsidP="005549EF">
      <w:pPr>
        <w:pStyle w:val="Odstavec"/>
        <w:numPr>
          <w:ilvl w:val="1"/>
          <w:numId w:val="1"/>
        </w:numPr>
      </w:pPr>
      <w:r>
        <w:t>je přihlášena v sídle ohlašovny</w:t>
      </w:r>
      <w:r>
        <w:rPr>
          <w:rStyle w:val="Znakapoznpodarou"/>
        </w:rPr>
        <w:footnoteReference w:id="9"/>
      </w:r>
      <w:r>
        <w:t xml:space="preserve">, </w:t>
      </w:r>
    </w:p>
    <w:p w14:paraId="193539BC" w14:textId="77777777" w:rsidR="001907F0" w:rsidRDefault="00790DC2">
      <w:pPr>
        <w:pStyle w:val="Odstavec"/>
        <w:numPr>
          <w:ilvl w:val="1"/>
          <w:numId w:val="1"/>
        </w:numPr>
      </w:pPr>
      <w:r>
        <w:t>se narodila v příslušném kalendářním roce,</w:t>
      </w:r>
    </w:p>
    <w:p w14:paraId="5264EF42" w14:textId="35A6797C" w:rsidR="005549EF" w:rsidRDefault="005549EF">
      <w:pPr>
        <w:pStyle w:val="Odstavec"/>
        <w:numPr>
          <w:ilvl w:val="1"/>
          <w:numId w:val="1"/>
        </w:numPr>
      </w:pPr>
      <w:r w:rsidRPr="005549EF">
        <w:t>je čtvrtým a každým dalším nezaopatřeným dítětem v rodině, a to po dobu nezaopatření.</w:t>
      </w:r>
    </w:p>
    <w:p w14:paraId="0164B81B" w14:textId="61C81EF8" w:rsidR="005C6FCE" w:rsidRDefault="005C6FCE" w:rsidP="005C6FCE">
      <w:pPr>
        <w:pStyle w:val="Odstavec"/>
        <w:numPr>
          <w:ilvl w:val="0"/>
          <w:numId w:val="1"/>
        </w:numPr>
      </w:pPr>
      <w:r w:rsidRPr="005C6FCE">
        <w:t xml:space="preserve">Od poplatku se osvobozuje osoba, které poplatková povinnost vznikla z důvodu vlastnictví nemovité věci zahrnující byt, rodinný dům nebo stavbu pro rodinnou rekreaci, ve které není přihlášená žádná fyzická osoba a která se nachází na území </w:t>
      </w:r>
      <w:r>
        <w:t>této</w:t>
      </w:r>
      <w:r w:rsidRPr="005C6FCE">
        <w:t xml:space="preserve"> </w:t>
      </w:r>
      <w:r>
        <w:t>obce</w:t>
      </w:r>
      <w:r w:rsidRPr="005C6FCE">
        <w:t>, a která je zároveň poplatníkem dle čl. 2 odst. 1 písm. a), a to od povinnosti platit oba poplatky současně, platí pouze jeden poplatek.</w:t>
      </w:r>
    </w:p>
    <w:p w14:paraId="294C66F6" w14:textId="265AB87F" w:rsidR="001907F0" w:rsidRDefault="00790DC2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 w:rsidR="005549EF">
        <w:rPr>
          <w:rStyle w:val="Znakapoznpodarou"/>
        </w:rPr>
        <w:t>10</w:t>
      </w:r>
      <w:r>
        <w:t>.</w:t>
      </w:r>
    </w:p>
    <w:p w14:paraId="7316BFCF" w14:textId="77777777" w:rsidR="001907F0" w:rsidRDefault="00790DC2" w:rsidP="00B927DA">
      <w:pPr>
        <w:pStyle w:val="Nadpis2"/>
        <w:spacing w:before="240"/>
      </w:pPr>
      <w:r>
        <w:t>Čl. 7</w:t>
      </w:r>
      <w:r>
        <w:br/>
        <w:t>Přechodné a zrušovací ustanovení</w:t>
      </w:r>
    </w:p>
    <w:p w14:paraId="4AC95D3D" w14:textId="77777777" w:rsidR="001907F0" w:rsidRDefault="00790DC2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2A0ABC83" w14:textId="0802FF86" w:rsidR="001907F0" w:rsidRDefault="00790DC2">
      <w:pPr>
        <w:pStyle w:val="Odstavec"/>
        <w:numPr>
          <w:ilvl w:val="0"/>
          <w:numId w:val="1"/>
        </w:numPr>
      </w:pPr>
      <w:r>
        <w:t>Zrušuje se obecně závazná vyhláška č. </w:t>
      </w:r>
      <w:r w:rsidR="006D0E53">
        <w:t>2</w:t>
      </w:r>
      <w:r>
        <w:t>/202</w:t>
      </w:r>
      <w:r w:rsidR="006D0E53">
        <w:t>3</w:t>
      </w:r>
      <w:r>
        <w:t>, o místním poplatku za obecní systém odpadového hospodářství, ze dne 1</w:t>
      </w:r>
      <w:r w:rsidR="006D0E53">
        <w:t>4</w:t>
      </w:r>
      <w:r>
        <w:t xml:space="preserve">. </w:t>
      </w:r>
      <w:r w:rsidR="006D0E53">
        <w:t>zá</w:t>
      </w:r>
      <w:r>
        <w:t>ří 202</w:t>
      </w:r>
      <w:r w:rsidR="006D0E53">
        <w:t>3</w:t>
      </w:r>
      <w:r>
        <w:t>.</w:t>
      </w:r>
    </w:p>
    <w:p w14:paraId="78EEAEC6" w14:textId="77777777" w:rsidR="001907F0" w:rsidRDefault="00790DC2" w:rsidP="00B927DA">
      <w:pPr>
        <w:pStyle w:val="Nadpis2"/>
        <w:spacing w:before="240"/>
      </w:pPr>
      <w:r>
        <w:t>Čl. 8</w:t>
      </w:r>
      <w:r>
        <w:br/>
        <w:t>Účinnost</w:t>
      </w:r>
    </w:p>
    <w:p w14:paraId="77B3E32E" w14:textId="16AA3F4D" w:rsidR="001907F0" w:rsidRDefault="00790DC2">
      <w:pPr>
        <w:pStyle w:val="Odstavec"/>
      </w:pPr>
      <w:r>
        <w:t>Tato vyhláška nabývá účinnosti dnem 1. ledna 202</w:t>
      </w:r>
      <w:r w:rsidR="006D0E53">
        <w:t>5</w:t>
      </w:r>
      <w:r>
        <w:t>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1907F0" w14:paraId="4BD6E2DD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1F424A" w14:textId="47C21CC9" w:rsidR="001907F0" w:rsidRDefault="00790DC2">
            <w:pPr>
              <w:pStyle w:val="PodpisovePole"/>
            </w:pPr>
            <w:r>
              <w:t xml:space="preserve">Helena Suchánková </w:t>
            </w:r>
            <w:r w:rsidR="00442927">
              <w:t xml:space="preserve">v. r. 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3EDDFD" w14:textId="793F2414" w:rsidR="001907F0" w:rsidRDefault="00790DC2">
            <w:pPr>
              <w:pStyle w:val="PodpisovePole"/>
            </w:pPr>
            <w:r>
              <w:t xml:space="preserve">Jiří </w:t>
            </w:r>
            <w:proofErr w:type="spellStart"/>
            <w:r>
              <w:t>Oubrecht</w:t>
            </w:r>
            <w:proofErr w:type="spellEnd"/>
            <w:r>
              <w:t xml:space="preserve"> </w:t>
            </w:r>
            <w:r w:rsidR="00442927">
              <w:t>v. r.</w:t>
            </w:r>
            <w:r>
              <w:br/>
              <w:t xml:space="preserve"> místostarosta</w:t>
            </w:r>
          </w:p>
        </w:tc>
      </w:tr>
      <w:tr w:rsidR="001907F0" w14:paraId="21F35A02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DCA1BB8" w14:textId="445EDDF8" w:rsidR="001907F0" w:rsidRDefault="00790DC2">
            <w:pPr>
              <w:pStyle w:val="PodpisovePole"/>
            </w:pPr>
            <w:r>
              <w:t xml:space="preserve">Martin Kubíček </w:t>
            </w:r>
            <w:r w:rsidR="00442927">
              <w:t>v. r.</w:t>
            </w:r>
            <w:r>
              <w:br/>
              <w:t xml:space="preserve"> místostarosta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9616BF" w14:textId="77777777" w:rsidR="001907F0" w:rsidRDefault="001907F0">
            <w:pPr>
              <w:pStyle w:val="PodpisovePole"/>
            </w:pPr>
          </w:p>
        </w:tc>
      </w:tr>
    </w:tbl>
    <w:p w14:paraId="0FD0B02F" w14:textId="77777777" w:rsidR="00AE12CD" w:rsidRDefault="00AE12CD"/>
    <w:sectPr w:rsidR="00AE12CD" w:rsidSect="005243B7">
      <w:pgSz w:w="11909" w:h="16834"/>
      <w:pgMar w:top="851" w:right="1134" w:bottom="85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85A4BD" w14:textId="77777777" w:rsidR="00B11DC2" w:rsidRDefault="00B11DC2">
      <w:r>
        <w:separator/>
      </w:r>
    </w:p>
  </w:endnote>
  <w:endnote w:type="continuationSeparator" w:id="0">
    <w:p w14:paraId="55E4969E" w14:textId="77777777" w:rsidR="00B11DC2" w:rsidRDefault="00B11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511A7D" w14:textId="77777777" w:rsidR="00B11DC2" w:rsidRDefault="00B11DC2">
      <w:r>
        <w:rPr>
          <w:color w:val="000000"/>
        </w:rPr>
        <w:separator/>
      </w:r>
    </w:p>
  </w:footnote>
  <w:footnote w:type="continuationSeparator" w:id="0">
    <w:p w14:paraId="45B5069A" w14:textId="77777777" w:rsidR="00B11DC2" w:rsidRDefault="00B11DC2">
      <w:r>
        <w:continuationSeparator/>
      </w:r>
    </w:p>
  </w:footnote>
  <w:footnote w:id="1">
    <w:p w14:paraId="5171FB67" w14:textId="77777777" w:rsidR="001907F0" w:rsidRDefault="00790DC2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1CC68C0A" w14:textId="77777777" w:rsidR="001907F0" w:rsidRDefault="00790DC2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07F72B83" w14:textId="77777777" w:rsidR="001907F0" w:rsidRDefault="00790DC2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304CE5D5" w14:textId="77777777" w:rsidR="001907F0" w:rsidRDefault="00790DC2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1119DA6C" w14:textId="77777777" w:rsidR="001907F0" w:rsidRDefault="00790DC2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27DD23FF" w14:textId="77777777" w:rsidR="001907F0" w:rsidRDefault="00790DC2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69BAC168" w14:textId="77777777" w:rsidR="001907F0" w:rsidRDefault="00790DC2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3C9A8F78" w14:textId="77777777" w:rsidR="001907F0" w:rsidRDefault="00790DC2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3FB9AB87" w14:textId="35B1AFB3" w:rsidR="005549EF" w:rsidRDefault="005549EF" w:rsidP="005549EF">
      <w:pPr>
        <w:pStyle w:val="Footnote"/>
      </w:pPr>
      <w:r>
        <w:t xml:space="preserve"> </w:t>
      </w:r>
      <w:r>
        <w:rPr>
          <w:rStyle w:val="Znakapoznpodarou"/>
        </w:rPr>
        <w:footnoteRef/>
      </w:r>
      <w:r>
        <w:t xml:space="preserve">§ </w:t>
      </w:r>
      <w:r w:rsidRPr="005549EF">
        <w:t>10 odst. 5 a § 12 zákona č. 133/2000 Sb., o evidenci obyvatel a rodných číslech, ve znění pozdějších předpisů</w:t>
      </w:r>
    </w:p>
    <w:p w14:paraId="760040AB" w14:textId="49583ACF" w:rsidR="005549EF" w:rsidRDefault="005549EF" w:rsidP="005549EF">
      <w:pPr>
        <w:pStyle w:val="Footnote"/>
      </w:pPr>
      <w:r>
        <w:rPr>
          <w:rStyle w:val="Znakapoznpodarou"/>
        </w:rPr>
        <w:t>10</w:t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905FFB"/>
    <w:multiLevelType w:val="multilevel"/>
    <w:tmpl w:val="B7B4007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50857452">
    <w:abstractNumId w:val="0"/>
  </w:num>
  <w:num w:numId="2" w16cid:durableId="283316497">
    <w:abstractNumId w:val="0"/>
    <w:lvlOverride w:ilvl="0">
      <w:startOverride w:val="1"/>
    </w:lvlOverride>
  </w:num>
  <w:num w:numId="3" w16cid:durableId="954287207">
    <w:abstractNumId w:val="0"/>
    <w:lvlOverride w:ilvl="0">
      <w:startOverride w:val="1"/>
    </w:lvlOverride>
  </w:num>
  <w:num w:numId="4" w16cid:durableId="167252679">
    <w:abstractNumId w:val="0"/>
    <w:lvlOverride w:ilvl="0">
      <w:startOverride w:val="1"/>
    </w:lvlOverride>
  </w:num>
  <w:num w:numId="5" w16cid:durableId="234559299">
    <w:abstractNumId w:val="0"/>
    <w:lvlOverride w:ilvl="0">
      <w:startOverride w:val="1"/>
    </w:lvlOverride>
  </w:num>
  <w:num w:numId="6" w16cid:durableId="160856462">
    <w:abstractNumId w:val="0"/>
    <w:lvlOverride w:ilvl="0">
      <w:startOverride w:val="1"/>
    </w:lvlOverride>
  </w:num>
  <w:num w:numId="7" w16cid:durableId="84412804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7F0"/>
    <w:rsid w:val="00000417"/>
    <w:rsid w:val="00094D35"/>
    <w:rsid w:val="001907F0"/>
    <w:rsid w:val="001B7EAA"/>
    <w:rsid w:val="00280816"/>
    <w:rsid w:val="00296FB2"/>
    <w:rsid w:val="00313D2F"/>
    <w:rsid w:val="00434B44"/>
    <w:rsid w:val="00435F0C"/>
    <w:rsid w:val="00442927"/>
    <w:rsid w:val="004A0284"/>
    <w:rsid w:val="005243B7"/>
    <w:rsid w:val="005549EF"/>
    <w:rsid w:val="00556014"/>
    <w:rsid w:val="005C6FCE"/>
    <w:rsid w:val="006D0E53"/>
    <w:rsid w:val="00702DF9"/>
    <w:rsid w:val="00790DC2"/>
    <w:rsid w:val="00875586"/>
    <w:rsid w:val="009128C6"/>
    <w:rsid w:val="009D1595"/>
    <w:rsid w:val="00A23F69"/>
    <w:rsid w:val="00A37485"/>
    <w:rsid w:val="00A60AE0"/>
    <w:rsid w:val="00AE12CD"/>
    <w:rsid w:val="00B11DC2"/>
    <w:rsid w:val="00B65B79"/>
    <w:rsid w:val="00B927DA"/>
    <w:rsid w:val="00BC7638"/>
    <w:rsid w:val="00C014BD"/>
    <w:rsid w:val="00C559EA"/>
    <w:rsid w:val="00C5676B"/>
    <w:rsid w:val="00C87813"/>
    <w:rsid w:val="00CF0F59"/>
    <w:rsid w:val="00D05D77"/>
    <w:rsid w:val="00D07CE8"/>
    <w:rsid w:val="00D10B98"/>
    <w:rsid w:val="00DA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50D88"/>
  <w15:docId w15:val="{F7B92413-DD0F-4EA1-B625-2E7BBDC11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755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Balcarová</dc:creator>
  <cp:lastModifiedBy>Kristina Balcarová</cp:lastModifiedBy>
  <cp:revision>13</cp:revision>
  <cp:lastPrinted>2024-12-16T14:42:00Z</cp:lastPrinted>
  <dcterms:created xsi:type="dcterms:W3CDTF">2024-10-18T07:01:00Z</dcterms:created>
  <dcterms:modified xsi:type="dcterms:W3CDTF">2024-12-16T14:43:00Z</dcterms:modified>
</cp:coreProperties>
</file>