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61DF2" w14:textId="77777777" w:rsidR="006F1348" w:rsidRDefault="006F1348" w:rsidP="006F1348">
      <w:pPr>
        <w:pStyle w:val="NormlnIMP"/>
        <w:widowControl/>
        <w:spacing w:line="240" w:lineRule="auto"/>
        <w:jc w:val="center"/>
        <w:outlineLvl w:val="0"/>
        <w:rPr>
          <w:rFonts w:ascii="Arial" w:hAnsi="Arial"/>
          <w:b/>
          <w:color w:val="000000"/>
          <w:sz w:val="32"/>
        </w:rPr>
      </w:pPr>
      <w:r>
        <w:rPr>
          <w:rFonts w:ascii="Arial" w:hAnsi="Arial"/>
          <w:b/>
          <w:color w:val="000000"/>
          <w:sz w:val="32"/>
        </w:rPr>
        <w:t xml:space="preserve">OBEC </w:t>
      </w:r>
      <w:r w:rsidR="00EB610E">
        <w:rPr>
          <w:rFonts w:ascii="Arial" w:hAnsi="Arial"/>
          <w:b/>
          <w:color w:val="000000"/>
          <w:sz w:val="32"/>
        </w:rPr>
        <w:t>LUŽEC NAD VLTAVOU</w:t>
      </w:r>
    </w:p>
    <w:p w14:paraId="5497BD3B" w14:textId="77777777" w:rsidR="006F1348" w:rsidRPr="00063D7C" w:rsidRDefault="006F1348" w:rsidP="006F1348">
      <w:pPr>
        <w:pStyle w:val="NormlnIMP"/>
        <w:widowControl/>
        <w:spacing w:line="240" w:lineRule="auto"/>
        <w:jc w:val="center"/>
        <w:outlineLvl w:val="0"/>
        <w:rPr>
          <w:rFonts w:ascii="Arial" w:hAnsi="Arial"/>
          <w:color w:val="000000"/>
          <w:sz w:val="20"/>
        </w:rPr>
      </w:pPr>
      <w:r w:rsidRPr="00063D7C">
        <w:rPr>
          <w:rFonts w:ascii="Arial" w:hAnsi="Arial"/>
          <w:color w:val="000000"/>
          <w:sz w:val="20"/>
        </w:rPr>
        <w:t>okres Mělník</w:t>
      </w:r>
    </w:p>
    <w:p w14:paraId="5C4364FC" w14:textId="77777777" w:rsidR="006F1348" w:rsidRDefault="006F1348" w:rsidP="006F1348">
      <w:pPr>
        <w:pStyle w:val="NormlnIMP"/>
        <w:widowControl/>
        <w:spacing w:line="240" w:lineRule="auto"/>
        <w:jc w:val="center"/>
        <w:rPr>
          <w:rFonts w:ascii="Arial" w:hAnsi="Arial"/>
          <w:b/>
          <w:color w:val="000000"/>
          <w:sz w:val="32"/>
        </w:rPr>
      </w:pPr>
    </w:p>
    <w:p w14:paraId="116D763C" w14:textId="51181C4A" w:rsidR="00AB3D40" w:rsidRDefault="00AB3D40" w:rsidP="006F1348">
      <w:pPr>
        <w:pStyle w:val="NormlnIMP"/>
        <w:widowControl/>
        <w:spacing w:line="240" w:lineRule="auto"/>
        <w:jc w:val="center"/>
        <w:rPr>
          <w:rFonts w:ascii="Arial" w:hAnsi="Arial"/>
          <w:b/>
          <w:color w:val="000000"/>
          <w:sz w:val="32"/>
        </w:rPr>
      </w:pPr>
      <w:r>
        <w:rPr>
          <w:rFonts w:ascii="Arial" w:hAnsi="Arial"/>
          <w:b/>
          <w:color w:val="000000"/>
          <w:sz w:val="32"/>
        </w:rPr>
        <w:t>Zastupitelstvo obce Lužec nad Vltavou</w:t>
      </w:r>
    </w:p>
    <w:p w14:paraId="603F5268" w14:textId="77777777" w:rsidR="00AB3D40" w:rsidRDefault="00AB3D40" w:rsidP="006F1348">
      <w:pPr>
        <w:pStyle w:val="NormlnIMP"/>
        <w:widowControl/>
        <w:spacing w:line="240" w:lineRule="auto"/>
        <w:jc w:val="center"/>
        <w:rPr>
          <w:rFonts w:ascii="Arial" w:hAnsi="Arial"/>
          <w:b/>
          <w:color w:val="000000"/>
          <w:sz w:val="32"/>
        </w:rPr>
      </w:pPr>
    </w:p>
    <w:p w14:paraId="20860E9C" w14:textId="77777777" w:rsidR="006F1348" w:rsidRDefault="006F1348" w:rsidP="006F1348">
      <w:pPr>
        <w:pStyle w:val="NormlnIMP"/>
        <w:widowControl/>
        <w:spacing w:line="240" w:lineRule="auto"/>
        <w:jc w:val="center"/>
        <w:outlineLvl w:val="0"/>
        <w:rPr>
          <w:rFonts w:ascii="Arial" w:hAnsi="Arial"/>
          <w:b/>
          <w:color w:val="000000"/>
          <w:sz w:val="32"/>
        </w:rPr>
      </w:pPr>
      <w:r>
        <w:rPr>
          <w:rFonts w:ascii="Arial" w:hAnsi="Arial"/>
          <w:b/>
          <w:color w:val="000000"/>
          <w:sz w:val="32"/>
        </w:rPr>
        <w:t>Obecně závazná vyhláška</w:t>
      </w:r>
    </w:p>
    <w:p w14:paraId="51EB4233" w14:textId="77777777" w:rsidR="006F1348" w:rsidRDefault="006F1348" w:rsidP="006F1348">
      <w:pPr>
        <w:pStyle w:val="NormlnIMP"/>
        <w:widowControl/>
        <w:spacing w:line="240" w:lineRule="auto"/>
        <w:jc w:val="center"/>
        <w:outlineLvl w:val="0"/>
        <w:rPr>
          <w:rFonts w:ascii="Arial" w:hAnsi="Arial"/>
          <w:b/>
          <w:color w:val="000000"/>
          <w:sz w:val="28"/>
        </w:rPr>
      </w:pPr>
      <w:r>
        <w:rPr>
          <w:rFonts w:ascii="Arial" w:hAnsi="Arial"/>
          <w:b/>
          <w:color w:val="000000"/>
          <w:sz w:val="32"/>
        </w:rPr>
        <w:t xml:space="preserve">obce </w:t>
      </w:r>
      <w:r w:rsidR="00EB610E">
        <w:rPr>
          <w:rFonts w:ascii="Arial" w:hAnsi="Arial"/>
          <w:b/>
          <w:color w:val="000000"/>
          <w:sz w:val="32"/>
        </w:rPr>
        <w:t>Lužec nad Vltavou</w:t>
      </w:r>
    </w:p>
    <w:p w14:paraId="64207DAE" w14:textId="77777777" w:rsidR="00AB3D40" w:rsidRDefault="00AB3D40" w:rsidP="006F1348">
      <w:pPr>
        <w:pStyle w:val="NormlnIMP"/>
        <w:spacing w:line="240" w:lineRule="auto"/>
        <w:jc w:val="center"/>
        <w:rPr>
          <w:rFonts w:ascii="Arial" w:hAnsi="Arial" w:cs="Arial"/>
          <w:b/>
          <w:bCs/>
          <w:szCs w:val="24"/>
        </w:rPr>
      </w:pPr>
    </w:p>
    <w:p w14:paraId="3C3B799D" w14:textId="1A024512" w:rsidR="006F1348" w:rsidRPr="005F6BB8" w:rsidRDefault="006F1348" w:rsidP="006F1348">
      <w:pPr>
        <w:pStyle w:val="NormlnIMP"/>
        <w:spacing w:line="240" w:lineRule="auto"/>
        <w:jc w:val="center"/>
        <w:rPr>
          <w:rFonts w:ascii="Arial" w:hAnsi="Arial" w:cs="Arial"/>
          <w:b/>
          <w:bCs/>
          <w:szCs w:val="24"/>
        </w:rPr>
      </w:pPr>
      <w:r w:rsidRPr="005F6BB8">
        <w:rPr>
          <w:rFonts w:ascii="Arial" w:hAnsi="Arial" w:cs="Arial"/>
          <w:b/>
          <w:bCs/>
          <w:szCs w:val="24"/>
        </w:rPr>
        <w:t>k zabezpečení místních záležitostí veřejného pořádku v</w:t>
      </w:r>
      <w:r>
        <w:rPr>
          <w:rFonts w:ascii="Arial" w:hAnsi="Arial" w:cs="Arial"/>
          <w:b/>
          <w:bCs/>
          <w:szCs w:val="24"/>
        </w:rPr>
        <w:t> </w:t>
      </w:r>
      <w:r w:rsidRPr="005F6BB8">
        <w:rPr>
          <w:rFonts w:ascii="Arial" w:hAnsi="Arial" w:cs="Arial"/>
          <w:b/>
          <w:bCs/>
          <w:szCs w:val="24"/>
        </w:rPr>
        <w:t>souvislosti</w:t>
      </w:r>
      <w:r>
        <w:rPr>
          <w:rFonts w:ascii="Arial" w:hAnsi="Arial" w:cs="Arial"/>
          <w:b/>
          <w:bCs/>
          <w:szCs w:val="24"/>
        </w:rPr>
        <w:t xml:space="preserve"> </w:t>
      </w:r>
      <w:r w:rsidRPr="005F6BB8">
        <w:rPr>
          <w:rFonts w:ascii="Arial" w:hAnsi="Arial" w:cs="Arial"/>
          <w:b/>
          <w:bCs/>
          <w:szCs w:val="24"/>
        </w:rPr>
        <w:t xml:space="preserve">s pohybem psů </w:t>
      </w:r>
      <w:r>
        <w:rPr>
          <w:rFonts w:ascii="Arial" w:hAnsi="Arial" w:cs="Arial"/>
          <w:b/>
          <w:bCs/>
          <w:szCs w:val="24"/>
        </w:rPr>
        <w:t xml:space="preserve">a jiných zvířat </w:t>
      </w:r>
      <w:r w:rsidRPr="005F6BB8">
        <w:rPr>
          <w:rFonts w:ascii="Arial" w:hAnsi="Arial" w:cs="Arial"/>
          <w:b/>
          <w:bCs/>
          <w:szCs w:val="24"/>
        </w:rPr>
        <w:t>na veřejném prostranství</w:t>
      </w:r>
    </w:p>
    <w:p w14:paraId="50B54F6E" w14:textId="77777777" w:rsidR="006F1348" w:rsidRDefault="006F1348" w:rsidP="006F1348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32"/>
        </w:rPr>
      </w:pPr>
    </w:p>
    <w:p w14:paraId="56B50F2B" w14:textId="6D1C33EC" w:rsidR="006F1348" w:rsidRDefault="006F1348" w:rsidP="006F1348">
      <w:pPr>
        <w:pStyle w:val="Zkladntext"/>
        <w:rPr>
          <w:rFonts w:ascii="Arial" w:hAnsi="Arial" w:cs="Arial"/>
          <w:sz w:val="20"/>
        </w:rPr>
      </w:pPr>
      <w:r w:rsidRPr="00DC6480">
        <w:rPr>
          <w:rFonts w:ascii="Arial" w:hAnsi="Arial" w:cs="Arial"/>
          <w:color w:val="000000"/>
          <w:sz w:val="20"/>
        </w:rPr>
        <w:t xml:space="preserve">Zastupitelstvo obce </w:t>
      </w:r>
      <w:r w:rsidR="00EB610E">
        <w:rPr>
          <w:rFonts w:ascii="Arial" w:hAnsi="Arial" w:cs="Arial"/>
          <w:color w:val="000000"/>
          <w:sz w:val="20"/>
        </w:rPr>
        <w:t>Lužec nad Vltavou</w:t>
      </w:r>
      <w:r w:rsidRPr="00DC6480">
        <w:rPr>
          <w:rFonts w:ascii="Arial" w:hAnsi="Arial" w:cs="Arial"/>
          <w:sz w:val="20"/>
        </w:rPr>
        <w:t xml:space="preserve"> </w:t>
      </w:r>
      <w:r w:rsidRPr="00DC6480">
        <w:rPr>
          <w:rFonts w:ascii="Arial" w:hAnsi="Arial" w:cs="Arial"/>
          <w:color w:val="000000"/>
          <w:sz w:val="20"/>
        </w:rPr>
        <w:t xml:space="preserve">schvaluje a vydává dne </w:t>
      </w:r>
      <w:r w:rsidR="00CE1C07">
        <w:rPr>
          <w:rFonts w:ascii="Arial" w:hAnsi="Arial" w:cs="Arial"/>
          <w:color w:val="000000"/>
          <w:sz w:val="20"/>
        </w:rPr>
        <w:t>01. 10. 2026</w:t>
      </w:r>
      <w:r w:rsidRPr="00DC6480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 xml:space="preserve">v souladu s </w:t>
      </w:r>
      <w:r w:rsidRPr="00DC6480">
        <w:rPr>
          <w:rFonts w:ascii="Arial" w:hAnsi="Arial" w:cs="Arial"/>
          <w:color w:val="000000"/>
          <w:sz w:val="20"/>
        </w:rPr>
        <w:t xml:space="preserve">ust. </w:t>
      </w:r>
      <w:r w:rsidRPr="00DC6480">
        <w:rPr>
          <w:rFonts w:ascii="Arial" w:hAnsi="Arial" w:cs="Arial"/>
          <w:sz w:val="20"/>
        </w:rPr>
        <w:t>§ 10 písm. a) a c)</w:t>
      </w:r>
      <w:r>
        <w:rPr>
          <w:rFonts w:ascii="Arial" w:hAnsi="Arial" w:cs="Arial"/>
          <w:sz w:val="20"/>
        </w:rPr>
        <w:t xml:space="preserve">, § </w:t>
      </w:r>
      <w:smartTag w:uri="urn:schemas-microsoft-com:office:smarttags" w:element="metricconverter">
        <w:smartTagPr>
          <w:attr w:name="ProductID" w:val="35 a"/>
        </w:smartTagPr>
        <w:r>
          <w:rPr>
            <w:rFonts w:ascii="Arial" w:hAnsi="Arial" w:cs="Arial"/>
            <w:sz w:val="20"/>
          </w:rPr>
          <w:t>35</w:t>
        </w:r>
        <w:r w:rsidRPr="00DC6480">
          <w:rPr>
            <w:rFonts w:ascii="Arial" w:hAnsi="Arial" w:cs="Arial"/>
            <w:sz w:val="20"/>
          </w:rPr>
          <w:t xml:space="preserve"> a</w:t>
        </w:r>
      </w:smartTag>
      <w:r w:rsidRPr="00DC6480">
        <w:rPr>
          <w:rFonts w:ascii="Arial" w:hAnsi="Arial" w:cs="Arial"/>
          <w:sz w:val="20"/>
        </w:rPr>
        <w:t xml:space="preserve"> </w:t>
      </w:r>
      <w:r w:rsidRPr="00DC6480">
        <w:rPr>
          <w:rFonts w:ascii="Arial" w:hAnsi="Arial" w:cs="Arial"/>
          <w:color w:val="000000"/>
          <w:sz w:val="20"/>
        </w:rPr>
        <w:t>§ 84 odst. 2) písm. h) zákona č. 128/2000 Sb., o obcích, ve znění pozdějších předpisů,</w:t>
      </w:r>
      <w:r w:rsidRPr="00DC6480">
        <w:rPr>
          <w:rFonts w:ascii="Arial" w:hAnsi="Arial" w:cs="Arial"/>
          <w:sz w:val="20"/>
        </w:rPr>
        <w:t xml:space="preserve"> a </w:t>
      </w:r>
      <w:r>
        <w:rPr>
          <w:rFonts w:ascii="Arial" w:hAnsi="Arial" w:cs="Arial"/>
          <w:sz w:val="20"/>
        </w:rPr>
        <w:t xml:space="preserve">s </w:t>
      </w:r>
      <w:r w:rsidRPr="00DC6480">
        <w:rPr>
          <w:rFonts w:ascii="Arial" w:hAnsi="Arial" w:cs="Arial"/>
          <w:sz w:val="20"/>
        </w:rPr>
        <w:t xml:space="preserve">ust. § 24 odst. 2) zákona č. 246/1992 Sb., na ochranu zvířat proti týrání, ve znění pozdějších předpisů, tuto obecně závaznou vyhlášku </w:t>
      </w:r>
      <w:r w:rsidRPr="00DC6480">
        <w:rPr>
          <w:rFonts w:ascii="Arial" w:hAnsi="Arial" w:cs="Arial"/>
          <w:bCs/>
          <w:sz w:val="20"/>
        </w:rPr>
        <w:t xml:space="preserve">k zabezpečení místních záležitostí veřejného pořádku </w:t>
      </w:r>
      <w:r w:rsidRPr="00DC6480">
        <w:rPr>
          <w:rFonts w:ascii="Arial" w:hAnsi="Arial" w:cs="Arial"/>
          <w:sz w:val="20"/>
        </w:rPr>
        <w:t xml:space="preserve">v souvislosti s pohybem psů </w:t>
      </w:r>
      <w:r>
        <w:rPr>
          <w:rFonts w:ascii="Arial" w:hAnsi="Arial" w:cs="Arial"/>
          <w:sz w:val="20"/>
        </w:rPr>
        <w:t xml:space="preserve">a jiných zvířat </w:t>
      </w:r>
      <w:r w:rsidRPr="00DC6480">
        <w:rPr>
          <w:rFonts w:ascii="Arial" w:hAnsi="Arial" w:cs="Arial"/>
          <w:sz w:val="20"/>
        </w:rPr>
        <w:t>na veřejném prostranství:</w:t>
      </w:r>
    </w:p>
    <w:p w14:paraId="7B13C726" w14:textId="77777777" w:rsidR="006F1348" w:rsidRDefault="006F1348" w:rsidP="006F1348">
      <w:pPr>
        <w:pStyle w:val="Zkladntext"/>
        <w:jc w:val="center"/>
        <w:rPr>
          <w:rFonts w:ascii="Arial" w:hAnsi="Arial" w:cs="Arial"/>
          <w:b/>
          <w:sz w:val="20"/>
        </w:rPr>
      </w:pPr>
    </w:p>
    <w:p w14:paraId="40CBF78A" w14:textId="77777777" w:rsidR="006F1348" w:rsidRDefault="006F1348" w:rsidP="006F1348">
      <w:pPr>
        <w:rPr>
          <w:b/>
          <w:bCs/>
        </w:rPr>
      </w:pPr>
    </w:p>
    <w:p w14:paraId="6BE430FD" w14:textId="77777777" w:rsidR="006F1348" w:rsidRPr="00653032" w:rsidRDefault="006F1348" w:rsidP="006F1348">
      <w:pPr>
        <w:jc w:val="center"/>
        <w:outlineLvl w:val="0"/>
        <w:rPr>
          <w:rFonts w:ascii="Arial" w:hAnsi="Arial" w:cs="Arial"/>
          <w:b/>
          <w:bCs/>
          <w:szCs w:val="24"/>
        </w:rPr>
      </w:pPr>
      <w:r w:rsidRPr="00653032">
        <w:rPr>
          <w:rFonts w:ascii="Arial" w:hAnsi="Arial" w:cs="Arial"/>
          <w:b/>
          <w:bCs/>
          <w:szCs w:val="24"/>
        </w:rPr>
        <w:t>Čl. 1</w:t>
      </w:r>
    </w:p>
    <w:p w14:paraId="2C383B2B" w14:textId="77777777" w:rsidR="006F1348" w:rsidRPr="00653032" w:rsidRDefault="006F1348" w:rsidP="006F1348">
      <w:pPr>
        <w:pStyle w:val="Textpoznpodarou"/>
        <w:jc w:val="center"/>
        <w:rPr>
          <w:rFonts w:ascii="Arial" w:hAnsi="Arial"/>
          <w:b/>
          <w:sz w:val="24"/>
          <w:szCs w:val="24"/>
        </w:rPr>
      </w:pPr>
      <w:r w:rsidRPr="00653032">
        <w:rPr>
          <w:rFonts w:ascii="Arial" w:hAnsi="Arial"/>
          <w:b/>
          <w:sz w:val="24"/>
          <w:szCs w:val="24"/>
        </w:rPr>
        <w:t>Základní ustanovení</w:t>
      </w:r>
    </w:p>
    <w:p w14:paraId="0442B1C6" w14:textId="77777777" w:rsidR="006F1348" w:rsidRDefault="006F1348" w:rsidP="006F1348">
      <w:pPr>
        <w:pStyle w:val="Textpoznpodarou"/>
        <w:jc w:val="center"/>
        <w:rPr>
          <w:rFonts w:ascii="Arial" w:hAnsi="Arial"/>
          <w:b/>
        </w:rPr>
      </w:pPr>
    </w:p>
    <w:p w14:paraId="0DAAA18B" w14:textId="77777777" w:rsidR="006F1348" w:rsidRPr="00653032" w:rsidRDefault="006F1348" w:rsidP="006F1348">
      <w:pPr>
        <w:jc w:val="both"/>
        <w:rPr>
          <w:rFonts w:ascii="Arial" w:hAnsi="Arial" w:cs="Arial"/>
          <w:sz w:val="20"/>
        </w:rPr>
      </w:pPr>
      <w:r w:rsidRPr="00653032">
        <w:rPr>
          <w:rFonts w:ascii="Arial" w:hAnsi="Arial" w:cs="Arial"/>
          <w:sz w:val="20"/>
        </w:rPr>
        <w:t xml:space="preserve">V souladu se všeobecným zájmem na udržení a ochraně veřejného pořádku v obci </w:t>
      </w:r>
      <w:r w:rsidR="00EB610E">
        <w:rPr>
          <w:rFonts w:ascii="Arial" w:hAnsi="Arial" w:cs="Arial"/>
          <w:sz w:val="20"/>
        </w:rPr>
        <w:t xml:space="preserve">Lužec nad Vltavou </w:t>
      </w:r>
      <w:r w:rsidRPr="00653032">
        <w:rPr>
          <w:rFonts w:ascii="Arial" w:hAnsi="Arial" w:cs="Arial"/>
          <w:sz w:val="20"/>
        </w:rPr>
        <w:t>se stanovují dále uvedená pravidla, jejichž účelem je zajištění bezpečnosti osob a majetku, veřejného pořádku na veřejných prostranstvích a ochrana veřejné zeleně v obci.</w:t>
      </w:r>
    </w:p>
    <w:p w14:paraId="66041634" w14:textId="77777777" w:rsidR="006F1348" w:rsidRDefault="006F1348" w:rsidP="006F1348">
      <w:pPr>
        <w:pStyle w:val="Zkladntext"/>
        <w:spacing w:after="240"/>
        <w:jc w:val="center"/>
        <w:rPr>
          <w:rFonts w:ascii="Arial" w:hAnsi="Arial" w:cs="Arial"/>
          <w:b/>
          <w:sz w:val="20"/>
        </w:rPr>
      </w:pPr>
    </w:p>
    <w:p w14:paraId="45D4B862" w14:textId="77777777" w:rsidR="006F1348" w:rsidRPr="00653032" w:rsidRDefault="006F1348" w:rsidP="006F1348">
      <w:pPr>
        <w:pStyle w:val="Zkladntext"/>
        <w:jc w:val="center"/>
        <w:rPr>
          <w:rFonts w:ascii="Arial" w:hAnsi="Arial" w:cs="Arial"/>
          <w:b/>
          <w:szCs w:val="24"/>
        </w:rPr>
      </w:pPr>
      <w:r w:rsidRPr="00653032">
        <w:rPr>
          <w:rFonts w:ascii="Arial" w:hAnsi="Arial" w:cs="Arial"/>
          <w:b/>
          <w:szCs w:val="24"/>
        </w:rPr>
        <w:t>Čl. 2</w:t>
      </w:r>
    </w:p>
    <w:p w14:paraId="0CB26C3C" w14:textId="77777777" w:rsidR="006F1348" w:rsidRPr="00653032" w:rsidRDefault="006F1348" w:rsidP="006F1348">
      <w:pPr>
        <w:pStyle w:val="Zkladntext"/>
        <w:spacing w:after="240"/>
        <w:jc w:val="center"/>
        <w:rPr>
          <w:rFonts w:ascii="Arial" w:hAnsi="Arial" w:cs="Arial"/>
          <w:b/>
          <w:szCs w:val="24"/>
        </w:rPr>
      </w:pPr>
      <w:r w:rsidRPr="00653032">
        <w:rPr>
          <w:rFonts w:ascii="Arial" w:hAnsi="Arial" w:cs="Arial"/>
          <w:b/>
          <w:szCs w:val="24"/>
        </w:rPr>
        <w:t>Pravidla pro pohyb psů na veřejném prostranství</w:t>
      </w:r>
    </w:p>
    <w:p w14:paraId="33EEEB1A" w14:textId="77777777" w:rsidR="006F1348" w:rsidRPr="00DC6480" w:rsidRDefault="006F1348" w:rsidP="006F1348">
      <w:pPr>
        <w:pStyle w:val="Seznamoslovan0"/>
        <w:numPr>
          <w:ilvl w:val="0"/>
          <w:numId w:val="3"/>
        </w:numPr>
        <w:rPr>
          <w:rFonts w:ascii="Arial" w:hAnsi="Arial" w:cs="Arial"/>
          <w:sz w:val="20"/>
        </w:rPr>
      </w:pPr>
      <w:r w:rsidRPr="00DC6480">
        <w:rPr>
          <w:rFonts w:ascii="Arial" w:hAnsi="Arial" w:cs="Arial"/>
          <w:sz w:val="20"/>
        </w:rPr>
        <w:t xml:space="preserve">Stanovují se následující pravidla pro pohyb psů na veřejném prostranství na území obce </w:t>
      </w:r>
      <w:r w:rsidR="00EB610E">
        <w:rPr>
          <w:rFonts w:ascii="Arial" w:hAnsi="Arial" w:cs="Arial"/>
          <w:sz w:val="20"/>
        </w:rPr>
        <w:t>Lužec nad Vltavou</w:t>
      </w:r>
      <w:r w:rsidRPr="00DC6480">
        <w:rPr>
          <w:rFonts w:ascii="Arial" w:hAnsi="Arial" w:cs="Arial"/>
          <w:sz w:val="20"/>
        </w:rPr>
        <w:t>:</w:t>
      </w:r>
    </w:p>
    <w:p w14:paraId="6FBE0BD9" w14:textId="77777777" w:rsidR="006F1348" w:rsidRDefault="006F1348" w:rsidP="006F1348">
      <w:pPr>
        <w:pStyle w:val="Seznamoslovan0"/>
        <w:numPr>
          <w:ilvl w:val="0"/>
          <w:numId w:val="2"/>
        </w:numPr>
        <w:rPr>
          <w:rFonts w:ascii="Arial" w:hAnsi="Arial" w:cs="Arial"/>
          <w:sz w:val="20"/>
        </w:rPr>
      </w:pPr>
      <w:r w:rsidRPr="00DC6480">
        <w:rPr>
          <w:rFonts w:ascii="Arial" w:hAnsi="Arial" w:cs="Arial"/>
          <w:sz w:val="20"/>
        </w:rPr>
        <w:t>na veřejných prostranstvích v zastavěných částech obce, vyznačených na mapce (mapkách) v příloze č. 1 této obecně závazné vyhláš</w:t>
      </w:r>
      <w:r>
        <w:rPr>
          <w:rFonts w:ascii="Arial" w:hAnsi="Arial" w:cs="Arial"/>
          <w:sz w:val="20"/>
        </w:rPr>
        <w:t>ky</w:t>
      </w:r>
      <w:r w:rsidRPr="00DC6480">
        <w:rPr>
          <w:rFonts w:ascii="Arial" w:hAnsi="Arial" w:cs="Arial"/>
          <w:sz w:val="20"/>
        </w:rPr>
        <w:t>, je možný pohyb psů pouze na vodítku</w:t>
      </w:r>
      <w:r w:rsidR="000C4B8A">
        <w:rPr>
          <w:rFonts w:ascii="Arial" w:hAnsi="Arial" w:cs="Arial"/>
          <w:sz w:val="20"/>
        </w:rPr>
        <w:t xml:space="preserve"> (vyznačeno oranžovou barvou)</w:t>
      </w:r>
      <w:r w:rsidRPr="00DC6480">
        <w:rPr>
          <w:rFonts w:ascii="Arial" w:hAnsi="Arial" w:cs="Arial"/>
          <w:sz w:val="20"/>
        </w:rPr>
        <w:t xml:space="preserve"> </w:t>
      </w:r>
    </w:p>
    <w:p w14:paraId="68D98801" w14:textId="77777777" w:rsidR="006F1348" w:rsidRDefault="006F1348" w:rsidP="006F1348">
      <w:pPr>
        <w:pStyle w:val="Seznamoslovan0"/>
        <w:numPr>
          <w:ilvl w:val="0"/>
          <w:numId w:val="2"/>
        </w:numPr>
        <w:rPr>
          <w:rFonts w:ascii="Arial" w:hAnsi="Arial" w:cs="Arial"/>
          <w:sz w:val="20"/>
        </w:rPr>
      </w:pPr>
      <w:r w:rsidRPr="00DC6480">
        <w:rPr>
          <w:rFonts w:ascii="Arial" w:hAnsi="Arial" w:cs="Arial"/>
          <w:sz w:val="20"/>
        </w:rPr>
        <w:t>na veřejných prostranstvích v zastavěných částech obce, vyznačených na mapce (mapkách) v příloze č. 1 této obecně závazné vyhláš</w:t>
      </w:r>
      <w:r>
        <w:rPr>
          <w:rFonts w:ascii="Arial" w:hAnsi="Arial" w:cs="Arial"/>
          <w:sz w:val="20"/>
        </w:rPr>
        <w:t>ky</w:t>
      </w:r>
      <w:r w:rsidRPr="00DC6480">
        <w:rPr>
          <w:rFonts w:ascii="Arial" w:hAnsi="Arial" w:cs="Arial"/>
          <w:sz w:val="20"/>
        </w:rPr>
        <w:t>, se zakazuje výcvik psů</w:t>
      </w:r>
      <w:r w:rsidR="000C4B8A">
        <w:rPr>
          <w:rFonts w:ascii="Arial" w:hAnsi="Arial" w:cs="Arial"/>
          <w:sz w:val="20"/>
        </w:rPr>
        <w:t xml:space="preserve"> (vyznačeno oranžovou barvou)</w:t>
      </w:r>
    </w:p>
    <w:p w14:paraId="7C437815" w14:textId="77777777" w:rsidR="006F1348" w:rsidRPr="00282A3C" w:rsidRDefault="006F1348" w:rsidP="006F1348">
      <w:pPr>
        <w:pStyle w:val="Seznamoslovan0"/>
        <w:numPr>
          <w:ilvl w:val="0"/>
          <w:numId w:val="2"/>
        </w:numPr>
        <w:rPr>
          <w:rFonts w:ascii="Arial" w:hAnsi="Arial" w:cs="Arial"/>
          <w:sz w:val="20"/>
        </w:rPr>
      </w:pPr>
      <w:r w:rsidRPr="00282A3C">
        <w:rPr>
          <w:rFonts w:ascii="Arial" w:hAnsi="Arial" w:cs="Arial"/>
          <w:sz w:val="20"/>
        </w:rPr>
        <w:t xml:space="preserve">zakazuje se vstupovat se psy a vodit psy </w:t>
      </w:r>
      <w:r w:rsidRPr="00EB52BB">
        <w:rPr>
          <w:rFonts w:ascii="Arial" w:hAnsi="Arial" w:cs="Arial"/>
          <w:sz w:val="20"/>
        </w:rPr>
        <w:t>na dětská pískoviště a hřiště v obci, vyznačená</w:t>
      </w:r>
      <w:r w:rsidR="000C4B8A">
        <w:rPr>
          <w:rFonts w:ascii="Arial" w:hAnsi="Arial" w:cs="Arial"/>
          <w:sz w:val="20"/>
        </w:rPr>
        <w:t xml:space="preserve"> na mapce v příloze č. 1</w:t>
      </w:r>
      <w:r w:rsidRPr="00282A3C">
        <w:rPr>
          <w:rFonts w:ascii="Arial" w:hAnsi="Arial" w:cs="Arial"/>
          <w:sz w:val="20"/>
        </w:rPr>
        <w:t xml:space="preserve"> této obecně závazné vyhláš</w:t>
      </w:r>
      <w:r>
        <w:rPr>
          <w:rFonts w:ascii="Arial" w:hAnsi="Arial" w:cs="Arial"/>
          <w:sz w:val="20"/>
        </w:rPr>
        <w:t>ky</w:t>
      </w:r>
      <w:r w:rsidR="000C4B8A">
        <w:rPr>
          <w:rFonts w:ascii="Arial" w:hAnsi="Arial" w:cs="Arial"/>
          <w:sz w:val="20"/>
        </w:rPr>
        <w:t xml:space="preserve"> (vyznačeno zelenou barvou)</w:t>
      </w:r>
    </w:p>
    <w:p w14:paraId="4362C925" w14:textId="77777777" w:rsidR="006F1348" w:rsidRPr="00DC6480" w:rsidRDefault="006F1348" w:rsidP="006F1348">
      <w:pPr>
        <w:pStyle w:val="Seznamoslovan0"/>
        <w:numPr>
          <w:ilvl w:val="0"/>
          <w:numId w:val="2"/>
        </w:numPr>
        <w:spacing w:after="120"/>
        <w:rPr>
          <w:rFonts w:ascii="Arial" w:hAnsi="Arial" w:cs="Arial"/>
          <w:sz w:val="20"/>
        </w:rPr>
      </w:pPr>
      <w:r w:rsidRPr="00282A3C">
        <w:rPr>
          <w:rFonts w:ascii="Arial" w:hAnsi="Arial" w:cs="Arial"/>
          <w:sz w:val="20"/>
        </w:rPr>
        <w:t>při pohybu na ostatních veřejných prostranstvích (neuvedených v písm. a/, b/ a c/) musí být pes pod neustálým dohledem a vlivem osoby doprovázející psa.</w:t>
      </w:r>
    </w:p>
    <w:p w14:paraId="3FCB72AC" w14:textId="124999B9" w:rsidR="006F1348" w:rsidRPr="00DC6480" w:rsidRDefault="006F1348" w:rsidP="006F1348">
      <w:pPr>
        <w:pStyle w:val="Seznamoslovan0"/>
        <w:numPr>
          <w:ilvl w:val="0"/>
          <w:numId w:val="3"/>
        </w:numPr>
        <w:rPr>
          <w:rFonts w:ascii="Arial" w:hAnsi="Arial" w:cs="Arial"/>
          <w:sz w:val="20"/>
        </w:rPr>
      </w:pPr>
      <w:r w:rsidRPr="00DC6480">
        <w:rPr>
          <w:rFonts w:ascii="Arial" w:hAnsi="Arial" w:cs="Arial"/>
          <w:sz w:val="20"/>
        </w:rPr>
        <w:t>Za splnění povinností stanovených v odst. 1) odpovídá osoba doprovázející psa</w:t>
      </w:r>
      <w:r w:rsidR="00AB3D40">
        <w:rPr>
          <w:rFonts w:ascii="Arial" w:hAnsi="Arial" w:cs="Arial"/>
          <w:sz w:val="20"/>
        </w:rPr>
        <w:t>.</w:t>
      </w:r>
    </w:p>
    <w:p w14:paraId="7AFB0F57" w14:textId="77777777" w:rsidR="006F1348" w:rsidRPr="00BA4FD2" w:rsidRDefault="006F1348" w:rsidP="006F1348">
      <w:pPr>
        <w:pStyle w:val="Seznamoslovan0"/>
        <w:numPr>
          <w:ilvl w:val="0"/>
          <w:numId w:val="3"/>
        </w:numPr>
        <w:rPr>
          <w:rFonts w:ascii="Arial" w:hAnsi="Arial" w:cs="Arial"/>
          <w:sz w:val="20"/>
        </w:rPr>
      </w:pPr>
      <w:r w:rsidRPr="00BA4FD2">
        <w:rPr>
          <w:rFonts w:ascii="Arial" w:hAnsi="Arial" w:cs="Arial"/>
          <w:sz w:val="20"/>
        </w:rPr>
        <w:t>Ustanovení odst. 1) se nevztahuje na psy služební</w:t>
      </w:r>
      <w:r w:rsidR="005C4806">
        <w:rPr>
          <w:rStyle w:val="Znakapoznpodarou"/>
          <w:rFonts w:ascii="Arial" w:hAnsi="Arial" w:cs="Arial"/>
          <w:sz w:val="20"/>
        </w:rPr>
        <w:footnoteReference w:customMarkFollows="1" w:id="1"/>
        <w:t>1</w:t>
      </w:r>
      <w:r w:rsidRPr="00BA4FD2">
        <w:rPr>
          <w:rFonts w:ascii="Arial" w:hAnsi="Arial" w:cs="Arial"/>
          <w:sz w:val="20"/>
        </w:rPr>
        <w:t xml:space="preserve"> a záchranářské při výkonu služby a záchranných prací a na psy speciálně vycvičené jako průvodci zdravotně postižených osob.</w:t>
      </w:r>
    </w:p>
    <w:p w14:paraId="0C887B2A" w14:textId="77777777" w:rsidR="006F1348" w:rsidRDefault="006F1348" w:rsidP="006F1348">
      <w:pPr>
        <w:pStyle w:val="Seznamoslovan0"/>
        <w:numPr>
          <w:ilvl w:val="0"/>
          <w:numId w:val="3"/>
        </w:numPr>
        <w:rPr>
          <w:rFonts w:ascii="Arial" w:hAnsi="Arial" w:cs="Arial"/>
          <w:sz w:val="20"/>
        </w:rPr>
      </w:pPr>
      <w:r w:rsidRPr="00BA4FD2">
        <w:rPr>
          <w:rFonts w:ascii="Arial" w:hAnsi="Arial" w:cs="Arial"/>
          <w:sz w:val="20"/>
        </w:rPr>
        <w:t>Ustanovení odst. 1) se nevztahuje na lovecké psy</w:t>
      </w:r>
      <w:r w:rsidRPr="00BA4FD2">
        <w:rPr>
          <w:rStyle w:val="Znakapoznpodarou"/>
          <w:rFonts w:ascii="Arial" w:hAnsi="Arial" w:cs="Arial"/>
          <w:sz w:val="20"/>
        </w:rPr>
        <w:footnoteReference w:id="2"/>
      </w:r>
      <w:r w:rsidRPr="00BA4FD2">
        <w:rPr>
          <w:rFonts w:ascii="Arial" w:hAnsi="Arial" w:cs="Arial"/>
          <w:sz w:val="20"/>
        </w:rPr>
        <w:t xml:space="preserve"> při výkonu práva myslivosti ve smyslu zvláštních právních předpisů</w:t>
      </w:r>
      <w:r w:rsidRPr="00BA4FD2">
        <w:rPr>
          <w:rStyle w:val="Znakapoznpodarou"/>
          <w:rFonts w:ascii="Arial" w:hAnsi="Arial" w:cs="Arial"/>
          <w:sz w:val="20"/>
        </w:rPr>
        <w:footnoteReference w:id="3"/>
      </w:r>
      <w:r w:rsidRPr="00BA4FD2">
        <w:rPr>
          <w:rFonts w:ascii="Arial" w:hAnsi="Arial" w:cs="Arial"/>
          <w:sz w:val="20"/>
        </w:rPr>
        <w:t>.</w:t>
      </w:r>
    </w:p>
    <w:p w14:paraId="21A6C349" w14:textId="77777777" w:rsidR="00AB3D40" w:rsidRPr="00BA4FD2" w:rsidRDefault="00AB3D40" w:rsidP="00AB3D40">
      <w:pPr>
        <w:pStyle w:val="Seznamoslovan0"/>
        <w:rPr>
          <w:rFonts w:ascii="Arial" w:hAnsi="Arial" w:cs="Arial"/>
          <w:sz w:val="20"/>
        </w:rPr>
      </w:pPr>
    </w:p>
    <w:p w14:paraId="6AE9A5CA" w14:textId="77777777" w:rsidR="006F1348" w:rsidRPr="00DC6480" w:rsidRDefault="006F1348" w:rsidP="006F1348">
      <w:pPr>
        <w:pStyle w:val="Seznamoslovan0"/>
        <w:numPr>
          <w:ilvl w:val="0"/>
          <w:numId w:val="3"/>
        </w:numPr>
        <w:spacing w:after="240"/>
        <w:rPr>
          <w:rFonts w:ascii="Arial" w:hAnsi="Arial" w:cs="Arial"/>
          <w:sz w:val="20"/>
        </w:rPr>
      </w:pPr>
      <w:r w:rsidRPr="00DC6480">
        <w:rPr>
          <w:rFonts w:ascii="Arial" w:hAnsi="Arial" w:cs="Arial"/>
          <w:sz w:val="20"/>
        </w:rPr>
        <w:t xml:space="preserve">Osoba uvedená v odst. 2) je povinna </w:t>
      </w:r>
      <w:r>
        <w:rPr>
          <w:rFonts w:ascii="Arial" w:hAnsi="Arial"/>
          <w:sz w:val="20"/>
        </w:rPr>
        <w:t>zajistit, aby pes neznečišťoval veřejné prostranství, popř. zajistit odstranění takovéhoto znečištění.</w:t>
      </w:r>
    </w:p>
    <w:p w14:paraId="208A24AE" w14:textId="77777777" w:rsidR="00E77234" w:rsidRDefault="00E77234" w:rsidP="006F1348">
      <w:pPr>
        <w:jc w:val="center"/>
        <w:outlineLvl w:val="0"/>
        <w:rPr>
          <w:rFonts w:ascii="Arial" w:hAnsi="Arial" w:cs="Arial"/>
          <w:b/>
          <w:bCs/>
        </w:rPr>
      </w:pPr>
    </w:p>
    <w:p w14:paraId="6EADE912" w14:textId="77777777" w:rsidR="006F1348" w:rsidRDefault="006F1348" w:rsidP="006F1348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3</w:t>
      </w:r>
    </w:p>
    <w:p w14:paraId="20D34AC8" w14:textId="77777777" w:rsidR="006F1348" w:rsidRPr="00F5769D" w:rsidRDefault="006F1348" w:rsidP="006F1348">
      <w:pPr>
        <w:pStyle w:val="Textpoznpodarou"/>
        <w:jc w:val="center"/>
        <w:rPr>
          <w:rFonts w:ascii="Arial" w:hAnsi="Arial"/>
          <w:b/>
          <w:sz w:val="24"/>
          <w:szCs w:val="24"/>
        </w:rPr>
      </w:pPr>
      <w:r w:rsidRPr="00F5769D">
        <w:rPr>
          <w:rFonts w:ascii="Arial" w:hAnsi="Arial"/>
          <w:b/>
          <w:sz w:val="24"/>
          <w:szCs w:val="24"/>
        </w:rPr>
        <w:t>Pravidla pro pohyb jiného zvířectva na veřejném prostranství</w:t>
      </w:r>
    </w:p>
    <w:p w14:paraId="64E89C37" w14:textId="77777777" w:rsidR="006F1348" w:rsidRDefault="006F1348" w:rsidP="006F1348">
      <w:pPr>
        <w:pStyle w:val="Textpoznpodarou"/>
        <w:jc w:val="center"/>
        <w:rPr>
          <w:rFonts w:ascii="Arial" w:hAnsi="Arial"/>
          <w:b/>
        </w:rPr>
      </w:pPr>
    </w:p>
    <w:p w14:paraId="4ABDE7B6" w14:textId="77777777" w:rsidR="006F1348" w:rsidRDefault="006F1348" w:rsidP="006F1348">
      <w:pPr>
        <w:pStyle w:val="Zhlav"/>
        <w:numPr>
          <w:ilvl w:val="0"/>
          <w:numId w:val="5"/>
        </w:numPr>
        <w:spacing w:after="120"/>
        <w:jc w:val="both"/>
        <w:rPr>
          <w:rFonts w:ascii="Arial" w:hAnsi="Arial"/>
        </w:rPr>
      </w:pPr>
      <w:r>
        <w:rPr>
          <w:rFonts w:ascii="Arial" w:hAnsi="Arial"/>
        </w:rPr>
        <w:t>Pohyb drůbeže a jiného hospodářského zvířectva na veřejných prostranstvích v zastavěných částech obce je činností, která by mohla narušit veřejný pořádek v obci nebo být v rozporu se zájmem na ochranu veřejné zeleně v obci.</w:t>
      </w:r>
    </w:p>
    <w:p w14:paraId="726F0303" w14:textId="07357032" w:rsidR="006F1348" w:rsidRDefault="006F1348" w:rsidP="006F1348">
      <w:pPr>
        <w:pStyle w:val="Zhlav"/>
        <w:numPr>
          <w:ilvl w:val="0"/>
          <w:numId w:val="5"/>
        </w:numPr>
        <w:spacing w:after="240"/>
        <w:jc w:val="both"/>
        <w:rPr>
          <w:rFonts w:ascii="Arial" w:hAnsi="Arial"/>
        </w:rPr>
      </w:pPr>
      <w:r>
        <w:rPr>
          <w:rFonts w:ascii="Arial" w:hAnsi="Arial"/>
        </w:rPr>
        <w:t xml:space="preserve">V zájmu zajištění veřejného pořádku a ochrany zeleně v obci se stanovuje chovatelům a vlastníkům drůbeže a jiného hospodářského zvířectva povinnost zajistit, aby se jejich drůbež nebo jiné hospodářské zvířectvo volně nepohybovala na veřejném prostranství </w:t>
      </w:r>
      <w:r w:rsidRPr="00DC6480">
        <w:rPr>
          <w:rFonts w:ascii="Arial" w:hAnsi="Arial" w:cs="Arial"/>
        </w:rPr>
        <w:t>v zastavěných částech obce, vyznačených na mapce v</w:t>
      </w:r>
      <w:r w:rsidR="002B17C2">
        <w:rPr>
          <w:rFonts w:ascii="Arial" w:hAnsi="Arial" w:cs="Arial"/>
        </w:rPr>
        <w:t> </w:t>
      </w:r>
      <w:r w:rsidRPr="00362EF2">
        <w:rPr>
          <w:rFonts w:ascii="Arial" w:hAnsi="Arial" w:cs="Arial"/>
        </w:rPr>
        <w:t>přílo</w:t>
      </w:r>
      <w:r w:rsidR="00E77234" w:rsidRPr="00362EF2">
        <w:rPr>
          <w:rFonts w:ascii="Arial" w:hAnsi="Arial" w:cs="Arial"/>
        </w:rPr>
        <w:t>ze</w:t>
      </w:r>
      <w:r w:rsidR="002B17C2" w:rsidRPr="00362EF2">
        <w:rPr>
          <w:rFonts w:ascii="Arial" w:hAnsi="Arial" w:cs="Arial"/>
        </w:rPr>
        <w:t xml:space="preserve"> </w:t>
      </w:r>
      <w:r w:rsidR="000C4B8A">
        <w:rPr>
          <w:rFonts w:ascii="Arial" w:hAnsi="Arial" w:cs="Arial"/>
        </w:rPr>
        <w:t>č. 1</w:t>
      </w:r>
      <w:r w:rsidR="0004487E">
        <w:rPr>
          <w:rFonts w:ascii="Arial" w:hAnsi="Arial" w:cs="Arial"/>
        </w:rPr>
        <w:t xml:space="preserve"> </w:t>
      </w:r>
      <w:r w:rsidRPr="00DC6480">
        <w:rPr>
          <w:rFonts w:ascii="Arial" w:hAnsi="Arial" w:cs="Arial"/>
        </w:rPr>
        <w:t>této obecně závazné vyhláš</w:t>
      </w:r>
      <w:r>
        <w:rPr>
          <w:rFonts w:ascii="Arial" w:hAnsi="Arial" w:cs="Arial"/>
        </w:rPr>
        <w:t>ky</w:t>
      </w:r>
      <w:r>
        <w:rPr>
          <w:rFonts w:ascii="Arial" w:hAnsi="Arial"/>
        </w:rPr>
        <w:t>.</w:t>
      </w:r>
    </w:p>
    <w:p w14:paraId="27D37863" w14:textId="77777777" w:rsidR="006F1348" w:rsidRDefault="006F1348" w:rsidP="006F1348">
      <w:pPr>
        <w:jc w:val="center"/>
        <w:outlineLvl w:val="0"/>
        <w:rPr>
          <w:rFonts w:ascii="Arial" w:hAnsi="Arial" w:cs="Arial"/>
          <w:b/>
          <w:bCs/>
        </w:rPr>
      </w:pPr>
    </w:p>
    <w:p w14:paraId="76BE2FD3" w14:textId="77777777" w:rsidR="006F1348" w:rsidRDefault="006F1348" w:rsidP="006F1348"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Čl. 4</w:t>
      </w:r>
    </w:p>
    <w:p w14:paraId="793DA4E4" w14:textId="77777777" w:rsidR="006F1348" w:rsidRPr="005C4806" w:rsidRDefault="006F1348" w:rsidP="005C4806">
      <w:pPr>
        <w:spacing w:after="240"/>
        <w:jc w:val="center"/>
        <w:outlineLvl w:val="0"/>
        <w:rPr>
          <w:rFonts w:ascii="Arial" w:hAnsi="Arial" w:cs="Arial"/>
          <w:b/>
          <w:bCs/>
        </w:rPr>
      </w:pPr>
      <w:r w:rsidRPr="00772CCB">
        <w:rPr>
          <w:rFonts w:ascii="Arial" w:hAnsi="Arial" w:cs="Arial"/>
          <w:b/>
          <w:bCs/>
        </w:rPr>
        <w:t>Ustanovení závěrečná</w:t>
      </w:r>
    </w:p>
    <w:p w14:paraId="4CEBA6C1" w14:textId="77777777" w:rsidR="007952CC" w:rsidRDefault="006F1348" w:rsidP="006F1348">
      <w:pPr>
        <w:pStyle w:val="Seznamoslovan0"/>
        <w:numPr>
          <w:ilvl w:val="0"/>
          <w:numId w:val="4"/>
        </w:numPr>
        <w:rPr>
          <w:rFonts w:ascii="Arial" w:hAnsi="Arial" w:cs="Arial"/>
          <w:sz w:val="20"/>
        </w:rPr>
      </w:pPr>
      <w:r w:rsidRPr="007952CC">
        <w:rPr>
          <w:rFonts w:ascii="Arial" w:hAnsi="Arial" w:cs="Arial"/>
          <w:sz w:val="20"/>
        </w:rPr>
        <w:t>Porušení povinností stanovených touto obecně závaznou vyhláškou bude posuzováno podle zvláštních právních předpisů.</w:t>
      </w:r>
    </w:p>
    <w:p w14:paraId="0769118F" w14:textId="77777777" w:rsidR="00E77234" w:rsidRPr="00362EF2" w:rsidRDefault="00E77234" w:rsidP="006F1348">
      <w:pPr>
        <w:pStyle w:val="Seznamoslovan0"/>
        <w:numPr>
          <w:ilvl w:val="0"/>
          <w:numId w:val="4"/>
        </w:numPr>
        <w:rPr>
          <w:rFonts w:ascii="Arial" w:hAnsi="Arial" w:cs="Arial"/>
          <w:sz w:val="20"/>
        </w:rPr>
      </w:pPr>
      <w:r w:rsidRPr="00362EF2">
        <w:rPr>
          <w:rFonts w:ascii="Arial" w:hAnsi="Arial" w:cs="Arial"/>
          <w:sz w:val="20"/>
        </w:rPr>
        <w:t>Zrušuje se obecně záv</w:t>
      </w:r>
      <w:r w:rsidR="00F42F0B" w:rsidRPr="00362EF2">
        <w:rPr>
          <w:rFonts w:ascii="Arial" w:hAnsi="Arial" w:cs="Arial"/>
          <w:sz w:val="20"/>
        </w:rPr>
        <w:t>a</w:t>
      </w:r>
      <w:r w:rsidRPr="00362EF2">
        <w:rPr>
          <w:rFonts w:ascii="Arial" w:hAnsi="Arial" w:cs="Arial"/>
          <w:sz w:val="20"/>
        </w:rPr>
        <w:t>zn</w:t>
      </w:r>
      <w:r w:rsidR="00867571">
        <w:rPr>
          <w:rFonts w:ascii="Arial" w:hAnsi="Arial" w:cs="Arial"/>
          <w:sz w:val="20"/>
        </w:rPr>
        <w:t>á</w:t>
      </w:r>
      <w:r w:rsidRPr="00362EF2">
        <w:rPr>
          <w:rFonts w:ascii="Arial" w:hAnsi="Arial" w:cs="Arial"/>
          <w:sz w:val="20"/>
        </w:rPr>
        <w:t xml:space="preserve"> vyhlášk</w:t>
      </w:r>
      <w:r w:rsidR="00867571">
        <w:rPr>
          <w:rFonts w:ascii="Arial" w:hAnsi="Arial" w:cs="Arial"/>
          <w:sz w:val="20"/>
        </w:rPr>
        <w:t>a</w:t>
      </w:r>
      <w:r w:rsidRPr="00362EF2">
        <w:rPr>
          <w:rFonts w:ascii="Arial" w:hAnsi="Arial" w:cs="Arial"/>
          <w:sz w:val="20"/>
        </w:rPr>
        <w:t xml:space="preserve"> obce Lužec nad Vltavou č. </w:t>
      </w:r>
      <w:r w:rsidR="00867571">
        <w:rPr>
          <w:rFonts w:ascii="Arial" w:hAnsi="Arial" w:cs="Arial"/>
          <w:sz w:val="20"/>
        </w:rPr>
        <w:t>1/2012</w:t>
      </w:r>
      <w:r w:rsidR="00965E99" w:rsidRPr="00362EF2">
        <w:rPr>
          <w:rFonts w:ascii="Arial" w:hAnsi="Arial" w:cs="Arial"/>
          <w:sz w:val="20"/>
        </w:rPr>
        <w:t xml:space="preserve"> </w:t>
      </w:r>
      <w:r w:rsidR="00867571">
        <w:rPr>
          <w:rFonts w:ascii="Arial" w:hAnsi="Arial" w:cs="Arial"/>
          <w:sz w:val="20"/>
        </w:rPr>
        <w:t>k </w:t>
      </w:r>
      <w:r w:rsidR="00965E99" w:rsidRPr="00362EF2">
        <w:rPr>
          <w:rFonts w:ascii="Arial" w:hAnsi="Arial" w:cs="Arial"/>
          <w:sz w:val="20"/>
        </w:rPr>
        <w:t>zabezpečení</w:t>
      </w:r>
      <w:r w:rsidR="00867571">
        <w:rPr>
          <w:rFonts w:ascii="Arial" w:hAnsi="Arial" w:cs="Arial"/>
          <w:sz w:val="20"/>
        </w:rPr>
        <w:t>místních záležitostí veřejného pořádku v souvislosti s pohybem psů a jiných zvířat na veřejném prostranství</w:t>
      </w:r>
      <w:r w:rsidRPr="00362EF2">
        <w:rPr>
          <w:rFonts w:ascii="Arial" w:hAnsi="Arial" w:cs="Arial"/>
          <w:sz w:val="20"/>
        </w:rPr>
        <w:t xml:space="preserve">, ze dne </w:t>
      </w:r>
      <w:r w:rsidR="00867571">
        <w:rPr>
          <w:rFonts w:ascii="Arial" w:hAnsi="Arial" w:cs="Arial"/>
          <w:sz w:val="20"/>
        </w:rPr>
        <w:t>17</w:t>
      </w:r>
      <w:r w:rsidRPr="00362EF2">
        <w:rPr>
          <w:rFonts w:ascii="Arial" w:hAnsi="Arial" w:cs="Arial"/>
          <w:sz w:val="20"/>
        </w:rPr>
        <w:t xml:space="preserve">. </w:t>
      </w:r>
      <w:r w:rsidR="00867571">
        <w:rPr>
          <w:rFonts w:ascii="Arial" w:hAnsi="Arial" w:cs="Arial"/>
          <w:sz w:val="20"/>
        </w:rPr>
        <w:t>04</w:t>
      </w:r>
      <w:r w:rsidRPr="00362EF2">
        <w:rPr>
          <w:rFonts w:ascii="Arial" w:hAnsi="Arial" w:cs="Arial"/>
          <w:sz w:val="20"/>
        </w:rPr>
        <w:t xml:space="preserve">. </w:t>
      </w:r>
      <w:r w:rsidR="00965E99" w:rsidRPr="00362EF2">
        <w:rPr>
          <w:rFonts w:ascii="Arial" w:hAnsi="Arial" w:cs="Arial"/>
          <w:sz w:val="20"/>
        </w:rPr>
        <w:t>20</w:t>
      </w:r>
      <w:r w:rsidR="00867571">
        <w:rPr>
          <w:rFonts w:ascii="Arial" w:hAnsi="Arial" w:cs="Arial"/>
          <w:sz w:val="20"/>
        </w:rPr>
        <w:t>12</w:t>
      </w:r>
      <w:r w:rsidRPr="00362EF2">
        <w:rPr>
          <w:rFonts w:ascii="Arial" w:hAnsi="Arial" w:cs="Arial"/>
          <w:sz w:val="20"/>
        </w:rPr>
        <w:t>.</w:t>
      </w:r>
    </w:p>
    <w:p w14:paraId="64D34D73" w14:textId="77777777" w:rsidR="006F1348" w:rsidRPr="007952CC" w:rsidRDefault="006F1348" w:rsidP="006F1348">
      <w:pPr>
        <w:pStyle w:val="Seznamoslovan0"/>
        <w:numPr>
          <w:ilvl w:val="0"/>
          <w:numId w:val="4"/>
        </w:numPr>
        <w:rPr>
          <w:rFonts w:ascii="Arial" w:hAnsi="Arial" w:cs="Arial"/>
          <w:sz w:val="20"/>
        </w:rPr>
      </w:pPr>
      <w:r w:rsidRPr="007952CC">
        <w:rPr>
          <w:rFonts w:ascii="Arial" w:hAnsi="Arial" w:cs="Arial"/>
          <w:sz w:val="20"/>
        </w:rPr>
        <w:t xml:space="preserve">Tato obecně závazná vyhláška nabývá účinnosti </w:t>
      </w:r>
      <w:r w:rsidR="00E77234" w:rsidRPr="00362EF2">
        <w:rPr>
          <w:rFonts w:ascii="Arial" w:hAnsi="Arial" w:cs="Arial"/>
          <w:sz w:val="20"/>
        </w:rPr>
        <w:t>15.</w:t>
      </w:r>
      <w:r w:rsidR="00E77234">
        <w:rPr>
          <w:rFonts w:ascii="Arial" w:hAnsi="Arial" w:cs="Arial"/>
          <w:color w:val="0070C0"/>
          <w:sz w:val="20"/>
        </w:rPr>
        <w:t xml:space="preserve"> </w:t>
      </w:r>
      <w:r w:rsidRPr="007952CC">
        <w:rPr>
          <w:rFonts w:ascii="Arial" w:hAnsi="Arial" w:cs="Arial"/>
          <w:sz w:val="20"/>
        </w:rPr>
        <w:t xml:space="preserve">dnem </w:t>
      </w:r>
      <w:r w:rsidR="00E77234" w:rsidRPr="00362EF2">
        <w:rPr>
          <w:rFonts w:ascii="Arial" w:hAnsi="Arial" w:cs="Arial"/>
          <w:sz w:val="20"/>
        </w:rPr>
        <w:t>ode dne</w:t>
      </w:r>
      <w:r w:rsidR="00E77234">
        <w:rPr>
          <w:rFonts w:ascii="Arial" w:hAnsi="Arial" w:cs="Arial"/>
          <w:sz w:val="20"/>
        </w:rPr>
        <w:t xml:space="preserve"> </w:t>
      </w:r>
      <w:r w:rsidRPr="007952CC">
        <w:rPr>
          <w:rFonts w:ascii="Arial" w:hAnsi="Arial" w:cs="Arial"/>
          <w:sz w:val="20"/>
        </w:rPr>
        <w:t>jejího vyhlášení.</w:t>
      </w:r>
    </w:p>
    <w:p w14:paraId="194F1EF4" w14:textId="77777777" w:rsidR="006F1348" w:rsidRPr="00772CCB" w:rsidRDefault="006F1348" w:rsidP="006F1348">
      <w:pPr>
        <w:rPr>
          <w:rFonts w:ascii="Arial" w:hAnsi="Arial" w:cs="Arial"/>
          <w:b/>
          <w:bCs/>
        </w:rPr>
      </w:pPr>
    </w:p>
    <w:p w14:paraId="0B6338E1" w14:textId="77777777" w:rsidR="006F1348" w:rsidRDefault="006F1348" w:rsidP="006F1348">
      <w:pPr>
        <w:pStyle w:val="NormlnIMP"/>
        <w:spacing w:line="240" w:lineRule="auto"/>
        <w:rPr>
          <w:rFonts w:ascii="Arial" w:hAnsi="Arial" w:cs="Arial"/>
          <w:color w:val="000000"/>
          <w:sz w:val="20"/>
        </w:rPr>
      </w:pPr>
    </w:p>
    <w:p w14:paraId="7889D917" w14:textId="77777777" w:rsidR="00F5769D" w:rsidRDefault="00F5769D" w:rsidP="00F5769D">
      <w:pPr>
        <w:pStyle w:val="NormlnIMP"/>
        <w:widowControl/>
        <w:spacing w:line="240" w:lineRule="auto"/>
        <w:rPr>
          <w:rFonts w:ascii="Arial" w:hAnsi="Arial"/>
          <w:color w:val="000000"/>
          <w:sz w:val="20"/>
        </w:rPr>
      </w:pPr>
    </w:p>
    <w:p w14:paraId="5B5A40E3" w14:textId="268004D1" w:rsidR="00F5769D" w:rsidRDefault="00CE1C07" w:rsidP="00F5769D">
      <w:pPr>
        <w:pStyle w:val="NormlnIMP"/>
        <w:widowControl/>
        <w:spacing w:line="240" w:lineRule="auto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ab/>
      </w:r>
      <w:proofErr w:type="gramStart"/>
      <w:r>
        <w:rPr>
          <w:rFonts w:ascii="Arial" w:hAnsi="Arial"/>
          <w:color w:val="000000"/>
          <w:sz w:val="20"/>
        </w:rPr>
        <w:t>v.r.</w:t>
      </w:r>
      <w:proofErr w:type="gramEnd"/>
      <w:r>
        <w:rPr>
          <w:rFonts w:ascii="Arial" w:hAnsi="Arial"/>
          <w:color w:val="000000"/>
          <w:sz w:val="20"/>
        </w:rPr>
        <w:t xml:space="preserve"> </w:t>
      </w:r>
      <w:r w:rsidR="005C4806">
        <w:rPr>
          <w:rFonts w:ascii="Arial" w:hAnsi="Arial"/>
          <w:color w:val="000000"/>
          <w:sz w:val="20"/>
        </w:rPr>
        <w:t xml:space="preserve">Mgr. David </w:t>
      </w:r>
      <w:proofErr w:type="spellStart"/>
      <w:r w:rsidR="005C4806">
        <w:rPr>
          <w:rFonts w:ascii="Arial" w:hAnsi="Arial"/>
          <w:color w:val="000000"/>
          <w:sz w:val="20"/>
        </w:rPr>
        <w:t>Kulhan</w:t>
      </w:r>
      <w:proofErr w:type="spellEnd"/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7952CC">
        <w:rPr>
          <w:rFonts w:ascii="Arial" w:hAnsi="Arial"/>
          <w:color w:val="000000"/>
          <w:sz w:val="20"/>
        </w:rPr>
        <w:t xml:space="preserve">                      </w:t>
      </w:r>
      <w:proofErr w:type="gramStart"/>
      <w:r>
        <w:rPr>
          <w:rFonts w:ascii="Arial" w:hAnsi="Arial"/>
          <w:color w:val="000000"/>
          <w:sz w:val="20"/>
        </w:rPr>
        <w:t>v.r.</w:t>
      </w:r>
      <w:proofErr w:type="gramEnd"/>
      <w:r w:rsidR="005C4806">
        <w:rPr>
          <w:rFonts w:ascii="Arial" w:hAnsi="Arial"/>
          <w:color w:val="000000"/>
          <w:sz w:val="20"/>
        </w:rPr>
        <w:t xml:space="preserve"> Jaroslav </w:t>
      </w:r>
      <w:proofErr w:type="spellStart"/>
      <w:r w:rsidR="005C4806">
        <w:rPr>
          <w:rFonts w:ascii="Arial" w:hAnsi="Arial"/>
          <w:color w:val="000000"/>
          <w:sz w:val="20"/>
        </w:rPr>
        <w:t>Kerpl</w:t>
      </w:r>
      <w:proofErr w:type="spellEnd"/>
    </w:p>
    <w:p w14:paraId="30783648" w14:textId="0DCE5A80" w:rsidR="00F5769D" w:rsidRDefault="007952CC" w:rsidP="00F5769D">
      <w:pPr>
        <w:pStyle w:val="NormlnIMP"/>
        <w:widowControl/>
        <w:spacing w:line="240" w:lineRule="auto"/>
        <w:ind w:left="708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    </w:t>
      </w:r>
      <w:r w:rsidR="00CE1C07">
        <w:rPr>
          <w:rFonts w:ascii="Arial" w:hAnsi="Arial"/>
          <w:color w:val="000000"/>
          <w:sz w:val="20"/>
        </w:rPr>
        <w:t xml:space="preserve"> </w:t>
      </w:r>
      <w:r w:rsidR="00EB610E">
        <w:rPr>
          <w:rFonts w:ascii="Arial" w:hAnsi="Arial"/>
          <w:color w:val="000000"/>
          <w:sz w:val="20"/>
        </w:rPr>
        <w:t>místostarostka</w:t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F5769D">
        <w:rPr>
          <w:rFonts w:ascii="Arial" w:hAnsi="Arial"/>
          <w:color w:val="000000"/>
          <w:sz w:val="20"/>
        </w:rPr>
        <w:tab/>
      </w:r>
      <w:r w:rsidR="00CE1C07">
        <w:rPr>
          <w:rFonts w:ascii="Arial" w:hAnsi="Arial"/>
          <w:color w:val="000000"/>
          <w:sz w:val="20"/>
        </w:rPr>
        <w:t xml:space="preserve">              </w:t>
      </w:r>
      <w:bookmarkStart w:id="0" w:name="_GoBack"/>
      <w:bookmarkEnd w:id="0"/>
      <w:r>
        <w:rPr>
          <w:rFonts w:ascii="Arial" w:hAnsi="Arial"/>
          <w:color w:val="000000"/>
          <w:sz w:val="20"/>
        </w:rPr>
        <w:t xml:space="preserve"> </w:t>
      </w:r>
      <w:r w:rsidR="00F5769D">
        <w:rPr>
          <w:rFonts w:ascii="Arial" w:hAnsi="Arial"/>
          <w:color w:val="000000"/>
          <w:sz w:val="20"/>
        </w:rPr>
        <w:t>starosta obce</w:t>
      </w:r>
    </w:p>
    <w:p w14:paraId="0EC73EA0" w14:textId="77777777" w:rsidR="00F5769D" w:rsidRDefault="00F5769D" w:rsidP="00F5769D">
      <w:pPr>
        <w:pStyle w:val="NormlnIMP"/>
        <w:widowControl/>
        <w:spacing w:line="240" w:lineRule="auto"/>
        <w:rPr>
          <w:rFonts w:ascii="Arial" w:hAnsi="Arial"/>
          <w:i/>
          <w:sz w:val="20"/>
        </w:rPr>
      </w:pPr>
    </w:p>
    <w:p w14:paraId="0CBA4B22" w14:textId="77777777" w:rsidR="006F1348" w:rsidRDefault="006F1348" w:rsidP="006F1348">
      <w:pPr>
        <w:pStyle w:val="NormlnIMP"/>
        <w:spacing w:line="240" w:lineRule="auto"/>
        <w:ind w:firstLine="720"/>
        <w:rPr>
          <w:rFonts w:ascii="Arial" w:hAnsi="Arial" w:cs="Arial"/>
          <w:color w:val="000000"/>
          <w:sz w:val="20"/>
        </w:rPr>
      </w:pPr>
    </w:p>
    <w:p w14:paraId="61E10402" w14:textId="77777777" w:rsidR="006F1348" w:rsidRDefault="006F1348" w:rsidP="006F1348">
      <w:pPr>
        <w:pStyle w:val="NormlnIMP"/>
        <w:spacing w:line="240" w:lineRule="auto"/>
        <w:ind w:firstLine="720"/>
        <w:rPr>
          <w:rFonts w:ascii="Arial" w:hAnsi="Arial" w:cs="Arial"/>
          <w:color w:val="000000"/>
          <w:sz w:val="20"/>
        </w:rPr>
      </w:pPr>
    </w:p>
    <w:p w14:paraId="1B4CC25C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3E6C27EC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17783F3C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5FA98D69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307259A2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534EC219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33B22F94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5D7EC99E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611BA660" w14:textId="77777777" w:rsidR="00AB3D40" w:rsidRDefault="00AB3D40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709823F4" w14:textId="77777777" w:rsidR="006F1348" w:rsidRDefault="006F1348" w:rsidP="006F1348">
      <w:pPr>
        <w:pStyle w:val="Seznamoslovan0"/>
        <w:spacing w:after="0"/>
        <w:ind w:left="0" w:firstLine="0"/>
        <w:rPr>
          <w:rFonts w:ascii="Arial" w:hAnsi="Arial" w:cs="Arial"/>
          <w:b/>
        </w:rPr>
      </w:pPr>
    </w:p>
    <w:p w14:paraId="17A82B26" w14:textId="6F86DE75" w:rsidR="006F1348" w:rsidRPr="00241749" w:rsidRDefault="006F1348" w:rsidP="00EB610E">
      <w:pPr>
        <w:pStyle w:val="Nadpis1"/>
        <w:spacing w:before="0" w:after="0"/>
        <w:rPr>
          <w:b w:val="0"/>
        </w:rPr>
      </w:pPr>
    </w:p>
    <w:sectPr w:rsidR="006F1348" w:rsidRPr="00241749" w:rsidSect="00E77234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FDD14" w14:textId="77777777" w:rsidR="00EE0C35" w:rsidRDefault="00EE0C35" w:rsidP="00AD6111">
      <w:pPr>
        <w:pStyle w:val="Textpoznpodarou"/>
      </w:pPr>
      <w:r>
        <w:separator/>
      </w:r>
    </w:p>
  </w:endnote>
  <w:endnote w:type="continuationSeparator" w:id="0">
    <w:p w14:paraId="5651302E" w14:textId="77777777" w:rsidR="00EE0C35" w:rsidRDefault="00EE0C35" w:rsidP="00AD6111">
      <w:pPr>
        <w:pStyle w:val="Textpoznpodarou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F05BF" w14:textId="77777777" w:rsidR="00EE0C35" w:rsidRDefault="00EE0C35" w:rsidP="00AD6111">
      <w:pPr>
        <w:pStyle w:val="Textpoznpodarou"/>
      </w:pPr>
      <w:r>
        <w:separator/>
      </w:r>
    </w:p>
  </w:footnote>
  <w:footnote w:type="continuationSeparator" w:id="0">
    <w:p w14:paraId="2710F3F4" w14:textId="77777777" w:rsidR="00EE0C35" w:rsidRDefault="00EE0C35" w:rsidP="00AD6111">
      <w:pPr>
        <w:pStyle w:val="Textpoznpodarou"/>
      </w:pPr>
      <w:r>
        <w:continuationSeparator/>
      </w:r>
    </w:p>
  </w:footnote>
  <w:footnote w:id="1">
    <w:p w14:paraId="1A668E3F" w14:textId="77777777" w:rsidR="005C4806" w:rsidRPr="00906E1D" w:rsidRDefault="005C4806" w:rsidP="006F1348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t>1</w:t>
      </w:r>
      <w:r>
        <w:t xml:space="preserve"> </w:t>
      </w:r>
      <w:r w:rsidRPr="00906E1D">
        <w:rPr>
          <w:rFonts w:ascii="Arial" w:hAnsi="Arial" w:cs="Arial"/>
          <w:sz w:val="16"/>
          <w:szCs w:val="16"/>
        </w:rPr>
        <w:t xml:space="preserve"> např.  </w:t>
      </w:r>
      <w:r w:rsidRPr="00906E1D">
        <w:rPr>
          <w:rFonts w:ascii="Arial" w:hAnsi="Arial" w:cs="Arial"/>
          <w:sz w:val="16"/>
          <w:szCs w:val="16"/>
        </w:rPr>
        <w:tab/>
        <w:t>§ 38 odst. 1) písm. e) zákona č. 283/1991 Sb., o Policii České republiky, ve znění pozdějších předpisů</w:t>
      </w:r>
    </w:p>
    <w:p w14:paraId="6B6BBF88" w14:textId="77777777" w:rsidR="005C4806" w:rsidRPr="00906E1D" w:rsidRDefault="005C4806" w:rsidP="006F1348">
      <w:pPr>
        <w:pStyle w:val="Textpoznpodarou"/>
        <w:rPr>
          <w:rFonts w:ascii="Arial" w:hAnsi="Arial" w:cs="Arial"/>
          <w:sz w:val="16"/>
          <w:szCs w:val="16"/>
        </w:rPr>
      </w:pPr>
      <w:r w:rsidRPr="00906E1D">
        <w:rPr>
          <w:rFonts w:ascii="Arial" w:hAnsi="Arial" w:cs="Arial"/>
          <w:sz w:val="16"/>
          <w:szCs w:val="16"/>
        </w:rPr>
        <w:tab/>
        <w:t>§ 19 zákona č. 553/1991 Sb., o obecní policii, pozdějších předpisů</w:t>
      </w:r>
    </w:p>
  </w:footnote>
  <w:footnote w:id="2">
    <w:p w14:paraId="1F9FAA89" w14:textId="77777777" w:rsidR="00A02635" w:rsidRPr="00906E1D" w:rsidRDefault="00A02635" w:rsidP="006F1348">
      <w:pPr>
        <w:pStyle w:val="Textpoznpodarou"/>
        <w:rPr>
          <w:rFonts w:ascii="Arial" w:hAnsi="Arial" w:cs="Arial"/>
          <w:sz w:val="16"/>
          <w:szCs w:val="16"/>
        </w:rPr>
      </w:pPr>
      <w:r w:rsidRPr="00906E1D">
        <w:rPr>
          <w:rStyle w:val="Znakapoznpodarou"/>
          <w:rFonts w:ascii="Arial" w:hAnsi="Arial" w:cs="Arial"/>
          <w:sz w:val="16"/>
          <w:szCs w:val="16"/>
        </w:rPr>
        <w:footnoteRef/>
      </w:r>
      <w:r w:rsidRPr="00906E1D">
        <w:rPr>
          <w:rFonts w:ascii="Arial" w:hAnsi="Arial" w:cs="Arial"/>
          <w:sz w:val="16"/>
          <w:szCs w:val="16"/>
        </w:rPr>
        <w:t xml:space="preserve"> § 44 odst. 1) zákona č. 449/2001 Sb., o myslivosti, ve znění pozdějších předpisů</w:t>
      </w:r>
    </w:p>
  </w:footnote>
  <w:footnote w:id="3">
    <w:p w14:paraId="4B5E136C" w14:textId="77777777" w:rsidR="00A02635" w:rsidRPr="00906E1D" w:rsidRDefault="00A02635" w:rsidP="006F1348">
      <w:pPr>
        <w:pStyle w:val="Textpoznpodarou"/>
        <w:jc w:val="both"/>
        <w:rPr>
          <w:rFonts w:ascii="Arial" w:hAnsi="Arial" w:cs="Arial"/>
          <w:sz w:val="16"/>
          <w:szCs w:val="16"/>
        </w:rPr>
      </w:pPr>
      <w:r w:rsidRPr="00906E1D">
        <w:rPr>
          <w:rStyle w:val="Znakapoznpodarou"/>
          <w:rFonts w:ascii="Arial" w:hAnsi="Arial" w:cs="Arial"/>
          <w:sz w:val="16"/>
          <w:szCs w:val="16"/>
        </w:rPr>
        <w:footnoteRef/>
      </w:r>
      <w:r w:rsidRPr="00906E1D">
        <w:rPr>
          <w:rFonts w:ascii="Arial" w:hAnsi="Arial" w:cs="Arial"/>
          <w:sz w:val="16"/>
          <w:szCs w:val="16"/>
        </w:rPr>
        <w:t xml:space="preserve"> zákon č. 449/2001 Sb., o myslivosti, ve znění pozdějších předpisů; vyhláška Ministerstva zemědělství č. 244/2002 Sb., kterou se provádí některá us</w:t>
      </w:r>
      <w:r>
        <w:rPr>
          <w:rFonts w:ascii="Arial" w:hAnsi="Arial" w:cs="Arial"/>
          <w:sz w:val="16"/>
          <w:szCs w:val="16"/>
        </w:rPr>
        <w:t>tanovení zákona č. 449/2001 Sb.</w:t>
      </w:r>
      <w:r w:rsidRPr="00906E1D">
        <w:rPr>
          <w:rFonts w:ascii="Arial" w:hAnsi="Arial" w:cs="Arial"/>
          <w:sz w:val="16"/>
          <w:szCs w:val="16"/>
        </w:rPr>
        <w:t>, o myslivosti, ve znění pozdějších předpisů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047B8"/>
    <w:multiLevelType w:val="hybridMultilevel"/>
    <w:tmpl w:val="391EA90A"/>
    <w:lvl w:ilvl="0" w:tplc="FFFFFFFF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686C59"/>
    <w:multiLevelType w:val="singleLevel"/>
    <w:tmpl w:val="9D9E2E2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45BA2786"/>
    <w:multiLevelType w:val="hybridMultilevel"/>
    <w:tmpl w:val="F808F576"/>
    <w:lvl w:ilvl="0" w:tplc="B92438B2">
      <w:start w:val="1"/>
      <w:numFmt w:val="decimal"/>
      <w:pStyle w:val="Seznamoslovan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1C2927"/>
    <w:multiLevelType w:val="hybridMultilevel"/>
    <w:tmpl w:val="DBD29638"/>
    <w:lvl w:ilvl="0" w:tplc="B92438B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665AAD"/>
    <w:multiLevelType w:val="hybridMultilevel"/>
    <w:tmpl w:val="8E52646C"/>
    <w:lvl w:ilvl="0" w:tplc="099ACE34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48"/>
    <w:rsid w:val="0004487E"/>
    <w:rsid w:val="00083427"/>
    <w:rsid w:val="000C4B8A"/>
    <w:rsid w:val="000D19BE"/>
    <w:rsid w:val="00133129"/>
    <w:rsid w:val="001E5374"/>
    <w:rsid w:val="002238B5"/>
    <w:rsid w:val="00240168"/>
    <w:rsid w:val="00241749"/>
    <w:rsid w:val="00265C80"/>
    <w:rsid w:val="002766A8"/>
    <w:rsid w:val="002B0BAE"/>
    <w:rsid w:val="002B17C2"/>
    <w:rsid w:val="002D0758"/>
    <w:rsid w:val="002E2F5F"/>
    <w:rsid w:val="00301BC7"/>
    <w:rsid w:val="003342DA"/>
    <w:rsid w:val="00362EF2"/>
    <w:rsid w:val="00386BAE"/>
    <w:rsid w:val="00401686"/>
    <w:rsid w:val="00443A0D"/>
    <w:rsid w:val="00450FFD"/>
    <w:rsid w:val="004803C7"/>
    <w:rsid w:val="00486914"/>
    <w:rsid w:val="004A7D18"/>
    <w:rsid w:val="00513E50"/>
    <w:rsid w:val="00523EDF"/>
    <w:rsid w:val="005358F2"/>
    <w:rsid w:val="005400E9"/>
    <w:rsid w:val="005C4806"/>
    <w:rsid w:val="005D0064"/>
    <w:rsid w:val="0061358B"/>
    <w:rsid w:val="00670BF4"/>
    <w:rsid w:val="00672ABD"/>
    <w:rsid w:val="006A7948"/>
    <w:rsid w:val="006F1348"/>
    <w:rsid w:val="00707899"/>
    <w:rsid w:val="007350D7"/>
    <w:rsid w:val="00753178"/>
    <w:rsid w:val="007952CC"/>
    <w:rsid w:val="00867571"/>
    <w:rsid w:val="009639B8"/>
    <w:rsid w:val="00965E99"/>
    <w:rsid w:val="00A02635"/>
    <w:rsid w:val="00A5721C"/>
    <w:rsid w:val="00AB3D40"/>
    <w:rsid w:val="00AD6111"/>
    <w:rsid w:val="00B76728"/>
    <w:rsid w:val="00B824E9"/>
    <w:rsid w:val="00CA4C15"/>
    <w:rsid w:val="00CE1C07"/>
    <w:rsid w:val="00CE6630"/>
    <w:rsid w:val="00CF3EA6"/>
    <w:rsid w:val="00D3146A"/>
    <w:rsid w:val="00D43BDB"/>
    <w:rsid w:val="00D770C9"/>
    <w:rsid w:val="00DB0F00"/>
    <w:rsid w:val="00DD21D4"/>
    <w:rsid w:val="00DE5A02"/>
    <w:rsid w:val="00DF5CC5"/>
    <w:rsid w:val="00DF7BA3"/>
    <w:rsid w:val="00E77234"/>
    <w:rsid w:val="00EB610E"/>
    <w:rsid w:val="00EE0C35"/>
    <w:rsid w:val="00F374B3"/>
    <w:rsid w:val="00F42F0B"/>
    <w:rsid w:val="00F5769D"/>
    <w:rsid w:val="00FD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504D39"/>
  <w15:chartTrackingRefBased/>
  <w15:docId w15:val="{2D1305A8-8DBE-4204-9087-9C4864CA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1348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6F1348"/>
    <w:pPr>
      <w:keepNext/>
      <w:widowControl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6F1348"/>
    <w:pPr>
      <w:suppressAutoHyphens/>
      <w:spacing w:line="230" w:lineRule="auto"/>
      <w:jc w:val="both"/>
    </w:pPr>
  </w:style>
  <w:style w:type="paragraph" w:styleId="Textpoznpodarou">
    <w:name w:val="footnote text"/>
    <w:basedOn w:val="Normln"/>
    <w:link w:val="TextpoznpodarouChar"/>
    <w:semiHidden/>
    <w:rsid w:val="006F1348"/>
    <w:rPr>
      <w:sz w:val="20"/>
    </w:rPr>
  </w:style>
  <w:style w:type="character" w:styleId="Znakapoznpodarou">
    <w:name w:val="footnote reference"/>
    <w:semiHidden/>
    <w:rsid w:val="006F1348"/>
    <w:rPr>
      <w:vertAlign w:val="superscript"/>
    </w:rPr>
  </w:style>
  <w:style w:type="paragraph" w:customStyle="1" w:styleId="Seznamoslovan">
    <w:name w:val="Seznam očíslovaný~"/>
    <w:basedOn w:val="Normln"/>
    <w:rsid w:val="006F1348"/>
    <w:pPr>
      <w:widowControl/>
      <w:numPr>
        <w:numId w:val="3"/>
      </w:numPr>
      <w:suppressAutoHyphens/>
      <w:autoSpaceDN/>
      <w:adjustRightInd/>
      <w:spacing w:line="228" w:lineRule="auto"/>
      <w:ind w:left="0" w:firstLine="0"/>
      <w:jc w:val="both"/>
    </w:pPr>
    <w:rPr>
      <w:lang w:eastAsia="ar-SA"/>
    </w:rPr>
  </w:style>
  <w:style w:type="character" w:customStyle="1" w:styleId="TextpoznpodarouChar">
    <w:name w:val="Text pozn. pod čarou Char"/>
    <w:link w:val="Textpoznpodarou"/>
    <w:rsid w:val="006F1348"/>
    <w:rPr>
      <w:lang w:val="cs-CZ" w:eastAsia="cs-CZ" w:bidi="ar-SA"/>
    </w:rPr>
  </w:style>
  <w:style w:type="paragraph" w:styleId="Zkladntext">
    <w:name w:val="Body Text"/>
    <w:basedOn w:val="Normln"/>
    <w:rsid w:val="006F1348"/>
    <w:pPr>
      <w:overflowPunct/>
      <w:autoSpaceDE/>
      <w:autoSpaceDN/>
      <w:adjustRightInd/>
      <w:jc w:val="both"/>
      <w:textAlignment w:val="auto"/>
    </w:pPr>
    <w:rPr>
      <w:noProof/>
    </w:rPr>
  </w:style>
  <w:style w:type="paragraph" w:customStyle="1" w:styleId="Seznamoslovan0">
    <w:name w:val="Seznam očíslovaný"/>
    <w:basedOn w:val="Zkladntext"/>
    <w:rsid w:val="006F1348"/>
    <w:pPr>
      <w:spacing w:after="113"/>
      <w:ind w:left="425" w:hanging="424"/>
    </w:pPr>
  </w:style>
  <w:style w:type="paragraph" w:styleId="Zkladntextodsazen2">
    <w:name w:val="Body Text Indent 2"/>
    <w:basedOn w:val="Normln"/>
    <w:rsid w:val="006F1348"/>
    <w:pPr>
      <w:widowControl/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</w:rPr>
  </w:style>
  <w:style w:type="paragraph" w:styleId="Zhlav">
    <w:name w:val="header"/>
    <w:basedOn w:val="Normln"/>
    <w:rsid w:val="006F1348"/>
    <w:pPr>
      <w:widowControl/>
      <w:tabs>
        <w:tab w:val="center" w:pos="4536"/>
        <w:tab w:val="right" w:pos="9072"/>
      </w:tabs>
      <w:textAlignment w:val="auto"/>
    </w:pPr>
    <w:rPr>
      <w:sz w:val="20"/>
    </w:rPr>
  </w:style>
  <w:style w:type="paragraph" w:customStyle="1" w:styleId="Rozvrendokumentu">
    <w:name w:val="Rozvržení dokumentu"/>
    <w:basedOn w:val="Normln"/>
    <w:semiHidden/>
    <w:rsid w:val="00DD21D4"/>
    <w:pPr>
      <w:shd w:val="clear" w:color="auto" w:fill="000080"/>
    </w:pPr>
    <w:rPr>
      <w:rFonts w:ascii="Tahoma" w:hAnsi="Tahoma" w:cs="Tahoma"/>
      <w:sz w:val="20"/>
    </w:rPr>
  </w:style>
  <w:style w:type="paragraph" w:styleId="Textbubliny">
    <w:name w:val="Balloon Text"/>
    <w:basedOn w:val="Normln"/>
    <w:link w:val="TextbublinyChar"/>
    <w:rsid w:val="00CE1C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E1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522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BÝKEV</vt:lpstr>
    </vt:vector>
  </TitlesOfParts>
  <Company>MV ČR</Company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BÝKEV</dc:title>
  <dc:subject/>
  <dc:creator>Standard</dc:creator>
  <cp:keywords/>
  <cp:lastModifiedBy>prislupska</cp:lastModifiedBy>
  <cp:revision>2</cp:revision>
  <cp:lastPrinted>2026-10-06T06:38:00Z</cp:lastPrinted>
  <dcterms:created xsi:type="dcterms:W3CDTF">2026-10-06T06:43:00Z</dcterms:created>
  <dcterms:modified xsi:type="dcterms:W3CDTF">2026-10-06T06:43:00Z</dcterms:modified>
</cp:coreProperties>
</file>