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23F2F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89EB5DA" w14:textId="77777777" w:rsidR="00DD7A49" w:rsidRPr="00DD7A49" w:rsidRDefault="00DD7A49" w:rsidP="00DD7A49"/>
    <w:p w14:paraId="2BB36CD9" w14:textId="63DEFF88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 </w:t>
      </w:r>
      <w:r w:rsidR="0047420F">
        <w:rPr>
          <w:rFonts w:ascii="Arial" w:hAnsi="Arial" w:cs="Arial"/>
          <w:b/>
        </w:rPr>
        <w:t>OLEŠNÁ</w:t>
      </w:r>
    </w:p>
    <w:p w14:paraId="1D6395F4" w14:textId="1BA1783F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Zastupitelstvo obce </w:t>
      </w:r>
      <w:r w:rsidR="0047420F">
        <w:rPr>
          <w:rFonts w:ascii="Arial" w:hAnsi="Arial" w:cs="Arial"/>
          <w:b/>
        </w:rPr>
        <w:t>Olešná</w:t>
      </w:r>
    </w:p>
    <w:p w14:paraId="107C724F" w14:textId="6A2BE122" w:rsid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>Obecně závazná vyhláška obce</w:t>
      </w:r>
      <w:r w:rsidR="0047420F">
        <w:rPr>
          <w:rFonts w:ascii="Arial" w:hAnsi="Arial" w:cs="Arial"/>
          <w:b/>
        </w:rPr>
        <w:t xml:space="preserve"> Olešná</w:t>
      </w:r>
      <w:r w:rsidRPr="003C2844">
        <w:rPr>
          <w:rFonts w:ascii="Arial" w:hAnsi="Arial" w:cs="Arial"/>
          <w:b/>
        </w:rPr>
        <w:t>,</w:t>
      </w:r>
    </w:p>
    <w:p w14:paraId="1139EAD0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</w:p>
    <w:p w14:paraId="75F1E42F" w14:textId="7BA78C6E" w:rsidR="00D83907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kterou se stanovuje zákaz spalování suchých rostlinných materiálů v obci </w:t>
      </w:r>
      <w:r w:rsidR="0047420F">
        <w:rPr>
          <w:rFonts w:ascii="Arial" w:hAnsi="Arial" w:cs="Arial"/>
          <w:b/>
          <w:color w:val="000000"/>
          <w:sz w:val="22"/>
          <w:szCs w:val="22"/>
        </w:rPr>
        <w:t>Olešná</w:t>
      </w:r>
    </w:p>
    <w:p w14:paraId="5BCBC8DF" w14:textId="77777777" w:rsidR="0072425A" w:rsidRPr="00D83907" w:rsidRDefault="0072425A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E5FF22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8FB635C" w14:textId="1BB836CD" w:rsidR="00EA24CF" w:rsidRPr="0047420F" w:rsidRDefault="00A958FC" w:rsidP="0047420F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>Zastupitelstvo obce</w:t>
      </w:r>
      <w:r w:rsidR="0047420F">
        <w:rPr>
          <w:rFonts w:ascii="Arial" w:hAnsi="Arial" w:cs="Arial"/>
          <w:sz w:val="22"/>
          <w:szCs w:val="22"/>
        </w:rPr>
        <w:t xml:space="preserve"> Olešná </w:t>
      </w:r>
      <w:r w:rsidR="00D83907" w:rsidRPr="00D83907">
        <w:rPr>
          <w:rFonts w:ascii="Arial" w:hAnsi="Arial" w:cs="Arial"/>
          <w:sz w:val="22"/>
          <w:szCs w:val="22"/>
        </w:rPr>
        <w:t xml:space="preserve">se na svém zasedání dne </w:t>
      </w:r>
      <w:r w:rsidR="00707DAA">
        <w:rPr>
          <w:rFonts w:ascii="Arial" w:hAnsi="Arial" w:cs="Arial"/>
          <w:sz w:val="22"/>
          <w:szCs w:val="22"/>
        </w:rPr>
        <w:t>25. 9. 2023</w:t>
      </w:r>
      <w:r w:rsidR="00EA24CF">
        <w:rPr>
          <w:rFonts w:ascii="Arial" w:hAnsi="Arial" w:cs="Arial"/>
          <w:sz w:val="22"/>
          <w:szCs w:val="22"/>
        </w:rPr>
        <w:t xml:space="preserve"> </w:t>
      </w:r>
      <w:r w:rsidR="00D83907" w:rsidRPr="00D83907">
        <w:rPr>
          <w:rFonts w:ascii="Arial" w:hAnsi="Arial" w:cs="Arial"/>
          <w:sz w:val="22"/>
          <w:szCs w:val="22"/>
        </w:rPr>
        <w:t>usnesením č.</w:t>
      </w:r>
      <w:r w:rsidR="00707DAA">
        <w:rPr>
          <w:rFonts w:ascii="Arial" w:hAnsi="Arial" w:cs="Arial"/>
          <w:sz w:val="22"/>
          <w:szCs w:val="22"/>
        </w:rPr>
        <w:t xml:space="preserve"> 5/ 23</w:t>
      </w:r>
      <w:r w:rsidR="00707DAA" w:rsidRPr="00D83907">
        <w:rPr>
          <w:rFonts w:ascii="Arial" w:hAnsi="Arial" w:cs="Arial"/>
          <w:sz w:val="22"/>
          <w:szCs w:val="22"/>
        </w:rPr>
        <w:t xml:space="preserve"> usneslo</w:t>
      </w:r>
      <w:r w:rsidR="00D83907" w:rsidRPr="00D83907">
        <w:rPr>
          <w:rFonts w:ascii="Arial" w:hAnsi="Arial" w:cs="Arial"/>
          <w:sz w:val="22"/>
          <w:szCs w:val="22"/>
        </w:rPr>
        <w:t xml:space="preserve"> vydat na základě § </w:t>
      </w:r>
      <w:r>
        <w:rPr>
          <w:rFonts w:ascii="Arial" w:hAnsi="Arial" w:cs="Arial"/>
          <w:sz w:val="22"/>
          <w:szCs w:val="22"/>
        </w:rPr>
        <w:t>16 odst. 5</w:t>
      </w:r>
      <w:r w:rsidR="00D83907" w:rsidRPr="00D83907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201/2012</w:t>
      </w:r>
      <w:r w:rsidR="00D83907" w:rsidRPr="00D83907">
        <w:rPr>
          <w:rFonts w:ascii="Arial" w:hAnsi="Arial" w:cs="Arial"/>
          <w:sz w:val="22"/>
          <w:szCs w:val="22"/>
        </w:rPr>
        <w:t xml:space="preserve"> Sb., o ochraně ovzd</w:t>
      </w:r>
      <w:r w:rsidR="00707DAA">
        <w:rPr>
          <w:rFonts w:ascii="Arial" w:hAnsi="Arial" w:cs="Arial"/>
          <w:sz w:val="22"/>
          <w:szCs w:val="22"/>
        </w:rPr>
        <w:t>u</w:t>
      </w:r>
      <w:r w:rsidR="00D83907" w:rsidRPr="00D83907">
        <w:rPr>
          <w:rFonts w:ascii="Arial" w:hAnsi="Arial" w:cs="Arial"/>
          <w:sz w:val="22"/>
          <w:szCs w:val="22"/>
        </w:rPr>
        <w:t>ší, a v souladu s § 10 písm. d) a § 84 odst</w:t>
      </w:r>
      <w:r w:rsidR="004E7840">
        <w:rPr>
          <w:rFonts w:ascii="Arial" w:hAnsi="Arial" w:cs="Arial"/>
          <w:sz w:val="22"/>
          <w:szCs w:val="22"/>
        </w:rPr>
        <w:t>. 2 písm. h) zákona č. 128/2000 </w:t>
      </w:r>
      <w:r w:rsidR="00D83907" w:rsidRPr="00D83907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14:paraId="0F1F9D56" w14:textId="77777777" w:rsidR="0072425A" w:rsidRDefault="0072425A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8A70306" w14:textId="77777777" w:rsidR="0047420F" w:rsidRDefault="0047420F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4AE3A8B5" w14:textId="77777777" w:rsidR="00D83907" w:rsidRPr="00D83907" w:rsidRDefault="00D83907" w:rsidP="00EA24C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</w:t>
      </w:r>
      <w:r w:rsidR="00EA24CF">
        <w:rPr>
          <w:rFonts w:ascii="Arial" w:hAnsi="Arial" w:cs="Arial"/>
          <w:b/>
          <w:sz w:val="22"/>
          <w:szCs w:val="22"/>
        </w:rPr>
        <w:t>.</w:t>
      </w:r>
      <w:r w:rsidRPr="00D83907">
        <w:rPr>
          <w:rFonts w:ascii="Arial" w:hAnsi="Arial" w:cs="Arial"/>
          <w:b/>
          <w:sz w:val="22"/>
          <w:szCs w:val="22"/>
        </w:rPr>
        <w:t xml:space="preserve"> 1</w:t>
      </w:r>
    </w:p>
    <w:p w14:paraId="1ACC1800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Zákaz spalování rostlinných materiálů</w:t>
      </w:r>
    </w:p>
    <w:p w14:paraId="22C16F39" w14:textId="39731E33" w:rsidR="00D83907" w:rsidRPr="00950B22" w:rsidRDefault="00D83907" w:rsidP="00A341D0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bCs/>
          <w:sz w:val="22"/>
          <w:szCs w:val="22"/>
        </w:rPr>
      </w:pPr>
      <w:r w:rsidRPr="00950B22">
        <w:rPr>
          <w:rFonts w:ascii="Arial" w:hAnsi="Arial" w:cs="Arial"/>
          <w:sz w:val="22"/>
          <w:szCs w:val="22"/>
        </w:rPr>
        <w:t>Za účelem ochrany vnějšího ovzduší před vnášením znečišťujících látek</w:t>
      </w:r>
      <w:r w:rsidRPr="00950B2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50B22">
        <w:rPr>
          <w:rFonts w:ascii="Arial" w:hAnsi="Arial" w:cs="Arial"/>
          <w:sz w:val="22"/>
          <w:szCs w:val="22"/>
        </w:rPr>
        <w:t xml:space="preserve">je v </w:t>
      </w:r>
      <w:r w:rsidR="00A958FC" w:rsidRPr="00950B22">
        <w:rPr>
          <w:rFonts w:ascii="Arial" w:hAnsi="Arial" w:cs="Arial"/>
          <w:bCs/>
          <w:sz w:val="22"/>
          <w:szCs w:val="22"/>
        </w:rPr>
        <w:t xml:space="preserve">otevřených ohništích </w:t>
      </w:r>
      <w:r w:rsidRPr="00950B22">
        <w:rPr>
          <w:rFonts w:ascii="Arial" w:hAnsi="Arial" w:cs="Arial"/>
          <w:bCs/>
          <w:sz w:val="22"/>
          <w:szCs w:val="22"/>
        </w:rPr>
        <w:t>zakázáno spa</w:t>
      </w:r>
      <w:r w:rsidR="00EA0D1C">
        <w:rPr>
          <w:rFonts w:ascii="Arial" w:hAnsi="Arial" w:cs="Arial"/>
          <w:bCs/>
          <w:sz w:val="22"/>
          <w:szCs w:val="22"/>
        </w:rPr>
        <w:t>lovat suché rostlinné materiály za účelem jejich odstranění.</w:t>
      </w:r>
      <w:r w:rsidRPr="00950B22">
        <w:rPr>
          <w:rFonts w:ascii="Arial" w:hAnsi="Arial" w:cs="Arial"/>
          <w:bCs/>
          <w:sz w:val="22"/>
          <w:szCs w:val="22"/>
        </w:rPr>
        <w:t xml:space="preserve"> </w:t>
      </w:r>
    </w:p>
    <w:p w14:paraId="71D4B286" w14:textId="3728EE2B" w:rsidR="00D83907" w:rsidRDefault="00D83907" w:rsidP="00A341D0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EA24CF">
        <w:rPr>
          <w:rFonts w:ascii="Arial" w:hAnsi="Arial" w:cs="Arial"/>
          <w:sz w:val="22"/>
          <w:szCs w:val="22"/>
        </w:rPr>
        <w:t>Nakládání se suchými rostlinnými materiály je upraveno v souladu se zvláštním právním předpisem</w:t>
      </w:r>
      <w:r w:rsidRPr="00EA24CF">
        <w:rPr>
          <w:rFonts w:ascii="Arial" w:hAnsi="Arial" w:cs="Arial"/>
          <w:sz w:val="22"/>
          <w:szCs w:val="22"/>
          <w:vertAlign w:val="superscript"/>
        </w:rPr>
        <w:t>1</w:t>
      </w:r>
      <w:r w:rsidRPr="00EA24CF">
        <w:rPr>
          <w:rFonts w:ascii="Arial" w:hAnsi="Arial" w:cs="Arial"/>
          <w:sz w:val="22"/>
          <w:szCs w:val="22"/>
        </w:rPr>
        <w:t xml:space="preserve"> a řídí se</w:t>
      </w:r>
      <w:r w:rsidR="00EA24CF" w:rsidRPr="00EA24CF">
        <w:rPr>
          <w:rFonts w:ascii="Arial" w:hAnsi="Arial" w:cs="Arial"/>
          <w:sz w:val="22"/>
          <w:szCs w:val="22"/>
        </w:rPr>
        <w:t xml:space="preserve"> </w:t>
      </w:r>
      <w:r w:rsidRPr="00EA24CF">
        <w:rPr>
          <w:rFonts w:ascii="Arial" w:hAnsi="Arial" w:cs="Arial"/>
          <w:sz w:val="22"/>
          <w:szCs w:val="22"/>
        </w:rPr>
        <w:t xml:space="preserve">obecně závaznou vyhláškou obce </w:t>
      </w:r>
      <w:r w:rsidR="0047420F">
        <w:rPr>
          <w:rFonts w:ascii="Arial" w:hAnsi="Arial" w:cs="Arial"/>
          <w:sz w:val="22"/>
          <w:szCs w:val="22"/>
        </w:rPr>
        <w:t xml:space="preserve">Olešná </w:t>
      </w:r>
      <w:r w:rsidR="0047420F" w:rsidRPr="00EA24CF">
        <w:rPr>
          <w:rFonts w:ascii="Arial" w:hAnsi="Arial" w:cs="Arial"/>
          <w:sz w:val="22"/>
          <w:szCs w:val="22"/>
        </w:rPr>
        <w:t>o</w:t>
      </w:r>
      <w:r w:rsidR="00EA24CF" w:rsidRPr="00EA24CF">
        <w:rPr>
          <w:rFonts w:ascii="Arial" w:hAnsi="Arial" w:cs="Arial"/>
          <w:sz w:val="22"/>
          <w:szCs w:val="22"/>
        </w:rPr>
        <w:t xml:space="preserve"> stanovení obecního systému odpadového hospodářství</w:t>
      </w:r>
      <w:r w:rsidR="00EA24CF">
        <w:rPr>
          <w:rFonts w:ascii="Arial" w:hAnsi="Arial" w:cs="Arial"/>
          <w:sz w:val="22"/>
          <w:szCs w:val="22"/>
        </w:rPr>
        <w:t>.</w:t>
      </w:r>
    </w:p>
    <w:p w14:paraId="12614F33" w14:textId="77777777" w:rsidR="0072425A" w:rsidRDefault="0072425A" w:rsidP="0047420F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14:paraId="3A28139F" w14:textId="77777777" w:rsidR="00EA24CF" w:rsidRDefault="00EA24CF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E85882A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 xml:space="preserve">Čl. </w:t>
      </w:r>
      <w:r w:rsidR="00EA24CF">
        <w:rPr>
          <w:rFonts w:ascii="Arial" w:hAnsi="Arial" w:cs="Arial"/>
          <w:b/>
          <w:sz w:val="22"/>
          <w:szCs w:val="22"/>
        </w:rPr>
        <w:t>2</w:t>
      </w:r>
    </w:p>
    <w:p w14:paraId="53C57F16" w14:textId="130C5461" w:rsidR="00D83907" w:rsidRPr="00D83907" w:rsidRDefault="00A341D0" w:rsidP="00EA24CF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Společná a závěrečná ustanovení</w:t>
      </w:r>
    </w:p>
    <w:p w14:paraId="3AA6D2A5" w14:textId="6BF88393" w:rsidR="00A341D0" w:rsidRDefault="00A341D0" w:rsidP="00A341D0">
      <w:pPr>
        <w:pStyle w:val="Zkladntext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povinností uvedených v této obecně závazné vyhlášce bude posuzováno podle zvláštní právní úpravy.</w:t>
      </w:r>
    </w:p>
    <w:p w14:paraId="5AA941F0" w14:textId="2CEBC7D4" w:rsidR="000D40E3" w:rsidRPr="000D40E3" w:rsidRDefault="000D40E3" w:rsidP="00A341D0">
      <w:pPr>
        <w:pStyle w:val="Zkladntext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0D40E3">
        <w:rPr>
          <w:rFonts w:ascii="Arial" w:hAnsi="Arial" w:cs="Arial"/>
          <w:sz w:val="22"/>
          <w:szCs w:val="22"/>
        </w:rPr>
        <w:t xml:space="preserve">Tato </w:t>
      </w:r>
      <w:r w:rsidR="002402A3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A5370F3" w14:textId="77777777" w:rsidR="000D40E3" w:rsidRPr="000D40E3" w:rsidRDefault="000D40E3" w:rsidP="00A341D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E20EF2B" w14:textId="77777777" w:rsidR="00D83907" w:rsidRPr="00D83907" w:rsidRDefault="00D83907" w:rsidP="00D8390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0843D1B" w14:textId="77777777" w:rsidR="00EA24CF" w:rsidRDefault="004E7840" w:rsidP="00D83907">
      <w:pPr>
        <w:pStyle w:val="Nadpis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5C2911A5" w14:textId="77777777" w:rsidR="00EA24CF" w:rsidRDefault="00EA24CF" w:rsidP="00D83907">
      <w:pPr>
        <w:pStyle w:val="Nadpis5"/>
        <w:rPr>
          <w:rFonts w:ascii="Arial" w:hAnsi="Arial" w:cs="Arial"/>
          <w:sz w:val="22"/>
          <w:szCs w:val="22"/>
        </w:rPr>
      </w:pPr>
    </w:p>
    <w:p w14:paraId="68BC26D6" w14:textId="42DECB71" w:rsidR="00D83907" w:rsidRPr="00D83907" w:rsidRDefault="004E7840" w:rsidP="007C6B18">
      <w:pPr>
        <w:pStyle w:val="Nadpis5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14:paraId="152ABCF5" w14:textId="41E8E56D" w:rsidR="00D83907" w:rsidRPr="00D83907" w:rsidRDefault="00EA24CF" w:rsidP="00EA24CF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47420F">
        <w:rPr>
          <w:rFonts w:ascii="Arial" w:hAnsi="Arial" w:cs="Arial"/>
          <w:color w:val="000000"/>
          <w:sz w:val="22"/>
          <w:szCs w:val="22"/>
        </w:rPr>
        <w:t>Mgr. Alexandra Plomerová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7C6B18">
        <w:rPr>
          <w:rFonts w:ascii="Arial" w:hAnsi="Arial" w:cs="Arial"/>
          <w:color w:val="000000"/>
          <w:sz w:val="22"/>
          <w:szCs w:val="22"/>
        </w:rPr>
        <w:t>v. r.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</w:t>
      </w:r>
      <w:r w:rsidR="0047420F">
        <w:rPr>
          <w:rFonts w:ascii="Arial" w:hAnsi="Arial" w:cs="Arial"/>
          <w:color w:val="000000"/>
          <w:sz w:val="22"/>
          <w:szCs w:val="22"/>
        </w:rPr>
        <w:t>Lenka Hasmanová</w:t>
      </w:r>
      <w:r w:rsidR="007C6B18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239FB4FC" w14:textId="0187943D" w:rsidR="00D83907" w:rsidRPr="00D83907" w:rsidRDefault="0047420F" w:rsidP="0047420F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m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ístostarost</w:t>
      </w:r>
      <w:r w:rsidR="00EA24CF">
        <w:rPr>
          <w:rFonts w:ascii="Arial" w:hAnsi="Arial" w:cs="Arial"/>
          <w:color w:val="000000"/>
          <w:sz w:val="22"/>
          <w:szCs w:val="22"/>
        </w:rPr>
        <w:t>k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starost</w:t>
      </w:r>
      <w:r w:rsidR="00EA24CF">
        <w:rPr>
          <w:rFonts w:ascii="Arial" w:hAnsi="Arial" w:cs="Arial"/>
          <w:color w:val="000000"/>
          <w:sz w:val="22"/>
          <w:szCs w:val="22"/>
        </w:rPr>
        <w:t>k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a obce</w:t>
      </w:r>
    </w:p>
    <w:p w14:paraId="27385CA3" w14:textId="77777777" w:rsidR="00DD7A49" w:rsidRDefault="00DD7A49" w:rsidP="00D83907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</w:p>
    <w:p w14:paraId="38469FF3" w14:textId="77777777" w:rsidR="00D83907" w:rsidRDefault="00D83907" w:rsidP="00D83907">
      <w:pPr>
        <w:pStyle w:val="Zkladntext"/>
        <w:rPr>
          <w:iCs/>
        </w:rPr>
      </w:pPr>
    </w:p>
    <w:p w14:paraId="2DDB2A11" w14:textId="77777777" w:rsidR="002815C1" w:rsidRDefault="002815C1">
      <w:pPr>
        <w:pStyle w:val="Zkladntext"/>
        <w:rPr>
          <w:iCs/>
        </w:rPr>
      </w:pPr>
    </w:p>
    <w:sectPr w:rsidR="002815C1" w:rsidSect="00DD7A49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EA0DE" w14:textId="77777777" w:rsidR="00717F21" w:rsidRDefault="00717F21">
      <w:r>
        <w:separator/>
      </w:r>
    </w:p>
  </w:endnote>
  <w:endnote w:type="continuationSeparator" w:id="0">
    <w:p w14:paraId="38E19D19" w14:textId="77777777" w:rsidR="00717F21" w:rsidRDefault="007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D6549" w14:textId="77777777" w:rsidR="0072425A" w:rsidRDefault="0072425A" w:rsidP="0072425A">
    <w:pPr>
      <w:jc w:val="both"/>
      <w:rPr>
        <w:rFonts w:ascii="Arial" w:hAnsi="Arial" w:cs="Arial"/>
        <w:sz w:val="22"/>
        <w:szCs w:val="22"/>
        <w:vertAlign w:val="superscript"/>
      </w:rPr>
    </w:pPr>
  </w:p>
  <w:p w14:paraId="53C35D03" w14:textId="77777777" w:rsidR="0072425A" w:rsidRDefault="0072425A" w:rsidP="0072425A">
    <w:pPr>
      <w:jc w:val="both"/>
      <w:rPr>
        <w:rFonts w:ascii="Arial" w:hAnsi="Arial" w:cs="Arial"/>
        <w:sz w:val="22"/>
        <w:szCs w:val="22"/>
        <w:vertAlign w:val="superscript"/>
      </w:rPr>
    </w:pP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</w:r>
    <w:r>
      <w:rPr>
        <w:rFonts w:ascii="Arial" w:hAnsi="Arial" w:cs="Arial"/>
        <w:sz w:val="22"/>
        <w:szCs w:val="22"/>
        <w:vertAlign w:val="superscript"/>
      </w:rPr>
      <w:softHyphen/>
      <w:t>____________________________________________________________________________________</w:t>
    </w:r>
  </w:p>
  <w:p w14:paraId="08D41E79" w14:textId="77777777" w:rsidR="0072425A" w:rsidRPr="00D83907" w:rsidRDefault="0072425A" w:rsidP="0072425A">
    <w:pPr>
      <w:jc w:val="both"/>
      <w:rPr>
        <w:rFonts w:ascii="Arial" w:hAnsi="Arial" w:cs="Arial"/>
        <w:sz w:val="22"/>
        <w:szCs w:val="22"/>
      </w:rPr>
    </w:pPr>
    <w:r w:rsidRPr="00D83907">
      <w:rPr>
        <w:rFonts w:ascii="Arial" w:hAnsi="Arial" w:cs="Arial"/>
        <w:sz w:val="22"/>
        <w:szCs w:val="22"/>
        <w:vertAlign w:val="superscript"/>
      </w:rPr>
      <w:t xml:space="preserve">1) </w:t>
    </w:r>
    <w:r>
      <w:rPr>
        <w:rFonts w:ascii="Arial" w:hAnsi="Arial" w:cs="Arial"/>
        <w:sz w:val="22"/>
        <w:szCs w:val="22"/>
      </w:rPr>
      <w:t>zákon č. 541/2020</w:t>
    </w:r>
    <w:r w:rsidRPr="00D83907">
      <w:rPr>
        <w:rFonts w:ascii="Arial" w:hAnsi="Arial" w:cs="Arial"/>
        <w:sz w:val="22"/>
        <w:szCs w:val="22"/>
      </w:rPr>
      <w:t xml:space="preserve"> Sb., o odpadech, ve znění pozdějších předpisů</w:t>
    </w:r>
  </w:p>
  <w:p w14:paraId="4CA1CE64" w14:textId="77777777" w:rsidR="0072425A" w:rsidRDefault="007242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4A26D" w14:textId="77777777" w:rsidR="00717F21" w:rsidRDefault="00717F21">
      <w:r>
        <w:separator/>
      </w:r>
    </w:p>
  </w:footnote>
  <w:footnote w:type="continuationSeparator" w:id="0">
    <w:p w14:paraId="35C13CB3" w14:textId="77777777" w:rsidR="00717F21" w:rsidRDefault="007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F86259"/>
    <w:multiLevelType w:val="hybridMultilevel"/>
    <w:tmpl w:val="786C4648"/>
    <w:lvl w:ilvl="0" w:tplc="D84A3C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1B65E1"/>
    <w:multiLevelType w:val="hybridMultilevel"/>
    <w:tmpl w:val="536A7FF2"/>
    <w:lvl w:ilvl="0" w:tplc="D84A3C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107B22"/>
    <w:multiLevelType w:val="hybridMultilevel"/>
    <w:tmpl w:val="152E0D60"/>
    <w:lvl w:ilvl="0" w:tplc="D84A3C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7378317">
    <w:abstractNumId w:val="7"/>
  </w:num>
  <w:num w:numId="2" w16cid:durableId="332690134">
    <w:abstractNumId w:val="17"/>
  </w:num>
  <w:num w:numId="3" w16cid:durableId="509837105">
    <w:abstractNumId w:val="2"/>
  </w:num>
  <w:num w:numId="4" w16cid:durableId="234364689">
    <w:abstractNumId w:val="12"/>
  </w:num>
  <w:num w:numId="5" w16cid:durableId="2081706354">
    <w:abstractNumId w:val="11"/>
  </w:num>
  <w:num w:numId="6" w16cid:durableId="270821683">
    <w:abstractNumId w:val="15"/>
  </w:num>
  <w:num w:numId="7" w16cid:durableId="1589802772">
    <w:abstractNumId w:val="8"/>
  </w:num>
  <w:num w:numId="8" w16cid:durableId="1282499228">
    <w:abstractNumId w:val="0"/>
  </w:num>
  <w:num w:numId="9" w16cid:durableId="1041590396">
    <w:abstractNumId w:val="14"/>
  </w:num>
  <w:num w:numId="10" w16cid:durableId="916935766">
    <w:abstractNumId w:val="5"/>
  </w:num>
  <w:num w:numId="11" w16cid:durableId="584923411">
    <w:abstractNumId w:val="3"/>
  </w:num>
  <w:num w:numId="12" w16cid:durableId="1711371297">
    <w:abstractNumId w:val="13"/>
  </w:num>
  <w:num w:numId="13" w16cid:durableId="1906649592">
    <w:abstractNumId w:val="6"/>
  </w:num>
  <w:num w:numId="14" w16cid:durableId="831289282">
    <w:abstractNumId w:val="16"/>
  </w:num>
  <w:num w:numId="15" w16cid:durableId="272516684">
    <w:abstractNumId w:val="1"/>
  </w:num>
  <w:num w:numId="16" w16cid:durableId="175967252">
    <w:abstractNumId w:val="10"/>
  </w:num>
  <w:num w:numId="17" w16cid:durableId="1886601999">
    <w:abstractNumId w:val="9"/>
  </w:num>
  <w:num w:numId="18" w16cid:durableId="860362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70391"/>
    <w:rsid w:val="000A5F4F"/>
    <w:rsid w:val="000D40E3"/>
    <w:rsid w:val="000D5CF0"/>
    <w:rsid w:val="000E033A"/>
    <w:rsid w:val="00122CF1"/>
    <w:rsid w:val="0015433D"/>
    <w:rsid w:val="001B4CF9"/>
    <w:rsid w:val="001D4AB5"/>
    <w:rsid w:val="001E6082"/>
    <w:rsid w:val="0021465A"/>
    <w:rsid w:val="002402A3"/>
    <w:rsid w:val="0024722A"/>
    <w:rsid w:val="00251430"/>
    <w:rsid w:val="002815C1"/>
    <w:rsid w:val="002C1ACE"/>
    <w:rsid w:val="002E0C9E"/>
    <w:rsid w:val="00347B5F"/>
    <w:rsid w:val="003C2844"/>
    <w:rsid w:val="00412FED"/>
    <w:rsid w:val="0047420F"/>
    <w:rsid w:val="004D2082"/>
    <w:rsid w:val="004E7840"/>
    <w:rsid w:val="00535D35"/>
    <w:rsid w:val="00552D6C"/>
    <w:rsid w:val="005D33E6"/>
    <w:rsid w:val="005F7EFF"/>
    <w:rsid w:val="00622846"/>
    <w:rsid w:val="00641107"/>
    <w:rsid w:val="00682B99"/>
    <w:rsid w:val="006F73C0"/>
    <w:rsid w:val="00707DAA"/>
    <w:rsid w:val="00717F21"/>
    <w:rsid w:val="0072425A"/>
    <w:rsid w:val="007C55FC"/>
    <w:rsid w:val="007C6B18"/>
    <w:rsid w:val="007E1DB2"/>
    <w:rsid w:val="007F0E27"/>
    <w:rsid w:val="00845B40"/>
    <w:rsid w:val="009040D8"/>
    <w:rsid w:val="00907FED"/>
    <w:rsid w:val="00926CC5"/>
    <w:rsid w:val="00950B22"/>
    <w:rsid w:val="0095448B"/>
    <w:rsid w:val="009B5287"/>
    <w:rsid w:val="00A227AE"/>
    <w:rsid w:val="00A341D0"/>
    <w:rsid w:val="00A80320"/>
    <w:rsid w:val="00A947C9"/>
    <w:rsid w:val="00A958FC"/>
    <w:rsid w:val="00B46912"/>
    <w:rsid w:val="00BF0322"/>
    <w:rsid w:val="00BF74F1"/>
    <w:rsid w:val="00C126C0"/>
    <w:rsid w:val="00C67CCF"/>
    <w:rsid w:val="00C764E7"/>
    <w:rsid w:val="00C92982"/>
    <w:rsid w:val="00CF2F6C"/>
    <w:rsid w:val="00D11955"/>
    <w:rsid w:val="00D579D9"/>
    <w:rsid w:val="00D83907"/>
    <w:rsid w:val="00DD7A49"/>
    <w:rsid w:val="00E04F45"/>
    <w:rsid w:val="00E05DF9"/>
    <w:rsid w:val="00E07DD8"/>
    <w:rsid w:val="00EA0D1C"/>
    <w:rsid w:val="00EA24CF"/>
    <w:rsid w:val="00EB1F4E"/>
    <w:rsid w:val="00EC5140"/>
    <w:rsid w:val="00ED293B"/>
    <w:rsid w:val="00EF2411"/>
    <w:rsid w:val="00F1001B"/>
    <w:rsid w:val="00F722A4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2956A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paragraph" w:styleId="Zpat">
    <w:name w:val="footer"/>
    <w:basedOn w:val="Normln"/>
    <w:link w:val="ZpatChar"/>
    <w:uiPriority w:val="99"/>
    <w:unhideWhenUsed/>
    <w:rsid w:val="007242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2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Olešná</cp:lastModifiedBy>
  <cp:revision>7</cp:revision>
  <cp:lastPrinted>2023-09-27T08:32:00Z</cp:lastPrinted>
  <dcterms:created xsi:type="dcterms:W3CDTF">2023-09-18T11:22:00Z</dcterms:created>
  <dcterms:modified xsi:type="dcterms:W3CDTF">2023-09-27T09:01:00Z</dcterms:modified>
</cp:coreProperties>
</file>