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BB" w:rsidRDefault="00116981">
      <w:pPr>
        <w:pStyle w:val="Nzev"/>
      </w:pPr>
      <w:r>
        <w:t>Obec Velká Štáhle</w:t>
      </w:r>
      <w:r>
        <w:br/>
        <w:t>Zastupitelstvo obce Velká Štáhle</w:t>
      </w:r>
    </w:p>
    <w:p w:rsidR="00C75BBB" w:rsidRDefault="00116981">
      <w:pPr>
        <w:pStyle w:val="Heading1"/>
      </w:pPr>
      <w:r>
        <w:t>Obecně závazná vyhláška obce Velká Štáhle</w:t>
      </w:r>
      <w:r>
        <w:br/>
        <w:t>o místním poplatku z pobytu</w:t>
      </w:r>
    </w:p>
    <w:p w:rsidR="00C75BBB" w:rsidRDefault="00116981">
      <w:pPr>
        <w:pStyle w:val="UvodniVeta"/>
      </w:pPr>
      <w:r>
        <w:t>Zastupitelstvo obce Velká Štáhle se na svém zasedání dne 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75BBB" w:rsidRDefault="00116981">
      <w:pPr>
        <w:pStyle w:val="Heading2"/>
      </w:pPr>
      <w:r>
        <w:t>Čl. 1</w:t>
      </w:r>
      <w:r>
        <w:br/>
        <w:t>Úvodní ustanovení</w:t>
      </w:r>
    </w:p>
    <w:p w:rsidR="00A312ED" w:rsidRPr="00A312ED" w:rsidRDefault="00A312ED" w:rsidP="00A312ED">
      <w:pPr>
        <w:pStyle w:val="Textbody"/>
      </w:pPr>
    </w:p>
    <w:p w:rsidR="00C75BBB" w:rsidRDefault="00116981">
      <w:pPr>
        <w:pStyle w:val="Odstavec"/>
        <w:numPr>
          <w:ilvl w:val="0"/>
          <w:numId w:val="1"/>
        </w:numPr>
      </w:pPr>
      <w:r>
        <w:t>Obec Velká Štáhle touto vyhláškou zavádí místní poplatek z pobytu (dále jen „poplatek“).</w:t>
      </w:r>
    </w:p>
    <w:p w:rsidR="00C75BBB" w:rsidRDefault="00116981">
      <w:pPr>
        <w:pStyle w:val="Odstavec"/>
        <w:numPr>
          <w:ilvl w:val="0"/>
          <w:numId w:val="1"/>
        </w:numPr>
      </w:pPr>
      <w:r>
        <w:t>Správcem poplatku je obecní úřad</w:t>
      </w:r>
      <w:r w:rsidRPr="00C75BBB">
        <w:rPr>
          <w:rStyle w:val="Znakapoznpodarou"/>
        </w:rPr>
        <w:footnoteReference w:id="1"/>
      </w:r>
      <w:r>
        <w:t>.</w:t>
      </w:r>
    </w:p>
    <w:p w:rsidR="00A312ED" w:rsidRDefault="00A312ED" w:rsidP="00A312ED">
      <w:pPr>
        <w:pStyle w:val="Odstavec"/>
      </w:pPr>
    </w:p>
    <w:p w:rsidR="00C75BBB" w:rsidRDefault="00116981">
      <w:pPr>
        <w:pStyle w:val="Heading2"/>
      </w:pPr>
      <w:r>
        <w:t>Čl. 2</w:t>
      </w:r>
      <w:r>
        <w:br/>
        <w:t>Předmět, poplatník a plátce poplatku</w:t>
      </w:r>
    </w:p>
    <w:p w:rsidR="00A312ED" w:rsidRPr="00A312ED" w:rsidRDefault="00A312ED" w:rsidP="00A312ED">
      <w:pPr>
        <w:pStyle w:val="Textbody"/>
      </w:pPr>
    </w:p>
    <w:p w:rsidR="00C75BBB" w:rsidRDefault="00116981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C75BBB">
        <w:rPr>
          <w:rStyle w:val="Znakapoznpodarou"/>
        </w:rPr>
        <w:footnoteReference w:id="2"/>
      </w:r>
      <w:r>
        <w:t>.</w:t>
      </w:r>
    </w:p>
    <w:p w:rsidR="00C75BBB" w:rsidRDefault="00116981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C75BBB">
        <w:rPr>
          <w:rStyle w:val="Znakapoznpodarou"/>
        </w:rPr>
        <w:footnoteReference w:id="3"/>
      </w:r>
      <w:r>
        <w:t>.</w:t>
      </w:r>
    </w:p>
    <w:p w:rsidR="00C75BBB" w:rsidRDefault="00116981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C75BBB">
        <w:rPr>
          <w:rStyle w:val="Znakapoznpodarou"/>
        </w:rPr>
        <w:footnoteReference w:id="4"/>
      </w:r>
      <w:r>
        <w:t>.</w:t>
      </w:r>
    </w:p>
    <w:p w:rsidR="007B40A3" w:rsidRDefault="007B40A3">
      <w:pPr>
        <w:pStyle w:val="Heading2"/>
      </w:pPr>
    </w:p>
    <w:p w:rsidR="007B40A3" w:rsidRDefault="007B40A3">
      <w:pPr>
        <w:pStyle w:val="Heading2"/>
      </w:pPr>
    </w:p>
    <w:p w:rsidR="007B40A3" w:rsidRDefault="007B40A3">
      <w:pPr>
        <w:pStyle w:val="Heading2"/>
      </w:pPr>
    </w:p>
    <w:p w:rsidR="007B40A3" w:rsidRPr="007B40A3" w:rsidRDefault="007B40A3" w:rsidP="007B40A3">
      <w:pPr>
        <w:pStyle w:val="Textbody"/>
      </w:pPr>
    </w:p>
    <w:p w:rsidR="00C75BBB" w:rsidRDefault="00116981">
      <w:pPr>
        <w:pStyle w:val="Heading2"/>
      </w:pPr>
      <w:r>
        <w:lastRenderedPageBreak/>
        <w:t>Čl. 3</w:t>
      </w:r>
      <w:r>
        <w:br/>
        <w:t>Ohlašovací povinnost</w:t>
      </w:r>
    </w:p>
    <w:p w:rsidR="00C75BBB" w:rsidRDefault="00116981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zákon.</w:t>
      </w:r>
    </w:p>
    <w:p w:rsidR="007B40A3" w:rsidRPr="007B40A3" w:rsidRDefault="007B40A3">
      <w:pPr>
        <w:pStyle w:val="Odstavec"/>
        <w:numPr>
          <w:ilvl w:val="0"/>
          <w:numId w:val="3"/>
        </w:numPr>
      </w:pPr>
      <w:r w:rsidRPr="00A04C8B">
        <w:rPr>
          <w:rFonts w:cs="Arial"/>
        </w:rPr>
        <w:t xml:space="preserve">V ohlášení </w:t>
      </w:r>
      <w:r>
        <w:rPr>
          <w:rFonts w:cs="Arial"/>
        </w:rPr>
        <w:t xml:space="preserve">plátce </w:t>
      </w:r>
      <w:r w:rsidRPr="00A04C8B">
        <w:rPr>
          <w:rFonts w:cs="Arial"/>
        </w:rPr>
        <w:t>uvede</w:t>
      </w:r>
      <w:r w:rsidR="00F13390">
        <w:rPr>
          <w:rFonts w:cs="Arial"/>
          <w:vertAlign w:val="superscript"/>
        </w:rPr>
        <w:t>5</w:t>
      </w:r>
    </w:p>
    <w:p w:rsidR="007B40A3" w:rsidRDefault="007B40A3" w:rsidP="007B40A3">
      <w:pPr>
        <w:pStyle w:val="Odstavec"/>
        <w:spacing w:after="0"/>
        <w:rPr>
          <w:rFonts w:cs="Arial"/>
        </w:rPr>
      </w:pPr>
      <w:r>
        <w:rPr>
          <w:rFonts w:cs="Arial"/>
        </w:rPr>
        <w:t xml:space="preserve">          a) </w:t>
      </w:r>
      <w:r w:rsidRPr="00376155">
        <w:rPr>
          <w:rFonts w:cs="Arial"/>
        </w:rPr>
        <w:t xml:space="preserve">jméno, popřípadě jména, a příjmení nebo název, obecný identifikátor, byl-li přidělen, místo </w:t>
      </w:r>
    </w:p>
    <w:p w:rsidR="007B40A3" w:rsidRDefault="007B40A3" w:rsidP="007B40A3">
      <w:pPr>
        <w:pStyle w:val="Odstavec"/>
        <w:spacing w:after="0"/>
        <w:rPr>
          <w:rFonts w:cs="Arial"/>
        </w:rPr>
      </w:pPr>
      <w:r>
        <w:rPr>
          <w:rFonts w:cs="Arial"/>
        </w:rPr>
        <w:t xml:space="preserve">              </w:t>
      </w:r>
      <w:r w:rsidRPr="00376155">
        <w:rPr>
          <w:rFonts w:cs="Arial"/>
        </w:rPr>
        <w:t xml:space="preserve">pobytu nebo sídlo, sídlo podnikatele, popřípadě další adresu pro doručování; právnická </w:t>
      </w:r>
    </w:p>
    <w:p w:rsidR="007B40A3" w:rsidRDefault="007B40A3" w:rsidP="007B40A3">
      <w:pPr>
        <w:pStyle w:val="Odstavec"/>
        <w:rPr>
          <w:rFonts w:cs="Arial"/>
        </w:rPr>
      </w:pPr>
      <w:r>
        <w:rPr>
          <w:rFonts w:cs="Arial"/>
        </w:rPr>
        <w:t xml:space="preserve">              </w:t>
      </w:r>
      <w:r w:rsidRPr="00376155">
        <w:rPr>
          <w:rFonts w:cs="Arial"/>
        </w:rPr>
        <w:t>osoba uvede též osoby, které jsou jejím jménem oprávněny jednat v poplatkových věcech,</w:t>
      </w:r>
    </w:p>
    <w:p w:rsidR="007B40A3" w:rsidRDefault="007B40A3" w:rsidP="007B40A3">
      <w:pPr>
        <w:suppressAutoHyphens w:val="0"/>
        <w:autoSpaceDN/>
        <w:spacing w:line="312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/>
        </w:rPr>
        <w:t xml:space="preserve"> b) </w:t>
      </w:r>
      <w:r w:rsidRPr="00376155">
        <w:rPr>
          <w:rFonts w:ascii="Arial" w:hAnsi="Arial" w:cs="Arial"/>
          <w:sz w:val="22"/>
          <w:szCs w:val="22"/>
        </w:rPr>
        <w:t>čísla všech svých účtů u poskytovatelů platebních služeb, včetně poskytovatelů těchto</w:t>
      </w:r>
    </w:p>
    <w:p w:rsidR="007B40A3" w:rsidRDefault="007B40A3" w:rsidP="007B40A3">
      <w:pPr>
        <w:suppressAutoHyphens w:val="0"/>
        <w:autoSpaceDN/>
        <w:spacing w:line="312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376155">
        <w:rPr>
          <w:rFonts w:ascii="Arial" w:hAnsi="Arial" w:cs="Arial"/>
          <w:sz w:val="22"/>
          <w:szCs w:val="22"/>
        </w:rPr>
        <w:t xml:space="preserve">služeb v zahraničí, užívaných v souvislosti s podnikatelskou činností, v případě, že </w:t>
      </w:r>
    </w:p>
    <w:p w:rsidR="007B40A3" w:rsidRDefault="007B40A3" w:rsidP="007B40A3">
      <w:pPr>
        <w:suppressAutoHyphens w:val="0"/>
        <w:autoSpaceDN/>
        <w:spacing w:line="312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376155">
        <w:rPr>
          <w:rFonts w:ascii="Arial" w:hAnsi="Arial" w:cs="Arial"/>
          <w:sz w:val="22"/>
          <w:szCs w:val="22"/>
        </w:rPr>
        <w:t>pře</w:t>
      </w:r>
      <w:r w:rsidRPr="00376155">
        <w:rPr>
          <w:rFonts w:ascii="Arial" w:hAnsi="Arial" w:cs="Arial"/>
          <w:sz w:val="22"/>
          <w:szCs w:val="22"/>
        </w:rPr>
        <w:t>d</w:t>
      </w:r>
      <w:r w:rsidRPr="00376155">
        <w:rPr>
          <w:rFonts w:ascii="Arial" w:hAnsi="Arial" w:cs="Arial"/>
          <w:sz w:val="22"/>
          <w:szCs w:val="22"/>
        </w:rPr>
        <w:t xml:space="preserve">mět </w:t>
      </w:r>
      <w:r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poplatku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B40A3" w:rsidRDefault="007B40A3" w:rsidP="007B40A3">
      <w:pPr>
        <w:suppressAutoHyphens w:val="0"/>
        <w:autoSpaceDN/>
        <w:spacing w:line="312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Pr="0064529B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 xml:space="preserve">místa a zařízení, případně též </w:t>
      </w:r>
    </w:p>
    <w:p w:rsidR="007B40A3" w:rsidRDefault="007B40A3" w:rsidP="007B40A3">
      <w:pPr>
        <w:suppressAutoHyphens w:val="0"/>
        <w:autoSpaceDN/>
        <w:spacing w:line="312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dobí roku, v nichž poskytuje pobyt</w:t>
      </w:r>
      <w:r w:rsidRPr="0064529B">
        <w:rPr>
          <w:rFonts w:ascii="Arial" w:hAnsi="Arial" w:cs="Arial"/>
          <w:sz w:val="22"/>
          <w:szCs w:val="22"/>
        </w:rPr>
        <w:t>.</w:t>
      </w:r>
    </w:p>
    <w:p w:rsidR="007B40A3" w:rsidRDefault="007B40A3" w:rsidP="007B40A3">
      <w:pPr>
        <w:suppressAutoHyphens w:val="0"/>
        <w:autoSpaceDN/>
        <w:spacing w:line="312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:rsidR="007B40A3" w:rsidRDefault="007B40A3" w:rsidP="007B40A3">
      <w:p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</w:t>
      </w:r>
      <w:r w:rsidR="00B46F16">
        <w:rPr>
          <w:rFonts w:ascii="Arial" w:hAnsi="Arial" w:cs="Arial"/>
          <w:sz w:val="22"/>
          <w:szCs w:val="22"/>
        </w:rPr>
        <w:t>P</w:t>
      </w:r>
      <w:r w:rsidRPr="0033166B">
        <w:rPr>
          <w:rFonts w:ascii="Arial" w:hAnsi="Arial" w:cs="Arial"/>
          <w:sz w:val="22"/>
          <w:szCs w:val="22"/>
        </w:rPr>
        <w:t>látce, který nemá sídlo nebo bydliště na území členského státu Evropské unie, jiného smlu</w:t>
      </w:r>
      <w:r w:rsidRPr="0033166B">
        <w:rPr>
          <w:rFonts w:ascii="Arial" w:hAnsi="Arial" w:cs="Arial"/>
          <w:sz w:val="22"/>
          <w:szCs w:val="22"/>
        </w:rPr>
        <w:t>v</w:t>
      </w:r>
      <w:r w:rsidRPr="0033166B">
        <w:rPr>
          <w:rFonts w:ascii="Arial" w:hAnsi="Arial" w:cs="Arial"/>
          <w:sz w:val="22"/>
          <w:szCs w:val="22"/>
        </w:rPr>
        <w:t xml:space="preserve">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</w:t>
      </w:r>
      <w:r w:rsidR="00F13390">
        <w:rPr>
          <w:rFonts w:ascii="Arial" w:hAnsi="Arial" w:cs="Arial"/>
          <w:sz w:val="22"/>
          <w:szCs w:val="22"/>
          <w:vertAlign w:val="superscript"/>
        </w:rPr>
        <w:t>6</w:t>
      </w:r>
      <w:r w:rsidRPr="0033166B">
        <w:rPr>
          <w:rFonts w:ascii="Arial" w:hAnsi="Arial" w:cs="Arial"/>
          <w:sz w:val="22"/>
          <w:szCs w:val="22"/>
        </w:rPr>
        <w:t>.</w:t>
      </w:r>
    </w:p>
    <w:p w:rsidR="005E4F9B" w:rsidRPr="00376155" w:rsidRDefault="005E4F9B" w:rsidP="007B40A3">
      <w:p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C75BBB" w:rsidRDefault="00B46F16" w:rsidP="00B46F16">
      <w:pPr>
        <w:pStyle w:val="Odstavec"/>
      </w:pPr>
      <w:r>
        <w:t xml:space="preserve">(4)   </w:t>
      </w:r>
      <w:r w:rsidR="00116981">
        <w:t>Dojde-li ke změně údajů uvedených v ohlášení, je plátce povinen tuto změnu oznámit do 15 dnů ode dne, kdy nastala</w:t>
      </w:r>
      <w:r w:rsidR="00F13390">
        <w:rPr>
          <w:vertAlign w:val="superscript"/>
        </w:rPr>
        <w:t>7</w:t>
      </w:r>
      <w:r w:rsidR="00116981">
        <w:t>.</w:t>
      </w:r>
    </w:p>
    <w:p w:rsidR="005E4F9B" w:rsidRDefault="005E4F9B" w:rsidP="005E4F9B">
      <w:pPr>
        <w:pStyle w:val="Odstavec"/>
        <w:spacing w:after="0"/>
      </w:pPr>
    </w:p>
    <w:p w:rsidR="00A312ED" w:rsidRDefault="00B46F16" w:rsidP="00B46F16">
      <w:pPr>
        <w:pStyle w:val="Odstavec"/>
      </w:pPr>
      <w:r>
        <w:t>(5)</w:t>
      </w:r>
      <w:r w:rsidRPr="00B46F16">
        <w:rPr>
          <w:rFonts w:cs="Arial"/>
        </w:rPr>
        <w:t xml:space="preserve"> </w:t>
      </w:r>
      <w:r>
        <w:rPr>
          <w:rFonts w:cs="Arial"/>
        </w:rPr>
        <w:t xml:space="preserve">  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F13390">
        <w:rPr>
          <w:rFonts w:cs="Arial"/>
          <w:vertAlign w:val="superscript"/>
        </w:rPr>
        <w:t>8</w:t>
      </w:r>
      <w:r w:rsidR="00F13390">
        <w:rPr>
          <w:rFonts w:cs="Arial"/>
        </w:rPr>
        <w:t>.</w:t>
      </w:r>
      <w:r>
        <w:t xml:space="preserve">  </w:t>
      </w:r>
    </w:p>
    <w:p w:rsidR="00B46F16" w:rsidRDefault="00A312ED" w:rsidP="00B46F16">
      <w:pPr>
        <w:pStyle w:val="Odstavec"/>
      </w:pPr>
      <w:r>
        <w:t>(6)      Ukončení této činnosti plátce ohlásí správci poplatku ve lhůtě 15 dnů.</w:t>
      </w:r>
      <w:r w:rsidR="00B46F16">
        <w:t xml:space="preserve"> </w:t>
      </w:r>
    </w:p>
    <w:p w:rsidR="00C75BBB" w:rsidRPr="00EA4B32" w:rsidRDefault="00116981">
      <w:pPr>
        <w:pStyle w:val="Heading2"/>
        <w:rPr>
          <w:vertAlign w:val="superscript"/>
        </w:rPr>
      </w:pPr>
      <w:r>
        <w:t>Čl. 4</w:t>
      </w:r>
      <w:r>
        <w:br/>
        <w:t>Evidenční povinnost</w:t>
      </w:r>
      <w:r w:rsidR="00EA4B32">
        <w:rPr>
          <w:vertAlign w:val="superscript"/>
        </w:rPr>
        <w:t>9</w:t>
      </w:r>
    </w:p>
    <w:p w:rsidR="005E4F9B" w:rsidRDefault="005E4F9B" w:rsidP="005E4F9B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</w:t>
      </w:r>
      <w:r w:rsidRPr="008A346C">
        <w:rPr>
          <w:rFonts w:ascii="Arial" w:hAnsi="Arial" w:cs="Arial"/>
          <w:sz w:val="22"/>
          <w:szCs w:val="22"/>
        </w:rPr>
        <w:t>c</w:t>
      </w:r>
      <w:r w:rsidRPr="008A346C">
        <w:rPr>
          <w:rFonts w:ascii="Arial" w:hAnsi="Arial" w:cs="Arial"/>
          <w:sz w:val="22"/>
          <w:szCs w:val="22"/>
        </w:rPr>
        <w:t>ké osoby, které poskytuje úplatný pobyt.</w:t>
      </w:r>
    </w:p>
    <w:p w:rsidR="005E4F9B" w:rsidRPr="008A346C" w:rsidRDefault="005E4F9B" w:rsidP="005E4F9B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5E4F9B" w:rsidRPr="008A346C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5E4F9B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F13390" w:rsidRDefault="00F13390" w:rsidP="00F13390">
      <w:pPr>
        <w:pStyle w:val="Textodstavce"/>
        <w:numPr>
          <w:ilvl w:val="0"/>
          <w:numId w:val="0"/>
        </w:numPr>
        <w:ind w:left="142"/>
      </w:pPr>
    </w:p>
    <w:p w:rsidR="00F13390" w:rsidRDefault="00F13390" w:rsidP="00F13390">
      <w:pPr>
        <w:pStyle w:val="Textodstavce"/>
        <w:numPr>
          <w:ilvl w:val="0"/>
          <w:numId w:val="0"/>
        </w:numPr>
        <w:ind w:left="142"/>
      </w:pPr>
    </w:p>
    <w:p w:rsidR="00F13390" w:rsidRDefault="00F13390" w:rsidP="00F13390">
      <w:pPr>
        <w:pStyle w:val="Textodstavce"/>
        <w:numPr>
          <w:ilvl w:val="0"/>
          <w:numId w:val="0"/>
        </w:numPr>
        <w:ind w:left="142"/>
      </w:pPr>
      <w:r>
        <w:t>___________________________</w:t>
      </w:r>
    </w:p>
    <w:p w:rsidR="00F13390" w:rsidRDefault="00F13390" w:rsidP="00F13390">
      <w:pPr>
        <w:pStyle w:val="Textodstavce"/>
        <w:numPr>
          <w:ilvl w:val="0"/>
          <w:numId w:val="0"/>
        </w:numPr>
        <w:spacing w:before="0" w:after="0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>§14a odst. 2 zákona o místních poplatcích</w:t>
      </w:r>
    </w:p>
    <w:p w:rsidR="00F13390" w:rsidRDefault="00F13390" w:rsidP="00F13390">
      <w:pPr>
        <w:pStyle w:val="Textodstavce"/>
        <w:numPr>
          <w:ilvl w:val="0"/>
          <w:numId w:val="0"/>
        </w:numPr>
        <w:spacing w:before="0" w:after="0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</w:t>
      </w:r>
      <w:r>
        <w:rPr>
          <w:rFonts w:ascii="Arial" w:hAnsi="Arial" w:cs="Arial"/>
          <w:sz w:val="18"/>
          <w:szCs w:val="18"/>
        </w:rPr>
        <w:t>§14a odst. 3 zákona o místních poplatcích</w:t>
      </w:r>
    </w:p>
    <w:p w:rsidR="00F13390" w:rsidRDefault="00F13390" w:rsidP="00F13390">
      <w:pPr>
        <w:pStyle w:val="Textodstavce"/>
        <w:numPr>
          <w:ilvl w:val="0"/>
          <w:numId w:val="0"/>
        </w:numPr>
        <w:spacing w:before="0" w:after="0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7</w:t>
      </w:r>
      <w:r>
        <w:rPr>
          <w:rFonts w:ascii="Arial" w:hAnsi="Arial" w:cs="Arial"/>
          <w:sz w:val="18"/>
          <w:szCs w:val="18"/>
        </w:rPr>
        <w:t>§14a odst. 4 zákona o místních poplatcích</w:t>
      </w:r>
    </w:p>
    <w:p w:rsidR="00F13390" w:rsidRDefault="00F13390" w:rsidP="00F13390">
      <w:pPr>
        <w:pStyle w:val="Textodstavce"/>
        <w:numPr>
          <w:ilvl w:val="0"/>
          <w:numId w:val="0"/>
        </w:numPr>
        <w:spacing w:before="0" w:after="0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>
        <w:rPr>
          <w:rFonts w:ascii="Arial" w:hAnsi="Arial" w:cs="Arial"/>
          <w:sz w:val="18"/>
          <w:szCs w:val="18"/>
        </w:rPr>
        <w:t>§14a odst. 5 zákona o místních poplatcích</w:t>
      </w:r>
    </w:p>
    <w:p w:rsidR="00EA4B32" w:rsidRPr="00EA4B32" w:rsidRDefault="00EA4B32" w:rsidP="00F13390">
      <w:pPr>
        <w:pStyle w:val="Textodstavce"/>
        <w:numPr>
          <w:ilvl w:val="0"/>
          <w:numId w:val="0"/>
        </w:numPr>
        <w:spacing w:before="0" w:after="0"/>
        <w:ind w:left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>§  3g zákona o místních poplatcích</w:t>
      </w:r>
    </w:p>
    <w:p w:rsidR="00EA4B32" w:rsidRPr="00F13390" w:rsidRDefault="00EA4B32" w:rsidP="00F13390">
      <w:pPr>
        <w:pStyle w:val="Textodstavce"/>
        <w:numPr>
          <w:ilvl w:val="0"/>
          <w:numId w:val="0"/>
        </w:numPr>
        <w:spacing w:before="0" w:after="0"/>
        <w:ind w:left="142"/>
        <w:rPr>
          <w:rFonts w:ascii="Arial" w:hAnsi="Arial" w:cs="Arial"/>
          <w:sz w:val="18"/>
          <w:szCs w:val="18"/>
        </w:rPr>
      </w:pPr>
    </w:p>
    <w:p w:rsidR="00F13390" w:rsidRDefault="00F13390" w:rsidP="00F13390">
      <w:pPr>
        <w:pStyle w:val="Textodstavce"/>
        <w:numPr>
          <w:ilvl w:val="0"/>
          <w:numId w:val="0"/>
        </w:numPr>
        <w:spacing w:before="0"/>
        <w:ind w:left="142"/>
        <w:rPr>
          <w:rFonts w:ascii="Arial" w:hAnsi="Arial" w:cs="Arial"/>
          <w:sz w:val="18"/>
          <w:szCs w:val="18"/>
        </w:rPr>
      </w:pPr>
    </w:p>
    <w:p w:rsidR="005E4F9B" w:rsidRPr="008A346C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5E4F9B" w:rsidRPr="008A346C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5E4F9B" w:rsidRPr="008A346C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5E4F9B" w:rsidRPr="008A346C" w:rsidRDefault="005E4F9B" w:rsidP="005E4F9B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</w:t>
      </w:r>
      <w:r w:rsidRPr="008A346C">
        <w:rPr>
          <w:rFonts w:ascii="Arial" w:hAnsi="Arial" w:cs="Arial"/>
          <w:sz w:val="22"/>
          <w:szCs w:val="22"/>
        </w:rPr>
        <w:t>l</w:t>
      </w:r>
      <w:r w:rsidRPr="008A346C">
        <w:rPr>
          <w:rFonts w:ascii="Arial" w:hAnsi="Arial" w:cs="Arial"/>
          <w:sz w:val="22"/>
          <w:szCs w:val="22"/>
        </w:rPr>
        <w:t>ně, způsobem zaručujícím trvalost zápisů a musí být uspořádány postupně z časového hl</w:t>
      </w:r>
      <w:r w:rsidRPr="008A346C">
        <w:rPr>
          <w:rFonts w:ascii="Arial" w:hAnsi="Arial" w:cs="Arial"/>
          <w:sz w:val="22"/>
          <w:szCs w:val="22"/>
        </w:rPr>
        <w:t>e</w:t>
      </w:r>
      <w:r w:rsidRPr="008A346C">
        <w:rPr>
          <w:rFonts w:ascii="Arial" w:hAnsi="Arial" w:cs="Arial"/>
          <w:sz w:val="22"/>
          <w:szCs w:val="22"/>
        </w:rPr>
        <w:t>diska.</w:t>
      </w:r>
    </w:p>
    <w:p w:rsidR="005E4F9B" w:rsidRDefault="005E4F9B" w:rsidP="005E4F9B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C75BBB" w:rsidRDefault="00C75BBB">
      <w:pPr>
        <w:pStyle w:val="Odstavec"/>
      </w:pPr>
    </w:p>
    <w:p w:rsidR="005E4F9B" w:rsidRPr="008A346C" w:rsidRDefault="005E4F9B" w:rsidP="005E4F9B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5E4F9B" w:rsidRPr="008A346C" w:rsidRDefault="005E4F9B" w:rsidP="005E4F9B">
      <w:pPr>
        <w:pStyle w:val="Nadpisparagrafu"/>
        <w:numPr>
          <w:ilvl w:val="0"/>
          <w:numId w:val="6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EA4B32">
        <w:rPr>
          <w:rFonts w:ascii="Arial" w:hAnsi="Arial" w:cs="Arial"/>
          <w:szCs w:val="24"/>
          <w:vertAlign w:val="superscript"/>
        </w:rPr>
        <w:t>10</w:t>
      </w:r>
    </w:p>
    <w:p w:rsidR="005E4F9B" w:rsidRPr="008A346C" w:rsidRDefault="005E4F9B" w:rsidP="005E4F9B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5E4F9B" w:rsidRPr="008A346C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5E4F9B" w:rsidRPr="008A346C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5E4F9B" w:rsidRPr="008A346C" w:rsidRDefault="005E4F9B" w:rsidP="005E4F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5E4F9B" w:rsidRPr="008A346C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5E4F9B" w:rsidRPr="008A346C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5E4F9B" w:rsidRPr="008A346C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5E4F9B" w:rsidRDefault="005E4F9B" w:rsidP="005E4F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</w:t>
      </w:r>
      <w:r w:rsidRPr="008A346C">
        <w:rPr>
          <w:rFonts w:ascii="Arial" w:hAnsi="Arial" w:cs="Arial"/>
          <w:sz w:val="22"/>
          <w:szCs w:val="22"/>
        </w:rPr>
        <w:t>d</w:t>
      </w:r>
      <w:r w:rsidRPr="008A346C">
        <w:rPr>
          <w:rFonts w:ascii="Arial" w:hAnsi="Arial" w:cs="Arial"/>
          <w:sz w:val="22"/>
          <w:szCs w:val="22"/>
        </w:rPr>
        <w:t>nodušeném rozsahu, nelze-li předpokládat splnění podmínek podle odstavce 1. O zákazu plnění evidenční povinnosti ve zjednodušeném rozsahu rozhodne správce poplatku nejpo</w:t>
      </w:r>
      <w:r w:rsidRPr="008A346C">
        <w:rPr>
          <w:rFonts w:ascii="Arial" w:hAnsi="Arial" w:cs="Arial"/>
          <w:sz w:val="22"/>
          <w:szCs w:val="22"/>
        </w:rPr>
        <w:t>z</w:t>
      </w:r>
      <w:r w:rsidRPr="008A346C">
        <w:rPr>
          <w:rFonts w:ascii="Arial" w:hAnsi="Arial" w:cs="Arial"/>
          <w:sz w:val="22"/>
          <w:szCs w:val="22"/>
        </w:rPr>
        <w:t>ději do 15 dnů ode dne oznámení podle odstavce 1 písm. b).</w:t>
      </w:r>
    </w:p>
    <w:p w:rsidR="00EA4B32" w:rsidRDefault="00EA4B32" w:rsidP="005E4F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</w:p>
    <w:p w:rsidR="00EA4B32" w:rsidRDefault="00EA4B32" w:rsidP="005E4F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</w:p>
    <w:p w:rsidR="00EA4B32" w:rsidRDefault="00EA4B32" w:rsidP="005E4F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</w:p>
    <w:p w:rsidR="00EA4B32" w:rsidRDefault="00EA4B32" w:rsidP="005E4F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EA4B32" w:rsidRPr="00EA4B32" w:rsidRDefault="00EA4B32" w:rsidP="005E4F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10</w:t>
      </w:r>
      <w:r>
        <w:rPr>
          <w:rFonts w:ascii="Arial" w:hAnsi="Arial" w:cs="Arial"/>
          <w:sz w:val="18"/>
          <w:szCs w:val="18"/>
        </w:rPr>
        <w:t>§ 3h zákona o místních poplatcích</w:t>
      </w:r>
    </w:p>
    <w:p w:rsidR="005E4F9B" w:rsidRPr="008A346C" w:rsidRDefault="005E4F9B" w:rsidP="005E4F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(4)     Při plnění evidenční povinnosti ve zjednodušeném rozsahu se v evidenční knize vedou po</w:t>
      </w:r>
      <w:r w:rsidRPr="008A346C">
        <w:rPr>
          <w:rFonts w:ascii="Arial" w:hAnsi="Arial" w:cs="Arial"/>
          <w:sz w:val="22"/>
          <w:szCs w:val="22"/>
        </w:rPr>
        <w:t>u</w:t>
      </w:r>
      <w:r w:rsidRPr="008A346C">
        <w:rPr>
          <w:rFonts w:ascii="Arial" w:hAnsi="Arial" w:cs="Arial"/>
          <w:sz w:val="22"/>
          <w:szCs w:val="22"/>
        </w:rPr>
        <w:t xml:space="preserve">ze </w:t>
      </w:r>
    </w:p>
    <w:p w:rsidR="005E4F9B" w:rsidRPr="008A346C" w:rsidRDefault="005E4F9B" w:rsidP="005E4F9B">
      <w:pPr>
        <w:pStyle w:val="Textpsmene"/>
        <w:numPr>
          <w:ilvl w:val="3"/>
          <w:numId w:val="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5E4F9B" w:rsidRPr="008A346C" w:rsidRDefault="005E4F9B" w:rsidP="005E4F9B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>, a o výši vybraného p</w:t>
      </w:r>
      <w:r w:rsidRPr="008A346C">
        <w:rPr>
          <w:rFonts w:ascii="Arial" w:hAnsi="Arial" w:cs="Arial"/>
          <w:sz w:val="22"/>
          <w:szCs w:val="22"/>
        </w:rPr>
        <w:t>o</w:t>
      </w:r>
      <w:r w:rsidRPr="008A346C">
        <w:rPr>
          <w:rFonts w:ascii="Arial" w:hAnsi="Arial" w:cs="Arial"/>
          <w:sz w:val="22"/>
          <w:szCs w:val="22"/>
        </w:rPr>
        <w:t xml:space="preserve">platku v členění podle 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5E4F9B" w:rsidRPr="008A346C" w:rsidRDefault="005E4F9B" w:rsidP="005E4F9B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5E4F9B" w:rsidRDefault="005E4F9B">
      <w:pPr>
        <w:pStyle w:val="Odstavec"/>
      </w:pPr>
    </w:p>
    <w:p w:rsidR="00C75BBB" w:rsidRDefault="00116981">
      <w:pPr>
        <w:pStyle w:val="Heading2"/>
      </w:pPr>
      <w:r>
        <w:t xml:space="preserve">Čl. </w:t>
      </w:r>
      <w:r w:rsidR="005E4F9B">
        <w:t>6</w:t>
      </w:r>
      <w:r>
        <w:br/>
        <w:t>Sazba poplatku</w:t>
      </w:r>
    </w:p>
    <w:p w:rsidR="00C75BBB" w:rsidRDefault="00116981">
      <w:pPr>
        <w:pStyle w:val="Odstavec"/>
      </w:pPr>
      <w:r>
        <w:t>Sazba poplatku činí 17 Kč za každý započatý den pobytu, s výjimkou dne počátku pobytu.</w:t>
      </w:r>
    </w:p>
    <w:p w:rsidR="00C75BBB" w:rsidRDefault="00116981">
      <w:pPr>
        <w:pStyle w:val="Heading2"/>
      </w:pPr>
      <w:r>
        <w:t xml:space="preserve">Čl. </w:t>
      </w:r>
      <w:r w:rsidR="005E4F9B">
        <w:t>7</w:t>
      </w:r>
      <w:r>
        <w:br/>
        <w:t>Splatnost poplatku</w:t>
      </w:r>
    </w:p>
    <w:p w:rsidR="00C75BBB" w:rsidRDefault="00116981">
      <w:pPr>
        <w:pStyle w:val="Odstavec"/>
      </w:pPr>
      <w:r>
        <w:t>Plátce odvede vybraný poplatek správci poplatku nejpozději do 15. dne následujícího čtvrtletí.</w:t>
      </w:r>
    </w:p>
    <w:p w:rsidR="00C75BBB" w:rsidRDefault="00116981">
      <w:pPr>
        <w:pStyle w:val="Heading2"/>
      </w:pPr>
      <w:r>
        <w:t xml:space="preserve">Čl. </w:t>
      </w:r>
      <w:r w:rsidR="005E4F9B">
        <w:t>8</w:t>
      </w:r>
      <w:r>
        <w:br/>
        <w:t xml:space="preserve"> Osvobození</w:t>
      </w:r>
    </w:p>
    <w:p w:rsidR="00C75BBB" w:rsidRDefault="00116981">
      <w:pPr>
        <w:pStyle w:val="Odstavec"/>
      </w:pPr>
      <w:r>
        <w:t>Od poplatku z pobytu jsou osvobozeny osoby vymezené v zákoně o místních poplatcích</w:t>
      </w:r>
      <w:r w:rsidR="00EA4B32">
        <w:rPr>
          <w:vertAlign w:val="superscript"/>
        </w:rPr>
        <w:t>11</w:t>
      </w:r>
      <w:r>
        <w:t>.</w:t>
      </w:r>
    </w:p>
    <w:p w:rsidR="005E4F9B" w:rsidRDefault="005E4F9B" w:rsidP="005E4F9B">
      <w:pPr>
        <w:pStyle w:val="Heading2"/>
      </w:pPr>
      <w:r>
        <w:t xml:space="preserve">Čl. </w:t>
      </w:r>
      <w:r w:rsidR="00A94115">
        <w:t>9</w:t>
      </w:r>
      <w:r>
        <w:br/>
        <w:t xml:space="preserve"> Navýšení poplatku</w:t>
      </w:r>
    </w:p>
    <w:p w:rsidR="005E4F9B" w:rsidRPr="005155AF" w:rsidRDefault="005E4F9B" w:rsidP="005E4F9B">
      <w:pPr>
        <w:numPr>
          <w:ilvl w:val="0"/>
          <w:numId w:val="9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</w:t>
      </w:r>
      <w:r w:rsidRPr="005155AF">
        <w:rPr>
          <w:rFonts w:ascii="Arial" w:hAnsi="Arial" w:cs="Arial"/>
          <w:sz w:val="22"/>
          <w:szCs w:val="22"/>
        </w:rPr>
        <w:t>o</w:t>
      </w:r>
      <w:r w:rsidRPr="005155AF">
        <w:rPr>
          <w:rFonts w:ascii="Arial" w:hAnsi="Arial" w:cs="Arial"/>
          <w:sz w:val="22"/>
          <w:szCs w:val="22"/>
        </w:rPr>
        <w:t>platku poplatek platebním výměrem k přímé úhradě</w:t>
      </w:r>
      <w:r w:rsidR="00EA4B32">
        <w:rPr>
          <w:rFonts w:ascii="Arial" w:hAnsi="Arial" w:cs="Arial"/>
          <w:sz w:val="22"/>
          <w:szCs w:val="22"/>
          <w:vertAlign w:val="superscript"/>
        </w:rPr>
        <w:t>12</w:t>
      </w:r>
      <w:r w:rsidRPr="005155AF">
        <w:rPr>
          <w:rFonts w:ascii="Arial" w:hAnsi="Arial" w:cs="Arial"/>
          <w:sz w:val="22"/>
          <w:szCs w:val="22"/>
        </w:rPr>
        <w:t>.</w:t>
      </w:r>
    </w:p>
    <w:p w:rsidR="005E4F9B" w:rsidRPr="00B92EB1" w:rsidRDefault="005E4F9B" w:rsidP="005E4F9B">
      <w:pPr>
        <w:numPr>
          <w:ilvl w:val="0"/>
          <w:numId w:val="9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</w:t>
      </w:r>
      <w:r w:rsidR="00EA4B32">
        <w:rPr>
          <w:rFonts w:ascii="Arial" w:hAnsi="Arial" w:cs="Arial"/>
          <w:sz w:val="22"/>
          <w:szCs w:val="22"/>
          <w:vertAlign w:val="superscript"/>
        </w:rPr>
        <w:t>13</w:t>
      </w:r>
      <w:r w:rsidRPr="005155AF">
        <w:rPr>
          <w:rFonts w:ascii="Arial" w:hAnsi="Arial" w:cs="Arial"/>
          <w:sz w:val="22"/>
          <w:szCs w:val="22"/>
        </w:rPr>
        <w:t>.</w:t>
      </w:r>
    </w:p>
    <w:p w:rsidR="00C75BBB" w:rsidRDefault="00116981">
      <w:pPr>
        <w:pStyle w:val="Heading2"/>
      </w:pPr>
      <w:r>
        <w:t xml:space="preserve">Čl. </w:t>
      </w:r>
      <w:r w:rsidR="005E4F9B">
        <w:t>1</w:t>
      </w:r>
      <w:r w:rsidR="00A94115">
        <w:t>0</w:t>
      </w:r>
      <w:r>
        <w:br/>
        <w:t xml:space="preserve"> Přechodné a zrušovací ustanovení</w:t>
      </w:r>
    </w:p>
    <w:p w:rsidR="00A94115" w:rsidRDefault="00116981" w:rsidP="00A94115">
      <w:pPr>
        <w:pStyle w:val="Odstavec"/>
        <w:numPr>
          <w:ilvl w:val="0"/>
          <w:numId w:val="4"/>
        </w:numPr>
        <w:spacing w:after="0"/>
      </w:pPr>
      <w:r>
        <w:t xml:space="preserve">Poplatkové povinnosti vzniklé před nabytím účinnosti této vyhlášky se posuzují podle </w:t>
      </w:r>
    </w:p>
    <w:p w:rsidR="00C75BBB" w:rsidRDefault="00A94115" w:rsidP="00A94115">
      <w:pPr>
        <w:pStyle w:val="Odstavec"/>
      </w:pPr>
      <w:r>
        <w:t xml:space="preserve">          </w:t>
      </w:r>
      <w:r w:rsidR="00116981">
        <w:t>dosavadních právních předpisů.</w:t>
      </w:r>
    </w:p>
    <w:p w:rsidR="00A94115" w:rsidRDefault="00116981" w:rsidP="00A312ED">
      <w:pPr>
        <w:pStyle w:val="Odstavec"/>
        <w:numPr>
          <w:ilvl w:val="0"/>
          <w:numId w:val="1"/>
        </w:numPr>
        <w:spacing w:after="0"/>
      </w:pPr>
      <w:r>
        <w:t>Zrušuje se obecně závazná vyhláška č. 1/2021, o místním popl</w:t>
      </w:r>
      <w:r w:rsidR="0036514F">
        <w:t>a</w:t>
      </w:r>
      <w:r>
        <w:t xml:space="preserve">tku z pobytu, ze dne </w:t>
      </w:r>
    </w:p>
    <w:p w:rsidR="00C75BBB" w:rsidRDefault="00A312ED" w:rsidP="00A94115">
      <w:pPr>
        <w:pStyle w:val="Odstavec"/>
      </w:pPr>
      <w:r>
        <w:t xml:space="preserve">          </w:t>
      </w:r>
      <w:r w:rsidR="00116981">
        <w:t>1.</w:t>
      </w:r>
      <w:r>
        <w:t xml:space="preserve"> </w:t>
      </w:r>
      <w:r w:rsidR="00116981">
        <w:t>března 2021.</w:t>
      </w:r>
    </w:p>
    <w:p w:rsidR="00EA4B32" w:rsidRDefault="00EA4B32" w:rsidP="00A94115">
      <w:pPr>
        <w:pStyle w:val="Odstavec"/>
      </w:pPr>
    </w:p>
    <w:p w:rsidR="00EA4B32" w:rsidRDefault="00EA4B32" w:rsidP="00A94115">
      <w:pPr>
        <w:pStyle w:val="Odstavec"/>
      </w:pPr>
    </w:p>
    <w:p w:rsidR="00EA4B32" w:rsidRDefault="00EA4B32" w:rsidP="00A94115">
      <w:pPr>
        <w:pStyle w:val="Odstavec"/>
      </w:pPr>
      <w:r>
        <w:t>________________________</w:t>
      </w:r>
    </w:p>
    <w:p w:rsidR="00EA4B32" w:rsidRDefault="00EA4B32" w:rsidP="00EA4B32">
      <w:pPr>
        <w:pStyle w:val="Odstavec"/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11</w:t>
      </w:r>
      <w:r>
        <w:rPr>
          <w:sz w:val="18"/>
          <w:szCs w:val="18"/>
        </w:rPr>
        <w:t>§ 3b zákona o místních poplatcích</w:t>
      </w:r>
    </w:p>
    <w:p w:rsidR="00EA4B32" w:rsidRDefault="00EA4B32" w:rsidP="00EA4B32">
      <w:pPr>
        <w:pStyle w:val="Odstavec"/>
        <w:spacing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>12</w:t>
      </w:r>
      <w:r>
        <w:rPr>
          <w:sz w:val="18"/>
          <w:szCs w:val="18"/>
        </w:rPr>
        <w:t>§ 11 odst. 2 zákona o místních poplatcích</w:t>
      </w:r>
    </w:p>
    <w:p w:rsidR="00EA4B32" w:rsidRPr="00EA4B32" w:rsidRDefault="00EA4B32" w:rsidP="00A94115">
      <w:pPr>
        <w:pStyle w:val="Odstavec"/>
        <w:rPr>
          <w:sz w:val="18"/>
          <w:szCs w:val="18"/>
        </w:rPr>
      </w:pPr>
      <w:r>
        <w:rPr>
          <w:sz w:val="18"/>
          <w:szCs w:val="18"/>
          <w:vertAlign w:val="superscript"/>
        </w:rPr>
        <w:t>13</w:t>
      </w:r>
      <w:r>
        <w:rPr>
          <w:sz w:val="18"/>
          <w:szCs w:val="18"/>
        </w:rPr>
        <w:t>§ 11 odst. 3 zákona o místních poplatcích</w:t>
      </w:r>
    </w:p>
    <w:p w:rsidR="00EA4B32" w:rsidRDefault="00EA4B32" w:rsidP="00A94115">
      <w:pPr>
        <w:pStyle w:val="Odstavec"/>
      </w:pPr>
    </w:p>
    <w:p w:rsidR="00C75BBB" w:rsidRDefault="00116981">
      <w:pPr>
        <w:pStyle w:val="Heading2"/>
      </w:pPr>
      <w:r>
        <w:lastRenderedPageBreak/>
        <w:t xml:space="preserve">Čl. </w:t>
      </w:r>
      <w:r w:rsidR="005E4F9B">
        <w:t>1</w:t>
      </w:r>
      <w:r w:rsidR="00A94115">
        <w:t>1</w:t>
      </w:r>
      <w:r>
        <w:br/>
        <w:t>Účinnost</w:t>
      </w:r>
    </w:p>
    <w:p w:rsidR="00C75BBB" w:rsidRDefault="00116981">
      <w:pPr>
        <w:pStyle w:val="Odstavec"/>
      </w:pPr>
      <w:r>
        <w:t>Tato vyhláška nabývá účinnosti dnem 1. ledna 2024.</w:t>
      </w:r>
    </w:p>
    <w:p w:rsidR="00EA4B32" w:rsidRDefault="00EA4B32">
      <w:pPr>
        <w:pStyle w:val="Odstavec"/>
      </w:pPr>
    </w:p>
    <w:p w:rsidR="00EA4B32" w:rsidRDefault="00EA4B32">
      <w:pPr>
        <w:pStyle w:val="Odstavec"/>
      </w:pPr>
    </w:p>
    <w:p w:rsidR="00EA4B32" w:rsidRDefault="00EA4B32">
      <w:pPr>
        <w:pStyle w:val="Odstavec"/>
      </w:pPr>
    </w:p>
    <w:p w:rsidR="00EA4B32" w:rsidRDefault="00EA4B32">
      <w:pPr>
        <w:pStyle w:val="Odstavec"/>
      </w:pPr>
    </w:p>
    <w:p w:rsidR="00EA4B32" w:rsidRDefault="00EA4B32">
      <w:pPr>
        <w:pStyle w:val="Odstavec"/>
      </w:pPr>
    </w:p>
    <w:p w:rsidR="00EA4B32" w:rsidRDefault="00EA4B32">
      <w:pPr>
        <w:pStyle w:val="Odstavec"/>
      </w:pPr>
    </w:p>
    <w:p w:rsidR="00EA4B32" w:rsidRDefault="00EA4B32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C75BBB" w:rsidTr="00C75BB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5BBB" w:rsidRDefault="00116981">
            <w:pPr>
              <w:pStyle w:val="PodpisovePole"/>
            </w:pPr>
            <w:r>
              <w:t>Jiří Benč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5BBB" w:rsidRDefault="00116981">
            <w:pPr>
              <w:pStyle w:val="PodpisovePole"/>
            </w:pPr>
            <w:r>
              <w:t>Petr Hladký v. r.</w:t>
            </w:r>
            <w:r>
              <w:br/>
              <w:t xml:space="preserve"> místostarosta</w:t>
            </w:r>
          </w:p>
        </w:tc>
      </w:tr>
      <w:tr w:rsidR="00C75BBB" w:rsidTr="00C75BB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5BBB" w:rsidRDefault="00C75BB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5BBB" w:rsidRDefault="00C75BBB">
            <w:pPr>
              <w:pStyle w:val="PodpisovePole"/>
            </w:pPr>
          </w:p>
        </w:tc>
      </w:tr>
    </w:tbl>
    <w:p w:rsidR="00116981" w:rsidRDefault="00116981"/>
    <w:sectPr w:rsidR="00116981" w:rsidSect="00C75BB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34B" w:rsidRDefault="0030434B" w:rsidP="00C75BBB">
      <w:r>
        <w:separator/>
      </w:r>
    </w:p>
  </w:endnote>
  <w:endnote w:type="continuationSeparator" w:id="0">
    <w:p w:rsidR="0030434B" w:rsidRDefault="0030434B" w:rsidP="00C75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34B" w:rsidRDefault="0030434B" w:rsidP="00C75BBB">
      <w:r w:rsidRPr="00C75BBB">
        <w:rPr>
          <w:color w:val="000000"/>
        </w:rPr>
        <w:separator/>
      </w:r>
    </w:p>
  </w:footnote>
  <w:footnote w:type="continuationSeparator" w:id="0">
    <w:p w:rsidR="0030434B" w:rsidRDefault="0030434B" w:rsidP="00C75BBB">
      <w:r>
        <w:continuationSeparator/>
      </w:r>
    </w:p>
  </w:footnote>
  <w:footnote w:id="1">
    <w:p w:rsidR="00C75BBB" w:rsidRDefault="00116981">
      <w:pPr>
        <w:pStyle w:val="Footnote"/>
      </w:pPr>
      <w:r w:rsidRPr="00C75BBB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75BBB" w:rsidRDefault="00116981">
      <w:pPr>
        <w:pStyle w:val="Footnote"/>
      </w:pPr>
      <w:r w:rsidRPr="00C75BBB">
        <w:rPr>
          <w:rStyle w:val="Znakapoznpodarou"/>
        </w:rPr>
        <w:footnoteRef/>
      </w:r>
      <w:r>
        <w:t>§ 3a zákona o místních poplatcích</w:t>
      </w:r>
    </w:p>
  </w:footnote>
  <w:footnote w:id="3">
    <w:p w:rsidR="00C75BBB" w:rsidRDefault="00116981">
      <w:pPr>
        <w:pStyle w:val="Footnote"/>
      </w:pPr>
      <w:r w:rsidRPr="00C75BBB">
        <w:rPr>
          <w:rStyle w:val="Znakapoznpodarou"/>
        </w:rPr>
        <w:footnoteRef/>
      </w:r>
      <w:r>
        <w:t>§ 3 zákona o místních poplatcích</w:t>
      </w:r>
    </w:p>
  </w:footnote>
  <w:footnote w:id="4">
    <w:p w:rsidR="00C75BBB" w:rsidRDefault="00116981">
      <w:pPr>
        <w:pStyle w:val="Footnote"/>
      </w:pPr>
      <w:r w:rsidRPr="00C75BBB">
        <w:rPr>
          <w:rStyle w:val="Znakapoznpodarou"/>
        </w:rPr>
        <w:footnoteRef/>
      </w:r>
      <w:r>
        <w:t>§ 3f zákona o místních poplatcích</w:t>
      </w:r>
    </w:p>
    <w:p w:rsidR="00A312ED" w:rsidRDefault="00A312ED">
      <w:pPr>
        <w:pStyle w:val="Footnot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5A8A1BAF"/>
    <w:multiLevelType w:val="multilevel"/>
    <w:tmpl w:val="8F36942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6A5934B5"/>
    <w:multiLevelType w:val="multilevel"/>
    <w:tmpl w:val="605893B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BBB"/>
    <w:rsid w:val="000267AF"/>
    <w:rsid w:val="00116981"/>
    <w:rsid w:val="0030434B"/>
    <w:rsid w:val="0036514F"/>
    <w:rsid w:val="005E4F9B"/>
    <w:rsid w:val="007B40A3"/>
    <w:rsid w:val="00883B14"/>
    <w:rsid w:val="008E780C"/>
    <w:rsid w:val="00A312ED"/>
    <w:rsid w:val="00A94115"/>
    <w:rsid w:val="00B46F16"/>
    <w:rsid w:val="00C75BBB"/>
    <w:rsid w:val="00EA4B32"/>
    <w:rsid w:val="00F1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7">
    <w:name w:val="heading 7"/>
    <w:basedOn w:val="Normln"/>
    <w:next w:val="Normln"/>
    <w:link w:val="Nadpis7Char"/>
    <w:uiPriority w:val="9"/>
    <w:qFormat/>
    <w:rsid w:val="005E4F9B"/>
    <w:pPr>
      <w:keepNext/>
      <w:keepLines/>
      <w:numPr>
        <w:ilvl w:val="6"/>
        <w:numId w:val="6"/>
      </w:numPr>
      <w:suppressAutoHyphens w:val="0"/>
      <w:autoSpaceDN/>
      <w:spacing w:before="40"/>
      <w:jc w:val="both"/>
      <w:textAlignment w:val="auto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5E4F9B"/>
    <w:pPr>
      <w:keepNext/>
      <w:keepLines/>
      <w:numPr>
        <w:ilvl w:val="7"/>
        <w:numId w:val="6"/>
      </w:numPr>
      <w:suppressAutoHyphens w:val="0"/>
      <w:autoSpaceDN/>
      <w:spacing w:before="40"/>
      <w:jc w:val="both"/>
      <w:textAlignment w:val="auto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5E4F9B"/>
    <w:pPr>
      <w:keepNext/>
      <w:keepLines/>
      <w:numPr>
        <w:ilvl w:val="8"/>
        <w:numId w:val="6"/>
      </w:numPr>
      <w:suppressAutoHyphens w:val="0"/>
      <w:autoSpaceDN/>
      <w:spacing w:before="40"/>
      <w:jc w:val="both"/>
      <w:textAlignment w:val="auto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75BBB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C75BB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75BBB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75BBB"/>
  </w:style>
  <w:style w:type="paragraph" w:customStyle="1" w:styleId="Caption">
    <w:name w:val="Caption"/>
    <w:basedOn w:val="Standard"/>
    <w:rsid w:val="00C75B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75BBB"/>
    <w:pPr>
      <w:suppressLineNumbers/>
    </w:pPr>
  </w:style>
  <w:style w:type="paragraph" w:styleId="Nzev">
    <w:name w:val="Title"/>
    <w:basedOn w:val="Heading"/>
    <w:next w:val="Textbody"/>
    <w:rsid w:val="00C75BBB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C75BB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C75BB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75BB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75BB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75BBB"/>
    <w:pPr>
      <w:widowControl w:val="0"/>
      <w:suppressLineNumbers/>
    </w:pPr>
  </w:style>
  <w:style w:type="paragraph" w:customStyle="1" w:styleId="PodpisovePole">
    <w:name w:val="PodpisovePole"/>
    <w:basedOn w:val="TableContents"/>
    <w:rsid w:val="00C75BBB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75BBB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75BBB"/>
  </w:style>
  <w:style w:type="character" w:customStyle="1" w:styleId="FootnoteSymbol">
    <w:name w:val="Footnote Symbol"/>
    <w:rsid w:val="00C75BBB"/>
  </w:style>
  <w:style w:type="character" w:customStyle="1" w:styleId="Footnoteanchor">
    <w:name w:val="Footnote anchor"/>
    <w:rsid w:val="00C75BBB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C75BBB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rsid w:val="005E4F9B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F9B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E4F9B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5E4F9B"/>
    <w:pPr>
      <w:keepNext/>
      <w:keepLines/>
      <w:numPr>
        <w:numId w:val="6"/>
      </w:numPr>
      <w:suppressAutoHyphens w:val="0"/>
      <w:autoSpaceDN/>
      <w:spacing w:before="240"/>
      <w:jc w:val="center"/>
      <w:textAlignment w:val="auto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ln"/>
    <w:next w:val="Textodstavce"/>
    <w:rsid w:val="005E4F9B"/>
    <w:pPr>
      <w:keepNext/>
      <w:keepLines/>
      <w:numPr>
        <w:ilvl w:val="1"/>
        <w:numId w:val="6"/>
      </w:numPr>
      <w:suppressAutoHyphens w:val="0"/>
      <w:autoSpaceDN/>
      <w:spacing w:before="240"/>
      <w:jc w:val="center"/>
      <w:textAlignment w:val="auto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ln"/>
    <w:rsid w:val="005E4F9B"/>
    <w:pPr>
      <w:numPr>
        <w:ilvl w:val="4"/>
        <w:numId w:val="6"/>
      </w:numPr>
      <w:suppressAutoHyphens w:val="0"/>
      <w:autoSpaceDN/>
      <w:jc w:val="both"/>
      <w:textAlignment w:val="auto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5E4F9B"/>
    <w:pPr>
      <w:numPr>
        <w:ilvl w:val="3"/>
        <w:numId w:val="6"/>
      </w:numPr>
      <w:suppressAutoHyphens w:val="0"/>
      <w:autoSpaceDN/>
      <w:jc w:val="both"/>
      <w:textAlignment w:val="auto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5E4F9B"/>
    <w:pPr>
      <w:numPr>
        <w:ilvl w:val="2"/>
        <w:numId w:val="6"/>
      </w:numPr>
      <w:tabs>
        <w:tab w:val="left" w:pos="851"/>
      </w:tabs>
      <w:suppressAutoHyphens w:val="0"/>
      <w:autoSpaceDN/>
      <w:spacing w:before="120" w:after="120"/>
      <w:jc w:val="both"/>
      <w:textAlignment w:val="auto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5E4F9B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4F9B"/>
    <w:rPr>
      <w:rFonts w:ascii="Times New Roman" w:eastAsia="Times New Roman" w:hAnsi="Times New Roman" w:cs="Times New Roman"/>
      <w:noProof/>
    </w:rPr>
  </w:style>
  <w:style w:type="paragraph" w:customStyle="1" w:styleId="slalnk">
    <w:name w:val="Čísla článků"/>
    <w:basedOn w:val="Normln"/>
    <w:rsid w:val="005E4F9B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adpisparagrafu">
    <w:name w:val="Nadpis paragrafu"/>
    <w:basedOn w:val="Paragraf"/>
    <w:next w:val="Textodstavce"/>
    <w:rsid w:val="005E4F9B"/>
    <w:pPr>
      <w:numPr>
        <w:numId w:val="8"/>
      </w:numPr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93CE6-1401-498B-B90F-60D586F8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Zastupce</cp:lastModifiedBy>
  <cp:revision>2</cp:revision>
  <dcterms:created xsi:type="dcterms:W3CDTF">2023-12-13T16:17:00Z</dcterms:created>
  <dcterms:modified xsi:type="dcterms:W3CDTF">2023-12-13T16:17:00Z</dcterms:modified>
</cp:coreProperties>
</file>