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2F96" w14:textId="176BADAF" w:rsidR="004D2CB7" w:rsidRPr="0046423F" w:rsidRDefault="00D14FE7">
      <w:pPr>
        <w:rPr>
          <w:rFonts w:ascii="Arial" w:hAnsi="Arial" w:cs="Arial"/>
          <w:b/>
          <w:bCs/>
        </w:rPr>
      </w:pPr>
      <w:r w:rsidRPr="0046423F">
        <w:rPr>
          <w:rFonts w:ascii="Arial" w:hAnsi="Arial" w:cs="Arial"/>
          <w:b/>
          <w:bCs/>
        </w:rPr>
        <w:t>Příloha č. 1 k OZV o místním poplatku za užívání veřejného prostranství</w:t>
      </w:r>
    </w:p>
    <w:p w14:paraId="5897F46A" w14:textId="77777777" w:rsidR="0046423F" w:rsidRDefault="0046423F">
      <w:pPr>
        <w:rPr>
          <w:rFonts w:ascii="Arial" w:hAnsi="Arial" w:cs="Arial"/>
          <w:b/>
          <w:bCs/>
        </w:rPr>
      </w:pPr>
    </w:p>
    <w:p w14:paraId="5E6A8351" w14:textId="63B2ACB1" w:rsidR="00940684" w:rsidRPr="0046423F" w:rsidRDefault="00940684">
      <w:pPr>
        <w:rPr>
          <w:rFonts w:ascii="Arial" w:hAnsi="Arial" w:cs="Arial"/>
          <w:b/>
          <w:bCs/>
        </w:rPr>
      </w:pPr>
      <w:r w:rsidRPr="0046423F">
        <w:rPr>
          <w:rFonts w:ascii="Arial" w:hAnsi="Arial" w:cs="Arial"/>
          <w:b/>
          <w:bCs/>
        </w:rPr>
        <w:t>Katastrální území Přimda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126"/>
        <w:gridCol w:w="2410"/>
      </w:tblGrid>
      <w:tr w:rsidR="00D14FE7" w:rsidRPr="0046423F" w14:paraId="2E35F83A" w14:textId="77777777" w:rsidTr="00940684">
        <w:tc>
          <w:tcPr>
            <w:tcW w:w="1696" w:type="dxa"/>
          </w:tcPr>
          <w:p w14:paraId="6CED28E5" w14:textId="2BC2D2D9" w:rsidR="00D14FE7" w:rsidRPr="0046423F" w:rsidRDefault="00940684">
            <w:pPr>
              <w:rPr>
                <w:rFonts w:ascii="Arial" w:hAnsi="Arial" w:cs="Arial"/>
                <w:b/>
                <w:bCs/>
              </w:rPr>
            </w:pPr>
            <w:r w:rsidRPr="0046423F">
              <w:rPr>
                <w:rFonts w:ascii="Arial" w:hAnsi="Arial" w:cs="Arial"/>
                <w:b/>
                <w:bCs/>
              </w:rPr>
              <w:t>p</w:t>
            </w:r>
            <w:r w:rsidR="00D14FE7" w:rsidRPr="0046423F">
              <w:rPr>
                <w:rFonts w:ascii="Arial" w:hAnsi="Arial" w:cs="Arial"/>
                <w:b/>
                <w:bCs/>
              </w:rPr>
              <w:t xml:space="preserve">arcela </w:t>
            </w:r>
          </w:p>
        </w:tc>
        <w:tc>
          <w:tcPr>
            <w:tcW w:w="1843" w:type="dxa"/>
          </w:tcPr>
          <w:p w14:paraId="6146DDBD" w14:textId="44132857" w:rsidR="00D14FE7" w:rsidRPr="0046423F" w:rsidRDefault="00D14FE7">
            <w:pPr>
              <w:rPr>
                <w:rFonts w:ascii="Arial" w:hAnsi="Arial" w:cs="Arial"/>
                <w:b/>
                <w:bCs/>
              </w:rPr>
            </w:pPr>
            <w:r w:rsidRPr="0046423F">
              <w:rPr>
                <w:rFonts w:ascii="Arial" w:hAnsi="Arial" w:cs="Arial"/>
                <w:b/>
                <w:bCs/>
              </w:rPr>
              <w:t>výměra</w:t>
            </w:r>
          </w:p>
        </w:tc>
        <w:tc>
          <w:tcPr>
            <w:tcW w:w="2126" w:type="dxa"/>
          </w:tcPr>
          <w:p w14:paraId="76B581EF" w14:textId="3051D4A5" w:rsidR="00D14FE7" w:rsidRPr="0046423F" w:rsidRDefault="00D14FE7">
            <w:pPr>
              <w:rPr>
                <w:rFonts w:ascii="Arial" w:hAnsi="Arial" w:cs="Arial"/>
                <w:b/>
                <w:bCs/>
              </w:rPr>
            </w:pPr>
            <w:r w:rsidRPr="0046423F">
              <w:rPr>
                <w:rFonts w:ascii="Arial" w:hAnsi="Arial" w:cs="Arial"/>
                <w:b/>
                <w:bCs/>
              </w:rPr>
              <w:t>druh</w:t>
            </w:r>
          </w:p>
        </w:tc>
        <w:tc>
          <w:tcPr>
            <w:tcW w:w="2410" w:type="dxa"/>
          </w:tcPr>
          <w:p w14:paraId="2C46ABB5" w14:textId="698BFB2F" w:rsidR="00D14FE7" w:rsidRPr="0046423F" w:rsidRDefault="00D14FE7">
            <w:pPr>
              <w:rPr>
                <w:rFonts w:ascii="Arial" w:hAnsi="Arial" w:cs="Arial"/>
                <w:b/>
                <w:bCs/>
              </w:rPr>
            </w:pPr>
            <w:r w:rsidRPr="0046423F">
              <w:rPr>
                <w:rFonts w:ascii="Arial" w:hAnsi="Arial" w:cs="Arial"/>
                <w:b/>
                <w:bCs/>
              </w:rPr>
              <w:t>využití</w:t>
            </w:r>
          </w:p>
        </w:tc>
      </w:tr>
      <w:tr w:rsidR="00D14FE7" w:rsidRPr="0046423F" w14:paraId="023F7225" w14:textId="77777777" w:rsidTr="00940684">
        <w:tc>
          <w:tcPr>
            <w:tcW w:w="1696" w:type="dxa"/>
          </w:tcPr>
          <w:p w14:paraId="678088C2" w14:textId="22DF947B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2/5</w:t>
            </w:r>
          </w:p>
        </w:tc>
        <w:tc>
          <w:tcPr>
            <w:tcW w:w="1843" w:type="dxa"/>
          </w:tcPr>
          <w:p w14:paraId="490B6373" w14:textId="6D020C93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3148</w:t>
            </w:r>
          </w:p>
        </w:tc>
        <w:tc>
          <w:tcPr>
            <w:tcW w:w="2126" w:type="dxa"/>
          </w:tcPr>
          <w:p w14:paraId="54F31EF9" w14:textId="33F9D8BF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ostatní plocha</w:t>
            </w:r>
          </w:p>
        </w:tc>
        <w:tc>
          <w:tcPr>
            <w:tcW w:w="2410" w:type="dxa"/>
          </w:tcPr>
          <w:p w14:paraId="0DF81B64" w14:textId="7F510FBD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</w:t>
            </w:r>
            <w:r w:rsidR="00D14FE7" w:rsidRPr="0046423F">
              <w:rPr>
                <w:rFonts w:ascii="Arial" w:hAnsi="Arial" w:cs="Arial"/>
              </w:rPr>
              <w:t xml:space="preserve">stat. </w:t>
            </w:r>
            <w:r w:rsidRPr="0046423F">
              <w:rPr>
                <w:rFonts w:ascii="Arial" w:hAnsi="Arial" w:cs="Arial"/>
              </w:rPr>
              <w:t>k</w:t>
            </w:r>
            <w:r w:rsidR="00D14FE7" w:rsidRPr="0046423F">
              <w:rPr>
                <w:rFonts w:ascii="Arial" w:hAnsi="Arial" w:cs="Arial"/>
              </w:rPr>
              <w:t>omunikace</w:t>
            </w:r>
          </w:p>
        </w:tc>
      </w:tr>
      <w:tr w:rsidR="00D14FE7" w:rsidRPr="0046423F" w14:paraId="0436730A" w14:textId="77777777" w:rsidTr="00940684">
        <w:tc>
          <w:tcPr>
            <w:tcW w:w="1696" w:type="dxa"/>
          </w:tcPr>
          <w:p w14:paraId="570AAC5D" w14:textId="5DB04830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2/6</w:t>
            </w:r>
          </w:p>
        </w:tc>
        <w:tc>
          <w:tcPr>
            <w:tcW w:w="1843" w:type="dxa"/>
          </w:tcPr>
          <w:p w14:paraId="4F834B18" w14:textId="05B88AB8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1440</w:t>
            </w:r>
          </w:p>
        </w:tc>
        <w:tc>
          <w:tcPr>
            <w:tcW w:w="2126" w:type="dxa"/>
          </w:tcPr>
          <w:p w14:paraId="7AE4CA5B" w14:textId="39FA773A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ostatní plocha</w:t>
            </w:r>
          </w:p>
        </w:tc>
        <w:tc>
          <w:tcPr>
            <w:tcW w:w="2410" w:type="dxa"/>
          </w:tcPr>
          <w:p w14:paraId="363401D1" w14:textId="1987D2E2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</w:t>
            </w:r>
            <w:r w:rsidR="00D14FE7" w:rsidRPr="0046423F">
              <w:rPr>
                <w:rFonts w:ascii="Arial" w:hAnsi="Arial" w:cs="Arial"/>
              </w:rPr>
              <w:t xml:space="preserve">stat. </w:t>
            </w:r>
            <w:r w:rsidRPr="0046423F">
              <w:rPr>
                <w:rFonts w:ascii="Arial" w:hAnsi="Arial" w:cs="Arial"/>
              </w:rPr>
              <w:t>k</w:t>
            </w:r>
            <w:r w:rsidR="00D14FE7" w:rsidRPr="0046423F">
              <w:rPr>
                <w:rFonts w:ascii="Arial" w:hAnsi="Arial" w:cs="Arial"/>
              </w:rPr>
              <w:t>omunikace</w:t>
            </w:r>
          </w:p>
        </w:tc>
      </w:tr>
      <w:tr w:rsidR="00D14FE7" w:rsidRPr="0046423F" w14:paraId="05A8B798" w14:textId="77777777" w:rsidTr="00940684">
        <w:tc>
          <w:tcPr>
            <w:tcW w:w="1696" w:type="dxa"/>
          </w:tcPr>
          <w:p w14:paraId="37E7FE61" w14:textId="673A0118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70/8</w:t>
            </w:r>
          </w:p>
        </w:tc>
        <w:tc>
          <w:tcPr>
            <w:tcW w:w="1843" w:type="dxa"/>
          </w:tcPr>
          <w:p w14:paraId="5A16AE79" w14:textId="4AC0696A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749</w:t>
            </w:r>
          </w:p>
        </w:tc>
        <w:tc>
          <w:tcPr>
            <w:tcW w:w="2126" w:type="dxa"/>
          </w:tcPr>
          <w:p w14:paraId="33302CA1" w14:textId="5C7193C8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ostatní plocha</w:t>
            </w:r>
          </w:p>
        </w:tc>
        <w:tc>
          <w:tcPr>
            <w:tcW w:w="2410" w:type="dxa"/>
          </w:tcPr>
          <w:p w14:paraId="5A2CD9B4" w14:textId="64F07EF0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j</w:t>
            </w:r>
            <w:r w:rsidR="00D14FE7" w:rsidRPr="0046423F">
              <w:rPr>
                <w:rFonts w:ascii="Arial" w:hAnsi="Arial" w:cs="Arial"/>
              </w:rPr>
              <w:t>iná plocha</w:t>
            </w:r>
          </w:p>
        </w:tc>
      </w:tr>
      <w:tr w:rsidR="00D14FE7" w:rsidRPr="0046423F" w14:paraId="43089B72" w14:textId="77777777" w:rsidTr="00940684">
        <w:tc>
          <w:tcPr>
            <w:tcW w:w="1696" w:type="dxa"/>
          </w:tcPr>
          <w:p w14:paraId="3497F698" w14:textId="2DFF2CC2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70/13</w:t>
            </w:r>
          </w:p>
        </w:tc>
        <w:tc>
          <w:tcPr>
            <w:tcW w:w="1843" w:type="dxa"/>
          </w:tcPr>
          <w:p w14:paraId="44DBFDC9" w14:textId="4FCEFDF9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141</w:t>
            </w:r>
          </w:p>
        </w:tc>
        <w:tc>
          <w:tcPr>
            <w:tcW w:w="2126" w:type="dxa"/>
          </w:tcPr>
          <w:p w14:paraId="46A3D652" w14:textId="49E84245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ostatní plocha</w:t>
            </w:r>
          </w:p>
        </w:tc>
        <w:tc>
          <w:tcPr>
            <w:tcW w:w="2410" w:type="dxa"/>
          </w:tcPr>
          <w:p w14:paraId="1661DA83" w14:textId="6438EED3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</w:t>
            </w:r>
            <w:r w:rsidR="00D14FE7" w:rsidRPr="0046423F">
              <w:rPr>
                <w:rFonts w:ascii="Arial" w:hAnsi="Arial" w:cs="Arial"/>
              </w:rPr>
              <w:t xml:space="preserve">stat. </w:t>
            </w:r>
            <w:r w:rsidRPr="0046423F">
              <w:rPr>
                <w:rFonts w:ascii="Arial" w:hAnsi="Arial" w:cs="Arial"/>
              </w:rPr>
              <w:t>k</w:t>
            </w:r>
            <w:r w:rsidR="00D14FE7" w:rsidRPr="0046423F">
              <w:rPr>
                <w:rFonts w:ascii="Arial" w:hAnsi="Arial" w:cs="Arial"/>
              </w:rPr>
              <w:t>omunikace</w:t>
            </w:r>
          </w:p>
        </w:tc>
      </w:tr>
      <w:tr w:rsidR="00D14FE7" w:rsidRPr="0046423F" w14:paraId="3AA6925F" w14:textId="77777777" w:rsidTr="00940684">
        <w:tc>
          <w:tcPr>
            <w:tcW w:w="1696" w:type="dxa"/>
          </w:tcPr>
          <w:p w14:paraId="3C4045AC" w14:textId="7AEF8199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70/14</w:t>
            </w:r>
          </w:p>
        </w:tc>
        <w:tc>
          <w:tcPr>
            <w:tcW w:w="1843" w:type="dxa"/>
          </w:tcPr>
          <w:p w14:paraId="08BDA87C" w14:textId="7790306A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189</w:t>
            </w:r>
          </w:p>
        </w:tc>
        <w:tc>
          <w:tcPr>
            <w:tcW w:w="2126" w:type="dxa"/>
          </w:tcPr>
          <w:p w14:paraId="6EF55E15" w14:textId="23A942BF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ostatní plocha</w:t>
            </w:r>
          </w:p>
        </w:tc>
        <w:tc>
          <w:tcPr>
            <w:tcW w:w="2410" w:type="dxa"/>
          </w:tcPr>
          <w:p w14:paraId="56273EF1" w14:textId="1D0687F5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j</w:t>
            </w:r>
            <w:r w:rsidR="00D14FE7" w:rsidRPr="0046423F">
              <w:rPr>
                <w:rFonts w:ascii="Arial" w:hAnsi="Arial" w:cs="Arial"/>
              </w:rPr>
              <w:t>iná plocha</w:t>
            </w:r>
          </w:p>
        </w:tc>
      </w:tr>
      <w:tr w:rsidR="00D14FE7" w:rsidRPr="0046423F" w14:paraId="3B64A863" w14:textId="77777777" w:rsidTr="00940684">
        <w:tc>
          <w:tcPr>
            <w:tcW w:w="1696" w:type="dxa"/>
          </w:tcPr>
          <w:p w14:paraId="234A12CA" w14:textId="77759B46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70/15</w:t>
            </w:r>
          </w:p>
        </w:tc>
        <w:tc>
          <w:tcPr>
            <w:tcW w:w="1843" w:type="dxa"/>
          </w:tcPr>
          <w:p w14:paraId="6BBFA5C6" w14:textId="2D54FA3A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181</w:t>
            </w:r>
          </w:p>
        </w:tc>
        <w:tc>
          <w:tcPr>
            <w:tcW w:w="2126" w:type="dxa"/>
          </w:tcPr>
          <w:p w14:paraId="32478754" w14:textId="51237320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 xml:space="preserve">ostatní plocha </w:t>
            </w:r>
          </w:p>
        </w:tc>
        <w:tc>
          <w:tcPr>
            <w:tcW w:w="2410" w:type="dxa"/>
          </w:tcPr>
          <w:p w14:paraId="7D1F78A7" w14:textId="27127BED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j</w:t>
            </w:r>
            <w:r w:rsidR="00D14FE7" w:rsidRPr="0046423F">
              <w:rPr>
                <w:rFonts w:ascii="Arial" w:hAnsi="Arial" w:cs="Arial"/>
              </w:rPr>
              <w:t>iná plocha</w:t>
            </w:r>
          </w:p>
        </w:tc>
      </w:tr>
      <w:tr w:rsidR="00D14FE7" w:rsidRPr="0046423F" w14:paraId="50BDAD4F" w14:textId="77777777" w:rsidTr="00940684">
        <w:tc>
          <w:tcPr>
            <w:tcW w:w="1696" w:type="dxa"/>
          </w:tcPr>
          <w:p w14:paraId="1F9CB269" w14:textId="4F661166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70/16</w:t>
            </w:r>
          </w:p>
        </w:tc>
        <w:tc>
          <w:tcPr>
            <w:tcW w:w="1843" w:type="dxa"/>
          </w:tcPr>
          <w:p w14:paraId="597534D1" w14:textId="088361FE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111</w:t>
            </w:r>
          </w:p>
        </w:tc>
        <w:tc>
          <w:tcPr>
            <w:tcW w:w="2126" w:type="dxa"/>
          </w:tcPr>
          <w:p w14:paraId="00782B7E" w14:textId="3ED88AD9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ostatní plocha</w:t>
            </w:r>
          </w:p>
        </w:tc>
        <w:tc>
          <w:tcPr>
            <w:tcW w:w="2410" w:type="dxa"/>
          </w:tcPr>
          <w:p w14:paraId="1D293407" w14:textId="3DDFC785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z</w:t>
            </w:r>
            <w:r w:rsidR="00D14FE7" w:rsidRPr="0046423F">
              <w:rPr>
                <w:rFonts w:ascii="Arial" w:hAnsi="Arial" w:cs="Arial"/>
              </w:rPr>
              <w:t>eleň</w:t>
            </w:r>
          </w:p>
        </w:tc>
      </w:tr>
      <w:tr w:rsidR="00D14FE7" w:rsidRPr="0046423F" w14:paraId="75B46192" w14:textId="77777777" w:rsidTr="00940684">
        <w:tc>
          <w:tcPr>
            <w:tcW w:w="1696" w:type="dxa"/>
          </w:tcPr>
          <w:p w14:paraId="6B19DD12" w14:textId="40BB44C3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2285/1</w:t>
            </w:r>
          </w:p>
        </w:tc>
        <w:tc>
          <w:tcPr>
            <w:tcW w:w="1843" w:type="dxa"/>
          </w:tcPr>
          <w:p w14:paraId="5A42E257" w14:textId="1E49EF49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4473</w:t>
            </w:r>
          </w:p>
        </w:tc>
        <w:tc>
          <w:tcPr>
            <w:tcW w:w="2126" w:type="dxa"/>
          </w:tcPr>
          <w:p w14:paraId="52F20589" w14:textId="628797A3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ostatní plocha</w:t>
            </w:r>
          </w:p>
        </w:tc>
        <w:tc>
          <w:tcPr>
            <w:tcW w:w="2410" w:type="dxa"/>
          </w:tcPr>
          <w:p w14:paraId="29CB421F" w14:textId="3928E27B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</w:t>
            </w:r>
            <w:r w:rsidR="00D14FE7" w:rsidRPr="0046423F">
              <w:rPr>
                <w:rFonts w:ascii="Arial" w:hAnsi="Arial" w:cs="Arial"/>
              </w:rPr>
              <w:t>stat</w:t>
            </w:r>
            <w:r w:rsidRPr="0046423F">
              <w:rPr>
                <w:rFonts w:ascii="Arial" w:hAnsi="Arial" w:cs="Arial"/>
              </w:rPr>
              <w:t>.</w:t>
            </w:r>
            <w:r w:rsidR="00D14FE7" w:rsidRPr="0046423F">
              <w:rPr>
                <w:rFonts w:ascii="Arial" w:hAnsi="Arial" w:cs="Arial"/>
              </w:rPr>
              <w:t xml:space="preserve"> komunikace</w:t>
            </w:r>
          </w:p>
        </w:tc>
      </w:tr>
      <w:tr w:rsidR="00D14FE7" w:rsidRPr="0046423F" w14:paraId="137362DB" w14:textId="77777777" w:rsidTr="00940684">
        <w:tc>
          <w:tcPr>
            <w:tcW w:w="1696" w:type="dxa"/>
          </w:tcPr>
          <w:p w14:paraId="7A9D1973" w14:textId="763A2B74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2285/20</w:t>
            </w:r>
          </w:p>
        </w:tc>
        <w:tc>
          <w:tcPr>
            <w:tcW w:w="1843" w:type="dxa"/>
          </w:tcPr>
          <w:p w14:paraId="77E64B48" w14:textId="5087F0D2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21</w:t>
            </w:r>
          </w:p>
        </w:tc>
        <w:tc>
          <w:tcPr>
            <w:tcW w:w="2126" w:type="dxa"/>
          </w:tcPr>
          <w:p w14:paraId="58E308C2" w14:textId="234A5FC6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ostatní plocha</w:t>
            </w:r>
          </w:p>
        </w:tc>
        <w:tc>
          <w:tcPr>
            <w:tcW w:w="2410" w:type="dxa"/>
          </w:tcPr>
          <w:p w14:paraId="18D3E135" w14:textId="47EF2444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z</w:t>
            </w:r>
            <w:r w:rsidR="00D14FE7" w:rsidRPr="0046423F">
              <w:rPr>
                <w:rFonts w:ascii="Arial" w:hAnsi="Arial" w:cs="Arial"/>
              </w:rPr>
              <w:t>eleň</w:t>
            </w:r>
          </w:p>
        </w:tc>
      </w:tr>
      <w:tr w:rsidR="00D14FE7" w:rsidRPr="0046423F" w14:paraId="6EF26051" w14:textId="77777777" w:rsidTr="00940684">
        <w:tc>
          <w:tcPr>
            <w:tcW w:w="1696" w:type="dxa"/>
          </w:tcPr>
          <w:p w14:paraId="410AAEB9" w14:textId="722A4C00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2285/21</w:t>
            </w:r>
          </w:p>
        </w:tc>
        <w:tc>
          <w:tcPr>
            <w:tcW w:w="1843" w:type="dxa"/>
          </w:tcPr>
          <w:p w14:paraId="51DDC5E6" w14:textId="54F20CDA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383</w:t>
            </w:r>
          </w:p>
        </w:tc>
        <w:tc>
          <w:tcPr>
            <w:tcW w:w="2126" w:type="dxa"/>
          </w:tcPr>
          <w:p w14:paraId="43FDE877" w14:textId="43A96FDD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ostatní plocha</w:t>
            </w:r>
          </w:p>
        </w:tc>
        <w:tc>
          <w:tcPr>
            <w:tcW w:w="2410" w:type="dxa"/>
          </w:tcPr>
          <w:p w14:paraId="7ECBE3E2" w14:textId="42E345B4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z</w:t>
            </w:r>
            <w:r w:rsidR="00D14FE7" w:rsidRPr="0046423F">
              <w:rPr>
                <w:rFonts w:ascii="Arial" w:hAnsi="Arial" w:cs="Arial"/>
              </w:rPr>
              <w:t>eleň</w:t>
            </w:r>
          </w:p>
        </w:tc>
      </w:tr>
      <w:tr w:rsidR="00D14FE7" w:rsidRPr="0046423F" w14:paraId="4138980F" w14:textId="77777777" w:rsidTr="00940684">
        <w:tc>
          <w:tcPr>
            <w:tcW w:w="1696" w:type="dxa"/>
          </w:tcPr>
          <w:p w14:paraId="76A4A066" w14:textId="4D4B5D81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2285/22</w:t>
            </w:r>
          </w:p>
        </w:tc>
        <w:tc>
          <w:tcPr>
            <w:tcW w:w="1843" w:type="dxa"/>
          </w:tcPr>
          <w:p w14:paraId="24AA70C0" w14:textId="6C10C0ED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248</w:t>
            </w:r>
          </w:p>
        </w:tc>
        <w:tc>
          <w:tcPr>
            <w:tcW w:w="2126" w:type="dxa"/>
          </w:tcPr>
          <w:p w14:paraId="39B44DCB" w14:textId="57C342F3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ostatní plocha</w:t>
            </w:r>
          </w:p>
        </w:tc>
        <w:tc>
          <w:tcPr>
            <w:tcW w:w="2410" w:type="dxa"/>
          </w:tcPr>
          <w:p w14:paraId="551928A1" w14:textId="290E1674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z</w:t>
            </w:r>
            <w:r w:rsidR="00D14FE7" w:rsidRPr="0046423F">
              <w:rPr>
                <w:rFonts w:ascii="Arial" w:hAnsi="Arial" w:cs="Arial"/>
              </w:rPr>
              <w:t>eleň</w:t>
            </w:r>
          </w:p>
        </w:tc>
      </w:tr>
      <w:tr w:rsidR="00D14FE7" w:rsidRPr="0046423F" w14:paraId="3FB17990" w14:textId="77777777" w:rsidTr="00940684">
        <w:tc>
          <w:tcPr>
            <w:tcW w:w="1696" w:type="dxa"/>
          </w:tcPr>
          <w:p w14:paraId="2B5217A4" w14:textId="3C9F595B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2285/29</w:t>
            </w:r>
          </w:p>
        </w:tc>
        <w:tc>
          <w:tcPr>
            <w:tcW w:w="1843" w:type="dxa"/>
          </w:tcPr>
          <w:p w14:paraId="0761AF3F" w14:textId="0502CD82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31</w:t>
            </w:r>
          </w:p>
        </w:tc>
        <w:tc>
          <w:tcPr>
            <w:tcW w:w="2126" w:type="dxa"/>
          </w:tcPr>
          <w:p w14:paraId="498CADFF" w14:textId="19B61AF8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ostatní plocha</w:t>
            </w:r>
          </w:p>
        </w:tc>
        <w:tc>
          <w:tcPr>
            <w:tcW w:w="2410" w:type="dxa"/>
          </w:tcPr>
          <w:p w14:paraId="34FBECA0" w14:textId="7E7C6102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z</w:t>
            </w:r>
            <w:r w:rsidR="00D14FE7" w:rsidRPr="0046423F">
              <w:rPr>
                <w:rFonts w:ascii="Arial" w:hAnsi="Arial" w:cs="Arial"/>
              </w:rPr>
              <w:t>eleň</w:t>
            </w:r>
          </w:p>
        </w:tc>
      </w:tr>
      <w:tr w:rsidR="00D14FE7" w:rsidRPr="0046423F" w14:paraId="7EBDC655" w14:textId="77777777" w:rsidTr="00940684">
        <w:tc>
          <w:tcPr>
            <w:tcW w:w="1696" w:type="dxa"/>
          </w:tcPr>
          <w:p w14:paraId="3BE97BA6" w14:textId="6C27DE05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2285/30</w:t>
            </w:r>
          </w:p>
        </w:tc>
        <w:tc>
          <w:tcPr>
            <w:tcW w:w="1843" w:type="dxa"/>
          </w:tcPr>
          <w:p w14:paraId="07395943" w14:textId="35B791A9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120</w:t>
            </w:r>
          </w:p>
        </w:tc>
        <w:tc>
          <w:tcPr>
            <w:tcW w:w="2126" w:type="dxa"/>
          </w:tcPr>
          <w:p w14:paraId="3E221D88" w14:textId="06469AC8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</w:t>
            </w:r>
            <w:r w:rsidR="00D14FE7" w:rsidRPr="0046423F">
              <w:rPr>
                <w:rFonts w:ascii="Arial" w:hAnsi="Arial" w:cs="Arial"/>
              </w:rPr>
              <w:t>statní plocha</w:t>
            </w:r>
          </w:p>
        </w:tc>
        <w:tc>
          <w:tcPr>
            <w:tcW w:w="2410" w:type="dxa"/>
          </w:tcPr>
          <w:p w14:paraId="3DD3BB1B" w14:textId="686A5A09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z</w:t>
            </w:r>
            <w:r w:rsidR="00D14FE7" w:rsidRPr="0046423F">
              <w:rPr>
                <w:rFonts w:ascii="Arial" w:hAnsi="Arial" w:cs="Arial"/>
              </w:rPr>
              <w:t>eleň</w:t>
            </w:r>
          </w:p>
        </w:tc>
      </w:tr>
      <w:tr w:rsidR="00D14FE7" w:rsidRPr="0046423F" w14:paraId="66C5D7D9" w14:textId="77777777" w:rsidTr="00940684">
        <w:tc>
          <w:tcPr>
            <w:tcW w:w="1696" w:type="dxa"/>
          </w:tcPr>
          <w:p w14:paraId="49181FC2" w14:textId="4076A1D0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2285/31</w:t>
            </w:r>
          </w:p>
        </w:tc>
        <w:tc>
          <w:tcPr>
            <w:tcW w:w="1843" w:type="dxa"/>
          </w:tcPr>
          <w:p w14:paraId="3D872653" w14:textId="285257DE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412</w:t>
            </w:r>
          </w:p>
        </w:tc>
        <w:tc>
          <w:tcPr>
            <w:tcW w:w="2126" w:type="dxa"/>
          </w:tcPr>
          <w:p w14:paraId="04D6179F" w14:textId="4260AE58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</w:t>
            </w:r>
            <w:r w:rsidR="00D14FE7" w:rsidRPr="0046423F">
              <w:rPr>
                <w:rFonts w:ascii="Arial" w:hAnsi="Arial" w:cs="Arial"/>
              </w:rPr>
              <w:t>statní plocha</w:t>
            </w:r>
          </w:p>
        </w:tc>
        <w:tc>
          <w:tcPr>
            <w:tcW w:w="2410" w:type="dxa"/>
          </w:tcPr>
          <w:p w14:paraId="2454DD98" w14:textId="35502036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z</w:t>
            </w:r>
            <w:r w:rsidR="00D14FE7" w:rsidRPr="0046423F">
              <w:rPr>
                <w:rFonts w:ascii="Arial" w:hAnsi="Arial" w:cs="Arial"/>
              </w:rPr>
              <w:t>eleň</w:t>
            </w:r>
          </w:p>
        </w:tc>
      </w:tr>
      <w:tr w:rsidR="00D14FE7" w:rsidRPr="0046423F" w14:paraId="46FC6E7A" w14:textId="77777777" w:rsidTr="00940684">
        <w:tc>
          <w:tcPr>
            <w:tcW w:w="1696" w:type="dxa"/>
          </w:tcPr>
          <w:p w14:paraId="069926A1" w14:textId="2AEB65D6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2285/32</w:t>
            </w:r>
          </w:p>
        </w:tc>
        <w:tc>
          <w:tcPr>
            <w:tcW w:w="1843" w:type="dxa"/>
          </w:tcPr>
          <w:p w14:paraId="3C6BAE2E" w14:textId="2325AB15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131</w:t>
            </w:r>
          </w:p>
        </w:tc>
        <w:tc>
          <w:tcPr>
            <w:tcW w:w="2126" w:type="dxa"/>
          </w:tcPr>
          <w:p w14:paraId="0A05DD53" w14:textId="1EFCF4E7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</w:t>
            </w:r>
            <w:r w:rsidR="00D14FE7" w:rsidRPr="0046423F">
              <w:rPr>
                <w:rFonts w:ascii="Arial" w:hAnsi="Arial" w:cs="Arial"/>
              </w:rPr>
              <w:t>statní plocha</w:t>
            </w:r>
          </w:p>
        </w:tc>
        <w:tc>
          <w:tcPr>
            <w:tcW w:w="2410" w:type="dxa"/>
          </w:tcPr>
          <w:p w14:paraId="1E087EFD" w14:textId="6CD317AC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z</w:t>
            </w:r>
            <w:r w:rsidR="00D14FE7" w:rsidRPr="0046423F">
              <w:rPr>
                <w:rFonts w:ascii="Arial" w:hAnsi="Arial" w:cs="Arial"/>
              </w:rPr>
              <w:t>eleň</w:t>
            </w:r>
          </w:p>
        </w:tc>
      </w:tr>
      <w:tr w:rsidR="00D14FE7" w:rsidRPr="0046423F" w14:paraId="36374445" w14:textId="77777777" w:rsidTr="00940684">
        <w:tc>
          <w:tcPr>
            <w:tcW w:w="1696" w:type="dxa"/>
          </w:tcPr>
          <w:p w14:paraId="796959CF" w14:textId="1DDA4B65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2285/33</w:t>
            </w:r>
          </w:p>
        </w:tc>
        <w:tc>
          <w:tcPr>
            <w:tcW w:w="1843" w:type="dxa"/>
          </w:tcPr>
          <w:p w14:paraId="59A743C6" w14:textId="4324CE19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178</w:t>
            </w:r>
          </w:p>
        </w:tc>
        <w:tc>
          <w:tcPr>
            <w:tcW w:w="2126" w:type="dxa"/>
          </w:tcPr>
          <w:p w14:paraId="00DFDA3A" w14:textId="2498B844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</w:t>
            </w:r>
            <w:r w:rsidR="00D14FE7" w:rsidRPr="0046423F">
              <w:rPr>
                <w:rFonts w:ascii="Arial" w:hAnsi="Arial" w:cs="Arial"/>
              </w:rPr>
              <w:t>statní plocha</w:t>
            </w:r>
          </w:p>
        </w:tc>
        <w:tc>
          <w:tcPr>
            <w:tcW w:w="2410" w:type="dxa"/>
          </w:tcPr>
          <w:p w14:paraId="26C387A3" w14:textId="2828FF00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z</w:t>
            </w:r>
            <w:r w:rsidR="00D14FE7" w:rsidRPr="0046423F">
              <w:rPr>
                <w:rFonts w:ascii="Arial" w:hAnsi="Arial" w:cs="Arial"/>
              </w:rPr>
              <w:t>eleň</w:t>
            </w:r>
          </w:p>
        </w:tc>
      </w:tr>
      <w:tr w:rsidR="00D14FE7" w:rsidRPr="0046423F" w14:paraId="750F3409" w14:textId="77777777" w:rsidTr="00940684">
        <w:tc>
          <w:tcPr>
            <w:tcW w:w="1696" w:type="dxa"/>
          </w:tcPr>
          <w:p w14:paraId="3261A42D" w14:textId="5C03AB6A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2287/4</w:t>
            </w:r>
          </w:p>
        </w:tc>
        <w:tc>
          <w:tcPr>
            <w:tcW w:w="1843" w:type="dxa"/>
          </w:tcPr>
          <w:p w14:paraId="66E41EB3" w14:textId="246C230D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1456</w:t>
            </w:r>
          </w:p>
        </w:tc>
        <w:tc>
          <w:tcPr>
            <w:tcW w:w="2126" w:type="dxa"/>
          </w:tcPr>
          <w:p w14:paraId="587A9663" w14:textId="20B16C33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</w:t>
            </w:r>
            <w:r w:rsidR="00D14FE7" w:rsidRPr="0046423F">
              <w:rPr>
                <w:rFonts w:ascii="Arial" w:hAnsi="Arial" w:cs="Arial"/>
              </w:rPr>
              <w:t>statní plocha</w:t>
            </w:r>
          </w:p>
        </w:tc>
        <w:tc>
          <w:tcPr>
            <w:tcW w:w="2410" w:type="dxa"/>
          </w:tcPr>
          <w:p w14:paraId="71E83A3D" w14:textId="612E3C0E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z</w:t>
            </w:r>
            <w:r w:rsidR="00D14FE7" w:rsidRPr="0046423F">
              <w:rPr>
                <w:rFonts w:ascii="Arial" w:hAnsi="Arial" w:cs="Arial"/>
              </w:rPr>
              <w:t>eleň</w:t>
            </w:r>
          </w:p>
        </w:tc>
      </w:tr>
      <w:tr w:rsidR="00D14FE7" w:rsidRPr="0046423F" w14:paraId="33D08829" w14:textId="77777777" w:rsidTr="00940684">
        <w:tc>
          <w:tcPr>
            <w:tcW w:w="1696" w:type="dxa"/>
          </w:tcPr>
          <w:p w14:paraId="37838AF3" w14:textId="5ED9978A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2389/1</w:t>
            </w:r>
          </w:p>
        </w:tc>
        <w:tc>
          <w:tcPr>
            <w:tcW w:w="1843" w:type="dxa"/>
          </w:tcPr>
          <w:p w14:paraId="4C764DB0" w14:textId="320F45D5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683</w:t>
            </w:r>
          </w:p>
        </w:tc>
        <w:tc>
          <w:tcPr>
            <w:tcW w:w="2126" w:type="dxa"/>
          </w:tcPr>
          <w:p w14:paraId="718F48BA" w14:textId="326B1D75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</w:t>
            </w:r>
            <w:r w:rsidR="00D14FE7" w:rsidRPr="0046423F">
              <w:rPr>
                <w:rFonts w:ascii="Arial" w:hAnsi="Arial" w:cs="Arial"/>
              </w:rPr>
              <w:t>statní plocha</w:t>
            </w:r>
          </w:p>
        </w:tc>
        <w:tc>
          <w:tcPr>
            <w:tcW w:w="2410" w:type="dxa"/>
          </w:tcPr>
          <w:p w14:paraId="20E60813" w14:textId="5FA6E7C7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z</w:t>
            </w:r>
            <w:r w:rsidR="00D14FE7" w:rsidRPr="0046423F">
              <w:rPr>
                <w:rFonts w:ascii="Arial" w:hAnsi="Arial" w:cs="Arial"/>
              </w:rPr>
              <w:t>eleň</w:t>
            </w:r>
          </w:p>
        </w:tc>
      </w:tr>
      <w:tr w:rsidR="00D14FE7" w:rsidRPr="0046423F" w14:paraId="232F3DF4" w14:textId="77777777" w:rsidTr="00940684">
        <w:tc>
          <w:tcPr>
            <w:tcW w:w="1696" w:type="dxa"/>
          </w:tcPr>
          <w:p w14:paraId="4F31EE1B" w14:textId="18FE6C98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2395/2</w:t>
            </w:r>
          </w:p>
        </w:tc>
        <w:tc>
          <w:tcPr>
            <w:tcW w:w="1843" w:type="dxa"/>
          </w:tcPr>
          <w:p w14:paraId="49885EA5" w14:textId="468E465A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38</w:t>
            </w:r>
          </w:p>
        </w:tc>
        <w:tc>
          <w:tcPr>
            <w:tcW w:w="2126" w:type="dxa"/>
          </w:tcPr>
          <w:p w14:paraId="0FA3BBCF" w14:textId="462C7564" w:rsidR="00D14FE7" w:rsidRPr="0046423F" w:rsidRDefault="00940684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o</w:t>
            </w:r>
            <w:r w:rsidR="00D14FE7" w:rsidRPr="0046423F">
              <w:rPr>
                <w:rFonts w:ascii="Arial" w:hAnsi="Arial" w:cs="Arial"/>
              </w:rPr>
              <w:t>statní plocha</w:t>
            </w:r>
          </w:p>
        </w:tc>
        <w:tc>
          <w:tcPr>
            <w:tcW w:w="2410" w:type="dxa"/>
          </w:tcPr>
          <w:p w14:paraId="17689BD7" w14:textId="4CB7A9F2" w:rsidR="00D14FE7" w:rsidRPr="0046423F" w:rsidRDefault="00D14FE7">
            <w:pPr>
              <w:rPr>
                <w:rFonts w:ascii="Arial" w:hAnsi="Arial" w:cs="Arial"/>
              </w:rPr>
            </w:pPr>
            <w:r w:rsidRPr="0046423F">
              <w:rPr>
                <w:rFonts w:ascii="Arial" w:hAnsi="Arial" w:cs="Arial"/>
              </w:rPr>
              <w:t>zeleň</w:t>
            </w:r>
          </w:p>
        </w:tc>
      </w:tr>
    </w:tbl>
    <w:p w14:paraId="3808CB57" w14:textId="77777777" w:rsidR="00D14FE7" w:rsidRDefault="00D14FE7"/>
    <w:sectPr w:rsidR="00D1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E7"/>
    <w:rsid w:val="0046423F"/>
    <w:rsid w:val="004D2CB7"/>
    <w:rsid w:val="00716FAC"/>
    <w:rsid w:val="00940684"/>
    <w:rsid w:val="00D1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F893"/>
  <w15:chartTrackingRefBased/>
  <w15:docId w15:val="{18C53188-A8CA-4376-9E25-C063F08F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2023-11-01T09:44:00Z</dcterms:created>
  <dcterms:modified xsi:type="dcterms:W3CDTF">2023-11-07T08:12:00Z</dcterms:modified>
</cp:coreProperties>
</file>