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11" w:rsidRPr="002E5D56" w:rsidRDefault="00A32111" w:rsidP="001E73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D56">
        <w:rPr>
          <w:rFonts w:ascii="Times New Roman" w:hAnsi="Times New Roman" w:cs="Times New Roman"/>
          <w:b/>
          <w:bCs/>
          <w:sz w:val="36"/>
          <w:szCs w:val="36"/>
        </w:rPr>
        <w:t>Město Tanvald</w:t>
      </w:r>
    </w:p>
    <w:p w:rsidR="00A32111" w:rsidRPr="002E5D56" w:rsidRDefault="00A3211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E5D56">
        <w:rPr>
          <w:rFonts w:ascii="Times New Roman" w:hAnsi="Times New Roman" w:cs="Times New Roman"/>
          <w:b/>
          <w:bCs/>
          <w:sz w:val="36"/>
          <w:szCs w:val="36"/>
        </w:rPr>
        <w:t>NAŘÍZENÍ ČÍSLO 3/2010</w:t>
      </w:r>
    </w:p>
    <w:p w:rsidR="00A32111" w:rsidRPr="002E5D56" w:rsidRDefault="00A32111" w:rsidP="00C07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5D56">
        <w:rPr>
          <w:rFonts w:ascii="Times New Roman" w:hAnsi="Times New Roman" w:cs="Times New Roman"/>
          <w:b/>
          <w:bCs/>
          <w:sz w:val="28"/>
          <w:szCs w:val="28"/>
        </w:rPr>
        <w:t>o rozsahu, způsobu a lhůtách odstraňování závad ve sjízdnosti a schůdnosti na místních komunikacích, chodnících a průjezdních úsecích silnic</w:t>
      </w:r>
    </w:p>
    <w:p w:rsidR="00A32111" w:rsidRPr="002E5D56" w:rsidRDefault="00A32111" w:rsidP="00332A1B">
      <w:pPr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32A1B">
      <w:pPr>
        <w:rPr>
          <w:rFonts w:ascii="Times New Roman" w:hAnsi="Times New Roman" w:cs="Times New Roman"/>
          <w:sz w:val="24"/>
          <w:szCs w:val="24"/>
        </w:rPr>
      </w:pPr>
      <w:r w:rsidRPr="002E5D56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města Tanvald na své schůzi dne 1.12.2010, usnesením č. 303/20/2010 vydává na základě zmocnění v § 27, odst. 6 zákona č. 13/1997 Sb., o pozemních komunikacích, ve znění pozdějších předpisů a v souladu s § 11 a § 102, odst. 2, písm. d) zákona č. 128/2000 Sb., o obcích (obecní zřízení), ve znění pozdějších předpisů, toto</w:t>
      </w:r>
    </w:p>
    <w:p w:rsidR="00A32111" w:rsidRDefault="00A32111" w:rsidP="00996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996920">
        <w:rPr>
          <w:rFonts w:ascii="Times New Roman" w:hAnsi="Times New Roman" w:cs="Times New Roman"/>
          <w:b/>
          <w:bCs/>
          <w:sz w:val="28"/>
          <w:szCs w:val="28"/>
        </w:rPr>
        <w:t>ařízení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32111" w:rsidRDefault="00A32111" w:rsidP="00996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111" w:rsidRDefault="00A32111" w:rsidP="00A82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I.</w:t>
      </w:r>
    </w:p>
    <w:p w:rsidR="00A32111" w:rsidRDefault="00A32111" w:rsidP="00A82C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A32111" w:rsidRDefault="00A32111" w:rsidP="00A82C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111" w:rsidRDefault="00A32111" w:rsidP="00A82C91">
      <w:pPr>
        <w:tabs>
          <w:tab w:val="left" w:pos="142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Toto nařízení vymezuje rozsah, způsob a časové lhůty pro odstraňování závad ve sjízdnosti    a schůdnosti místních komunikací, chodníků a průjezdních úseků silnic, které vznikly znečištěním, náledím nebo sněhem.</w:t>
      </w:r>
    </w:p>
    <w:p w:rsidR="00A32111" w:rsidRDefault="00A32111" w:rsidP="00422975">
      <w:pPr>
        <w:tabs>
          <w:tab w:val="left" w:pos="14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Pro účely tohoto nařízení se zimním obdobím rozumí období od 1.listopadu do 31.března. Pokud vznikne zimní povětrnostní situace mimo toto období, zmírňují se závady ve sjízdnosti a schůdnost bez zbytečných odkladů přiměřeně k vzniklé situaci.</w:t>
      </w:r>
    </w:p>
    <w:p w:rsidR="00A32111" w:rsidRDefault="00A32111" w:rsidP="00422975">
      <w:pPr>
        <w:tabs>
          <w:tab w:val="left" w:pos="142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A82C91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II.</w:t>
      </w:r>
    </w:p>
    <w:p w:rsidR="00A32111" w:rsidRDefault="00A32111" w:rsidP="00A82C91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00AA">
        <w:rPr>
          <w:rFonts w:ascii="Times New Roman" w:hAnsi="Times New Roman" w:cs="Times New Roman"/>
          <w:b/>
          <w:bCs/>
          <w:sz w:val="24"/>
          <w:szCs w:val="24"/>
        </w:rPr>
        <w:t>Rozsah</w:t>
      </w:r>
    </w:p>
    <w:p w:rsidR="00A32111" w:rsidRDefault="00A32111" w:rsidP="00A82C91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111" w:rsidRDefault="00A32111" w:rsidP="00A82C91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Sjízdnost a schůdnost v katastru města se zajišťuje na místních komunikacích, chodnících a průjezdních úsecích silnic včetně jejich součástí, kterými jsou veřejná parkoviště, podchody, veřejná prostranství a přechody pro chodce.</w:t>
      </w:r>
    </w:p>
    <w:p w:rsidR="00A32111" w:rsidRDefault="00A32111" w:rsidP="000F6BBA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A82C91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III.</w:t>
      </w:r>
    </w:p>
    <w:p w:rsidR="00A32111" w:rsidRDefault="00A32111" w:rsidP="00A82C91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295">
        <w:rPr>
          <w:rFonts w:ascii="Times New Roman" w:hAnsi="Times New Roman" w:cs="Times New Roman"/>
          <w:b/>
          <w:bCs/>
          <w:sz w:val="24"/>
          <w:szCs w:val="24"/>
        </w:rPr>
        <w:t>Způsob</w:t>
      </w:r>
    </w:p>
    <w:p w:rsidR="00A32111" w:rsidRDefault="00A32111" w:rsidP="00A82C91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111" w:rsidRDefault="00A32111" w:rsidP="00A82C91">
      <w:pPr>
        <w:tabs>
          <w:tab w:val="left" w:pos="142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 Město Tanvald, zařízení Technických služeb MěÚ, provádí v rámci zimní údržby zmírňování a odstraňování závad ve sjízdnosti a schůdnosti na chodnících, místních komunikacích a jejich součástech. Zimní údržba musí být prováděna šetrně s ohledem na životní prostředí.</w:t>
      </w:r>
    </w:p>
    <w:p w:rsidR="00A32111" w:rsidRDefault="00A32111" w:rsidP="00BE7614">
      <w:pPr>
        <w:tabs>
          <w:tab w:val="left" w:pos="14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Krajská správa silnic Libereckého kraje provádí v rámci zimní údržby zmírňování a   odstraňování závad ve sjízdnosti a schůdnosti na průjezdních úsecích silnic a jejich součástech.</w:t>
      </w:r>
    </w:p>
    <w:p w:rsidR="00A32111" w:rsidRDefault="00A32111" w:rsidP="003B742E">
      <w:pPr>
        <w:tabs>
          <w:tab w:val="left" w:pos="14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 Na komunikacích uvedených v Nařízení Města Tanvald č. 2/2010 se pro jejich malý dopravní význam sjízdnost a schůdnost odstraňováním sněhu a náledí nezajišťuje.</w:t>
      </w:r>
    </w:p>
    <w:p w:rsidR="00A32111" w:rsidRDefault="00A32111" w:rsidP="00EB1D4C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IV.</w:t>
      </w:r>
    </w:p>
    <w:p w:rsidR="00A32111" w:rsidRDefault="00A32111" w:rsidP="00EB1D4C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7A3">
        <w:rPr>
          <w:rFonts w:ascii="Times New Roman" w:hAnsi="Times New Roman" w:cs="Times New Roman"/>
          <w:b/>
          <w:bCs/>
          <w:sz w:val="24"/>
          <w:szCs w:val="24"/>
        </w:rPr>
        <w:t>Lhůty</w:t>
      </w:r>
    </w:p>
    <w:p w:rsidR="00A32111" w:rsidRDefault="00A32111" w:rsidP="00EB1D4C">
      <w:pPr>
        <w:tabs>
          <w:tab w:val="left" w:pos="142"/>
        </w:tabs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111" w:rsidRDefault="00A32111" w:rsidP="00EB1D4C">
      <w:pPr>
        <w:tabs>
          <w:tab w:val="left" w:pos="142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57A3">
        <w:rPr>
          <w:rFonts w:ascii="Times New Roman" w:hAnsi="Times New Roman" w:cs="Times New Roman"/>
          <w:sz w:val="24"/>
          <w:szCs w:val="24"/>
        </w:rPr>
        <w:t>1/ V zimním období musí být padající sníh z pozemních komunikací odklízen průběžně.</w:t>
      </w:r>
    </w:p>
    <w:p w:rsidR="00A32111" w:rsidRDefault="00A32111" w:rsidP="00BF57A3">
      <w:pPr>
        <w:tabs>
          <w:tab w:val="left" w:pos="142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 Sjízdnost a schůdnost je zajišťována nejpozději:</w:t>
      </w:r>
    </w:p>
    <w:p w:rsidR="00A32111" w:rsidRDefault="00A32111" w:rsidP="00BF57A3">
      <w:pPr>
        <w:tabs>
          <w:tab w:val="left" w:pos="142"/>
        </w:tabs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53E86">
        <w:rPr>
          <w:rFonts w:ascii="Times New Roman" w:hAnsi="Times New Roman" w:cs="Times New Roman"/>
          <w:b/>
          <w:bCs/>
          <w:sz w:val="24"/>
          <w:szCs w:val="24"/>
        </w:rPr>
        <w:t xml:space="preserve">    a/ do 12 hodin po skončení spadu sněhu</w:t>
      </w:r>
    </w:p>
    <w:p w:rsidR="00A32111" w:rsidRPr="00F53E86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F53E86">
        <w:rPr>
          <w:rFonts w:ascii="Times New Roman" w:hAnsi="Times New Roman" w:cs="Times New Roman"/>
          <w:sz w:val="24"/>
          <w:szCs w:val="24"/>
        </w:rPr>
        <w:t>na všech místních komunikacích</w:t>
      </w:r>
      <w:r>
        <w:rPr>
          <w:rFonts w:ascii="Times New Roman" w:hAnsi="Times New Roman" w:cs="Times New Roman"/>
          <w:sz w:val="24"/>
          <w:szCs w:val="24"/>
        </w:rPr>
        <w:t xml:space="preserve"> III. třídy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chodnících v ulicích Krkonošská a Poštovní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chodnících a nástupištích u zastávek pravidelné autobusové dopravy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centrálním parkovišti proti městskému kinu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veřejném parkovišti mezi objekty Krkonošská č.p. 350 a Poštovní č.p. 284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veřejném parkovišti proti č.p. 363, Krkonošská ulice v části Šumburk nad Desnou</w:t>
      </w:r>
    </w:p>
    <w:p w:rsidR="00A32111" w:rsidRDefault="00A32111" w:rsidP="00F53E86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veřejném parkovišti za č.p. 406, Smetanova ulice v části Šumburk nad Desnou</w:t>
      </w:r>
    </w:p>
    <w:p w:rsidR="00A32111" w:rsidRDefault="00A32111" w:rsidP="003F0CB8">
      <w:pPr>
        <w:tabs>
          <w:tab w:val="left" w:pos="142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F0CB8">
        <w:rPr>
          <w:rFonts w:ascii="Times New Roman" w:hAnsi="Times New Roman" w:cs="Times New Roman"/>
          <w:b/>
          <w:bCs/>
          <w:sz w:val="24"/>
          <w:szCs w:val="24"/>
        </w:rPr>
        <w:t xml:space="preserve">    b/ do 48 hodin po skončení spadu sněhu</w:t>
      </w:r>
    </w:p>
    <w:p w:rsidR="00A32111" w:rsidRDefault="00A32111" w:rsidP="003F0CB8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F0CB8">
        <w:rPr>
          <w:rFonts w:ascii="Times New Roman" w:hAnsi="Times New Roman" w:cs="Times New Roman"/>
          <w:sz w:val="24"/>
          <w:szCs w:val="24"/>
        </w:rPr>
        <w:t>na chodnících neuvedených v bodu a)</w:t>
      </w:r>
      <w:r>
        <w:rPr>
          <w:rFonts w:ascii="Times New Roman" w:hAnsi="Times New Roman" w:cs="Times New Roman"/>
          <w:sz w:val="24"/>
          <w:szCs w:val="24"/>
        </w:rPr>
        <w:t xml:space="preserve"> kromě úseků chodníků, z nichž je k zajištění schůdnosti nezbytné sníh odvážet</w:t>
      </w:r>
    </w:p>
    <w:p w:rsidR="00A32111" w:rsidRDefault="00A32111" w:rsidP="003F0CB8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veřejných parkovištích neuvedených v bodu a)</w:t>
      </w:r>
    </w:p>
    <w:p w:rsidR="00A32111" w:rsidRDefault="00A32111" w:rsidP="003F0CB8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ostatních komunikacích (účelových)</w:t>
      </w:r>
    </w:p>
    <w:p w:rsidR="00A32111" w:rsidRDefault="00A32111" w:rsidP="00CA3D5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EB1D4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Čl. V.</w:t>
      </w:r>
    </w:p>
    <w:p w:rsidR="00A32111" w:rsidRDefault="00A32111" w:rsidP="00EB1D4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D50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:rsidR="00A32111" w:rsidRDefault="00A32111" w:rsidP="00EB1D4C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2111" w:rsidRDefault="00A32111" w:rsidP="00EB1D4C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nařízení nabývá účinnosti patnáctý den po vyvěšení na úřední desce města. Ke dni účinnosti tohoto nařízení se ruší nařízení č. 1/2009 ze dne 4.11.2009.</w:t>
      </w:r>
    </w:p>
    <w:p w:rsidR="00A32111" w:rsidRDefault="00A32111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CA3D50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Petr Polák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Josef  Průcha </w:t>
      </w: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starosta                                                                                                       místostarosta    </w:t>
      </w: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32111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 3.12. 2010</w:t>
      </w:r>
    </w:p>
    <w:p w:rsidR="00A32111" w:rsidRPr="00CA3D50" w:rsidRDefault="00A32111" w:rsidP="003A5BF6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 20.12.2010</w:t>
      </w:r>
    </w:p>
    <w:sectPr w:rsidR="00A32111" w:rsidRPr="00CA3D50" w:rsidSect="00FA68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111" w:rsidRDefault="00A32111">
      <w:r>
        <w:separator/>
      </w:r>
    </w:p>
  </w:endnote>
  <w:endnote w:type="continuationSeparator" w:id="0">
    <w:p w:rsidR="00A32111" w:rsidRDefault="00A32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11" w:rsidRDefault="00A32111">
    <w:pPr>
      <w:pStyle w:val="Footer"/>
    </w:pPr>
    <w:r>
      <w:tab/>
      <w:t xml:space="preserve">- </w:t>
    </w:r>
    <w:fldSimple w:instr=" PAGE ">
      <w:r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111" w:rsidRDefault="00A32111">
      <w:r>
        <w:separator/>
      </w:r>
    </w:p>
  </w:footnote>
  <w:footnote w:type="continuationSeparator" w:id="0">
    <w:p w:rsidR="00A32111" w:rsidRDefault="00A32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A46"/>
    <w:multiLevelType w:val="hybridMultilevel"/>
    <w:tmpl w:val="ED22FAAE"/>
    <w:lvl w:ilvl="0" w:tplc="3C44882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44A"/>
    <w:rsid w:val="000F6BBA"/>
    <w:rsid w:val="001A5AB9"/>
    <w:rsid w:val="001E73C7"/>
    <w:rsid w:val="001F044A"/>
    <w:rsid w:val="002E5D56"/>
    <w:rsid w:val="002F581C"/>
    <w:rsid w:val="00332A1B"/>
    <w:rsid w:val="003A5BF6"/>
    <w:rsid w:val="003B742E"/>
    <w:rsid w:val="003F0CB8"/>
    <w:rsid w:val="00422975"/>
    <w:rsid w:val="0042487B"/>
    <w:rsid w:val="0049175B"/>
    <w:rsid w:val="00550EED"/>
    <w:rsid w:val="006065AC"/>
    <w:rsid w:val="006E6F84"/>
    <w:rsid w:val="00731295"/>
    <w:rsid w:val="00767CFA"/>
    <w:rsid w:val="007E0ED9"/>
    <w:rsid w:val="008420AA"/>
    <w:rsid w:val="00894B97"/>
    <w:rsid w:val="008C2D97"/>
    <w:rsid w:val="008F35D0"/>
    <w:rsid w:val="00910DA2"/>
    <w:rsid w:val="009870FF"/>
    <w:rsid w:val="00996920"/>
    <w:rsid w:val="009B3FF8"/>
    <w:rsid w:val="009C236E"/>
    <w:rsid w:val="009D69BA"/>
    <w:rsid w:val="00A02511"/>
    <w:rsid w:val="00A32111"/>
    <w:rsid w:val="00A7608B"/>
    <w:rsid w:val="00A82C91"/>
    <w:rsid w:val="00AB1FB0"/>
    <w:rsid w:val="00B554B4"/>
    <w:rsid w:val="00B800AA"/>
    <w:rsid w:val="00BE7614"/>
    <w:rsid w:val="00BF3521"/>
    <w:rsid w:val="00BF57A3"/>
    <w:rsid w:val="00C076D2"/>
    <w:rsid w:val="00C96E10"/>
    <w:rsid w:val="00CA3D50"/>
    <w:rsid w:val="00CD063B"/>
    <w:rsid w:val="00D11015"/>
    <w:rsid w:val="00D24D34"/>
    <w:rsid w:val="00EB1D4C"/>
    <w:rsid w:val="00EF325A"/>
    <w:rsid w:val="00F02B72"/>
    <w:rsid w:val="00F50CF6"/>
    <w:rsid w:val="00F53E86"/>
    <w:rsid w:val="00FA6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85F"/>
    <w:pPr>
      <w:spacing w:after="200"/>
      <w:jc w:val="both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3E86"/>
    <w:pPr>
      <w:ind w:left="720"/>
    </w:pPr>
  </w:style>
  <w:style w:type="paragraph" w:styleId="Footer">
    <w:name w:val="footer"/>
    <w:basedOn w:val="Normal"/>
    <w:link w:val="FooterChar"/>
    <w:uiPriority w:val="99"/>
    <w:rsid w:val="00CD06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1A47"/>
    <w:rPr>
      <w:rFonts w:cs="Calibri"/>
    </w:rPr>
  </w:style>
  <w:style w:type="character" w:styleId="PageNumber">
    <w:name w:val="page number"/>
    <w:basedOn w:val="DefaultParagraphFont"/>
    <w:uiPriority w:val="99"/>
    <w:rsid w:val="00CD063B"/>
  </w:style>
  <w:style w:type="paragraph" w:styleId="Header">
    <w:name w:val="header"/>
    <w:basedOn w:val="Normal"/>
    <w:link w:val="HeaderChar"/>
    <w:uiPriority w:val="99"/>
    <w:rsid w:val="00CD06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A47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CD0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4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2</Pages>
  <Words>464</Words>
  <Characters>2742</Characters>
  <Application>Microsoft Office Outlook</Application>
  <DocSecurity>0</DocSecurity>
  <Lines>0</Lines>
  <Paragraphs>0</Paragraphs>
  <ScaleCrop>false</ScaleCrop>
  <Company>MU TANVALD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ZKOSINOVA</dc:creator>
  <cp:keywords/>
  <dc:description/>
  <cp:lastModifiedBy>SEKRETARIAT</cp:lastModifiedBy>
  <cp:revision>11</cp:revision>
  <cp:lastPrinted>2010-12-03T06:39:00Z</cp:lastPrinted>
  <dcterms:created xsi:type="dcterms:W3CDTF">2010-11-19T10:10:00Z</dcterms:created>
  <dcterms:modified xsi:type="dcterms:W3CDTF">2010-12-03T06:40:00Z</dcterms:modified>
</cp:coreProperties>
</file>