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5FFD2" w14:textId="77777777" w:rsidR="0049369E" w:rsidRDefault="0049369E" w:rsidP="00946A0E">
      <w:pPr>
        <w:pStyle w:val="Zhlav"/>
        <w:tabs>
          <w:tab w:val="clear" w:pos="4536"/>
          <w:tab w:val="clear" w:pos="9072"/>
        </w:tabs>
        <w:ind w:right="426"/>
      </w:pPr>
    </w:p>
    <w:p w14:paraId="1EE3F295" w14:textId="77777777" w:rsidR="0049369E" w:rsidRDefault="0049369E" w:rsidP="00946A0E">
      <w:pPr>
        <w:spacing w:line="276" w:lineRule="auto"/>
        <w:ind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Koryčany</w:t>
      </w:r>
    </w:p>
    <w:p w14:paraId="29DE090F" w14:textId="4E1F1A4E" w:rsidR="0049369E" w:rsidRDefault="0049369E" w:rsidP="00946A0E">
      <w:pPr>
        <w:spacing w:line="276" w:lineRule="auto"/>
        <w:ind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CD4CF4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ěsta Koryčany</w:t>
      </w:r>
    </w:p>
    <w:p w14:paraId="460E5080" w14:textId="77777777" w:rsidR="0049369E" w:rsidRPr="00686CC9" w:rsidRDefault="0049369E" w:rsidP="00946A0E">
      <w:pPr>
        <w:spacing w:line="276" w:lineRule="auto"/>
        <w:ind w:right="426"/>
        <w:jc w:val="center"/>
        <w:rPr>
          <w:rFonts w:ascii="Arial" w:hAnsi="Arial" w:cs="Arial"/>
          <w:b/>
        </w:rPr>
      </w:pPr>
    </w:p>
    <w:p w14:paraId="2E33265A" w14:textId="490EA7EB" w:rsidR="0049369E" w:rsidRDefault="0049369E" w:rsidP="00946A0E">
      <w:pPr>
        <w:spacing w:line="276" w:lineRule="auto"/>
        <w:ind w:right="426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D4CF4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ěsta Koryčany,</w:t>
      </w:r>
    </w:p>
    <w:p w14:paraId="773DD011" w14:textId="60E9824F" w:rsidR="004A33AB" w:rsidRPr="00946A0E" w:rsidRDefault="004A33AB" w:rsidP="00946A0E">
      <w:pPr>
        <w:pStyle w:val="Nadpis7"/>
        <w:spacing w:before="0" w:after="60" w:line="271" w:lineRule="auto"/>
        <w:ind w:right="426"/>
        <w:jc w:val="center"/>
        <w:rPr>
          <w:rFonts w:ascii="Arial" w:hAnsi="Arial" w:cs="Arial"/>
        </w:rPr>
      </w:pPr>
      <w:r w:rsidRPr="00946A0E">
        <w:rPr>
          <w:rFonts w:ascii="Arial" w:hAnsi="Arial" w:cs="Arial"/>
        </w:rPr>
        <w:t xml:space="preserve">o </w:t>
      </w:r>
      <w:r w:rsidR="000A5A8E" w:rsidRPr="00946A0E">
        <w:rPr>
          <w:rFonts w:ascii="Arial" w:hAnsi="Arial" w:cs="Arial"/>
        </w:rPr>
        <w:t>z</w:t>
      </w:r>
      <w:r w:rsidR="001B4F9E" w:rsidRPr="00946A0E">
        <w:rPr>
          <w:rFonts w:ascii="Arial" w:hAnsi="Arial" w:cs="Arial"/>
        </w:rPr>
        <w:t xml:space="preserve">ákazu konzumace alkoholických nápojů </w:t>
      </w:r>
      <w:r w:rsidR="00F80EF2" w:rsidRPr="00946A0E">
        <w:rPr>
          <w:rFonts w:ascii="Arial" w:hAnsi="Arial" w:cs="Arial"/>
        </w:rPr>
        <w:t xml:space="preserve">a užívání jiných omamných a psychotropních látek </w:t>
      </w:r>
      <w:r w:rsidR="001B4F9E" w:rsidRPr="00946A0E">
        <w:rPr>
          <w:rFonts w:ascii="Arial" w:hAnsi="Arial" w:cs="Arial"/>
        </w:rPr>
        <w:t>na veřejných prostranstvích města K</w:t>
      </w:r>
      <w:r w:rsidR="00946A0E">
        <w:rPr>
          <w:rFonts w:ascii="Arial" w:hAnsi="Arial" w:cs="Arial"/>
        </w:rPr>
        <w:t>oryčany</w:t>
      </w:r>
      <w:r w:rsidRPr="00946A0E">
        <w:rPr>
          <w:rFonts w:ascii="Arial" w:hAnsi="Arial" w:cs="Arial"/>
        </w:rPr>
        <w:t xml:space="preserve"> </w:t>
      </w:r>
    </w:p>
    <w:p w14:paraId="196422F9" w14:textId="77777777" w:rsidR="004A33AB" w:rsidRPr="00946A0E" w:rsidRDefault="004A33AB" w:rsidP="00946A0E">
      <w:pPr>
        <w:spacing w:after="60" w:line="271" w:lineRule="auto"/>
        <w:ind w:right="426"/>
        <w:contextualSpacing/>
        <w:jc w:val="both"/>
        <w:rPr>
          <w:rFonts w:ascii="Arial" w:hAnsi="Arial" w:cs="Arial"/>
          <w:color w:val="333399"/>
          <w:sz w:val="22"/>
          <w:szCs w:val="22"/>
        </w:rPr>
      </w:pPr>
    </w:p>
    <w:p w14:paraId="319E7B9B" w14:textId="641F7DD3" w:rsidR="004A33AB" w:rsidRPr="00946A0E" w:rsidRDefault="00946A0E" w:rsidP="00946A0E">
      <w:pPr>
        <w:spacing w:after="60" w:line="271" w:lineRule="auto"/>
        <w:ind w:right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D4CF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ěsta Koryčany</w:t>
      </w:r>
      <w:r w:rsidRPr="002B668D">
        <w:rPr>
          <w:rFonts w:ascii="Arial" w:hAnsi="Arial" w:cs="Arial"/>
          <w:sz w:val="22"/>
          <w:szCs w:val="22"/>
        </w:rPr>
        <w:t xml:space="preserve"> se na svém </w:t>
      </w:r>
      <w:r>
        <w:rPr>
          <w:rFonts w:ascii="Arial" w:hAnsi="Arial" w:cs="Arial"/>
          <w:sz w:val="22"/>
          <w:szCs w:val="22"/>
        </w:rPr>
        <w:t xml:space="preserve">16. </w:t>
      </w:r>
      <w:r w:rsidRPr="002B668D">
        <w:rPr>
          <w:rFonts w:ascii="Arial" w:hAnsi="Arial" w:cs="Arial"/>
          <w:sz w:val="22"/>
          <w:szCs w:val="22"/>
        </w:rPr>
        <w:t>zasedání dne</w:t>
      </w:r>
      <w:r>
        <w:rPr>
          <w:rFonts w:ascii="Arial" w:hAnsi="Arial" w:cs="Arial"/>
          <w:sz w:val="22"/>
          <w:szCs w:val="22"/>
        </w:rPr>
        <w:t xml:space="preserve"> 5.12.2024 </w:t>
      </w:r>
      <w:r w:rsidR="004A33AB" w:rsidRPr="00946A0E">
        <w:rPr>
          <w:rFonts w:ascii="Arial" w:hAnsi="Arial" w:cs="Arial"/>
          <w:sz w:val="22"/>
          <w:szCs w:val="22"/>
        </w:rPr>
        <w:t xml:space="preserve">usneslo vydat, </w:t>
      </w:r>
      <w:r w:rsidR="001B4F9E" w:rsidRPr="00946A0E">
        <w:rPr>
          <w:rFonts w:ascii="Arial" w:hAnsi="Arial" w:cs="Arial"/>
          <w:sz w:val="22"/>
          <w:szCs w:val="22"/>
        </w:rPr>
        <w:t xml:space="preserve">na základě ustanovení § 10 písm. </w:t>
      </w:r>
      <w:r w:rsidR="00130536" w:rsidRPr="00946A0E">
        <w:rPr>
          <w:rFonts w:ascii="Arial" w:hAnsi="Arial" w:cs="Arial"/>
          <w:sz w:val="22"/>
          <w:szCs w:val="22"/>
        </w:rPr>
        <w:t>a</w:t>
      </w:r>
      <w:r w:rsidR="001B4F9E" w:rsidRPr="00946A0E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A33AB" w:rsidRPr="00946A0E">
        <w:rPr>
          <w:rFonts w:ascii="Arial" w:hAnsi="Arial" w:cs="Arial"/>
          <w:sz w:val="22"/>
          <w:szCs w:val="22"/>
        </w:rPr>
        <w:t>, tuto obecně závaznou</w:t>
      </w:r>
      <w:r w:rsidR="004A33AB" w:rsidRPr="00946A0E">
        <w:rPr>
          <w:rFonts w:ascii="Arial" w:hAnsi="Arial" w:cs="Arial"/>
          <w:b/>
          <w:sz w:val="22"/>
          <w:szCs w:val="22"/>
        </w:rPr>
        <w:t xml:space="preserve"> </w:t>
      </w:r>
      <w:r w:rsidR="00C75AFD" w:rsidRPr="00946A0E">
        <w:rPr>
          <w:rFonts w:ascii="Arial" w:hAnsi="Arial" w:cs="Arial"/>
          <w:sz w:val="22"/>
          <w:szCs w:val="22"/>
        </w:rPr>
        <w:t>vyhlášku (dále jen „</w:t>
      </w:r>
      <w:r w:rsidR="004A33AB" w:rsidRPr="00946A0E">
        <w:rPr>
          <w:rFonts w:ascii="Arial" w:hAnsi="Arial" w:cs="Arial"/>
          <w:sz w:val="22"/>
          <w:szCs w:val="22"/>
        </w:rPr>
        <w:t>tato vyhláška“):</w:t>
      </w:r>
    </w:p>
    <w:p w14:paraId="27F8B849" w14:textId="77777777" w:rsidR="00B6660D" w:rsidRPr="00946A0E" w:rsidRDefault="00B6660D" w:rsidP="00946A0E">
      <w:pPr>
        <w:spacing w:after="60" w:line="271" w:lineRule="auto"/>
        <w:ind w:right="426"/>
        <w:contextualSpacing/>
        <w:jc w:val="both"/>
        <w:rPr>
          <w:rFonts w:ascii="Arial" w:hAnsi="Arial" w:cs="Arial"/>
          <w:sz w:val="22"/>
          <w:szCs w:val="22"/>
        </w:rPr>
      </w:pPr>
    </w:p>
    <w:p w14:paraId="0BC28D3B" w14:textId="77777777" w:rsidR="00B6660D" w:rsidRPr="00946A0E" w:rsidRDefault="00B6660D" w:rsidP="00946A0E">
      <w:pPr>
        <w:spacing w:after="60" w:line="271" w:lineRule="auto"/>
        <w:ind w:right="426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46A0E">
        <w:rPr>
          <w:rFonts w:ascii="Arial" w:hAnsi="Arial" w:cs="Arial"/>
          <w:b/>
          <w:sz w:val="22"/>
          <w:szCs w:val="22"/>
        </w:rPr>
        <w:t>Čl. 1</w:t>
      </w:r>
    </w:p>
    <w:p w14:paraId="41B0D990" w14:textId="77777777" w:rsidR="00B6660D" w:rsidRPr="00946A0E" w:rsidRDefault="001B4F9E" w:rsidP="00946A0E">
      <w:pPr>
        <w:spacing w:after="60" w:line="271" w:lineRule="auto"/>
        <w:ind w:right="426"/>
        <w:jc w:val="center"/>
        <w:rPr>
          <w:rFonts w:ascii="Arial" w:hAnsi="Arial" w:cs="Arial"/>
          <w:b/>
          <w:sz w:val="22"/>
          <w:szCs w:val="22"/>
        </w:rPr>
      </w:pPr>
      <w:r w:rsidRPr="00946A0E">
        <w:rPr>
          <w:rFonts w:ascii="Arial" w:hAnsi="Arial" w:cs="Arial"/>
          <w:b/>
          <w:sz w:val="22"/>
          <w:szCs w:val="22"/>
        </w:rPr>
        <w:t>Předmět a cíl vyhlášky</w:t>
      </w:r>
    </w:p>
    <w:p w14:paraId="38974DF1" w14:textId="402990A8" w:rsidR="001B4F9E" w:rsidRPr="00946A0E" w:rsidRDefault="001B4F9E" w:rsidP="00946A0E">
      <w:pPr>
        <w:numPr>
          <w:ilvl w:val="0"/>
          <w:numId w:val="1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Předmětem této vyhlášky je zákaz požívání alkoholických nápojů</w:t>
      </w:r>
      <w:r w:rsidR="00130536" w:rsidRPr="00946A0E">
        <w:rPr>
          <w:rFonts w:ascii="Arial" w:hAnsi="Arial" w:cs="Arial"/>
          <w:sz w:val="22"/>
          <w:szCs w:val="22"/>
        </w:rPr>
        <w:t xml:space="preserve"> a užívání jiných omamných a psychotropních l</w:t>
      </w:r>
      <w:r w:rsidR="00946A0E">
        <w:rPr>
          <w:rFonts w:ascii="Arial" w:hAnsi="Arial" w:cs="Arial"/>
          <w:sz w:val="22"/>
          <w:szCs w:val="22"/>
        </w:rPr>
        <w:t>á</w:t>
      </w:r>
      <w:r w:rsidR="00130536" w:rsidRPr="00946A0E">
        <w:rPr>
          <w:rFonts w:ascii="Arial" w:hAnsi="Arial" w:cs="Arial"/>
          <w:sz w:val="22"/>
          <w:szCs w:val="22"/>
        </w:rPr>
        <w:t>tek</w:t>
      </w:r>
      <w:r w:rsidR="00946A0E">
        <w:rPr>
          <w:rFonts w:ascii="Arial" w:hAnsi="Arial" w:cs="Arial"/>
          <w:sz w:val="22"/>
          <w:szCs w:val="22"/>
        </w:rPr>
        <w:t>,</w:t>
      </w:r>
      <w:r w:rsidRPr="00946A0E">
        <w:rPr>
          <w:rFonts w:ascii="Arial" w:hAnsi="Arial" w:cs="Arial"/>
          <w:sz w:val="22"/>
          <w:szCs w:val="22"/>
        </w:rPr>
        <w:t xml:space="preserve"> neboť se jedná o činnost, která by mohla narušit veřejný pořádek </w:t>
      </w:r>
      <w:r w:rsidR="00CD4CF4">
        <w:rPr>
          <w:rFonts w:ascii="Arial" w:hAnsi="Arial" w:cs="Arial"/>
          <w:sz w:val="22"/>
          <w:szCs w:val="22"/>
        </w:rPr>
        <w:t xml:space="preserve">ve městě </w:t>
      </w:r>
      <w:r w:rsidRPr="00946A0E">
        <w:rPr>
          <w:rFonts w:ascii="Arial" w:hAnsi="Arial" w:cs="Arial"/>
          <w:sz w:val="22"/>
          <w:szCs w:val="22"/>
        </w:rPr>
        <w:t>nebo být v rozporu s dobrými mravy, ochranou bezpečnosti, zdraví a majetku.</w:t>
      </w:r>
    </w:p>
    <w:p w14:paraId="1F95EE38" w14:textId="5B63E520" w:rsidR="00275A10" w:rsidRPr="00946A0E" w:rsidRDefault="006B0592" w:rsidP="00946A0E">
      <w:pPr>
        <w:numPr>
          <w:ilvl w:val="0"/>
          <w:numId w:val="1"/>
        </w:numPr>
        <w:spacing w:after="60" w:line="271" w:lineRule="auto"/>
        <w:ind w:right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</w:t>
      </w:r>
      <w:r w:rsidR="001B4F9E" w:rsidRPr="00946A0E">
        <w:rPr>
          <w:rFonts w:ascii="Arial" w:hAnsi="Arial" w:cs="Arial"/>
          <w:sz w:val="22"/>
          <w:szCs w:val="22"/>
        </w:rPr>
        <w:t xml:space="preserve"> této vyhlášky je v rámci zabezpečení místních záležitostí veřejného pořádku na území města vymezit veřejná prostranství, na kterých </w:t>
      </w:r>
      <w:r w:rsidR="00275A10" w:rsidRPr="00946A0E">
        <w:rPr>
          <w:rFonts w:ascii="Arial" w:hAnsi="Arial" w:cs="Arial"/>
          <w:sz w:val="22"/>
          <w:szCs w:val="22"/>
        </w:rPr>
        <w:t>se zakazuje</w:t>
      </w:r>
      <w:r w:rsidR="001B4F9E" w:rsidRPr="00946A0E">
        <w:rPr>
          <w:rFonts w:ascii="Arial" w:hAnsi="Arial" w:cs="Arial"/>
          <w:sz w:val="22"/>
          <w:szCs w:val="22"/>
        </w:rPr>
        <w:t xml:space="preserve"> konzumovat alkoholické nápoje a</w:t>
      </w:r>
      <w:r w:rsidR="00275A10" w:rsidRPr="00946A0E">
        <w:rPr>
          <w:rFonts w:ascii="Arial" w:hAnsi="Arial" w:cs="Arial"/>
          <w:sz w:val="22"/>
          <w:szCs w:val="22"/>
        </w:rPr>
        <w:t xml:space="preserve"> omamné a psychotropní látky a tímto vytvořit opatření směřující k ochraně před škodami na zdraví způsobené alkoholem a omamnými a psychotropními látkami zejména u dětí a mladistvých, k ochraně veřejného pořádku, bezpečnosti a dobrých mravů, jakož i k zabránění škodám na veřejných zařízeních a majetku, jež slouží potřebám veřejnosti.   </w:t>
      </w:r>
    </w:p>
    <w:p w14:paraId="55E0A1C0" w14:textId="77777777" w:rsidR="006B5DC6" w:rsidRPr="00946A0E" w:rsidRDefault="006B5DC6" w:rsidP="00946A0E">
      <w:pPr>
        <w:spacing w:after="60" w:line="271" w:lineRule="auto"/>
        <w:ind w:right="426"/>
        <w:contextualSpacing/>
        <w:jc w:val="both"/>
        <w:rPr>
          <w:rFonts w:ascii="Arial" w:hAnsi="Arial" w:cs="Arial"/>
          <w:sz w:val="22"/>
          <w:szCs w:val="22"/>
        </w:rPr>
      </w:pPr>
    </w:p>
    <w:p w14:paraId="25AA2090" w14:textId="77777777" w:rsidR="00A85B0C" w:rsidRPr="00946A0E" w:rsidRDefault="00355657" w:rsidP="00946A0E">
      <w:pPr>
        <w:spacing w:after="60" w:line="271" w:lineRule="auto"/>
        <w:ind w:right="426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46A0E">
        <w:rPr>
          <w:rFonts w:ascii="Arial" w:hAnsi="Arial" w:cs="Arial"/>
          <w:b/>
          <w:sz w:val="22"/>
          <w:szCs w:val="22"/>
        </w:rPr>
        <w:t>Čl.</w:t>
      </w:r>
      <w:r w:rsidR="00534769" w:rsidRPr="00946A0E">
        <w:rPr>
          <w:rFonts w:ascii="Arial" w:hAnsi="Arial" w:cs="Arial"/>
          <w:b/>
          <w:sz w:val="22"/>
          <w:szCs w:val="22"/>
        </w:rPr>
        <w:t xml:space="preserve"> </w:t>
      </w:r>
      <w:r w:rsidRPr="00946A0E">
        <w:rPr>
          <w:rFonts w:ascii="Arial" w:hAnsi="Arial" w:cs="Arial"/>
          <w:b/>
          <w:sz w:val="22"/>
          <w:szCs w:val="22"/>
        </w:rPr>
        <w:t>2</w:t>
      </w:r>
    </w:p>
    <w:p w14:paraId="0AAFF7AD" w14:textId="77777777" w:rsidR="008B4EFF" w:rsidRPr="00946A0E" w:rsidRDefault="008B4EFF" w:rsidP="00946A0E">
      <w:pPr>
        <w:spacing w:after="60" w:line="271" w:lineRule="auto"/>
        <w:ind w:right="426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946A0E">
        <w:rPr>
          <w:rFonts w:ascii="Arial" w:hAnsi="Arial" w:cs="Arial"/>
          <w:b/>
          <w:bCs/>
          <w:sz w:val="22"/>
          <w:szCs w:val="22"/>
        </w:rPr>
        <w:t>Vymezení pojmů</w:t>
      </w:r>
    </w:p>
    <w:p w14:paraId="1BBD66A4" w14:textId="77777777" w:rsidR="008B4EFF" w:rsidRPr="00946A0E" w:rsidRDefault="008B4EFF" w:rsidP="00946A0E">
      <w:pPr>
        <w:pStyle w:val="Odstavecseseznamem"/>
        <w:numPr>
          <w:ilvl w:val="0"/>
          <w:numId w:val="2"/>
        </w:numPr>
        <w:spacing w:after="60" w:line="271" w:lineRule="auto"/>
        <w:ind w:right="426"/>
        <w:contextualSpacing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Pr="00946A0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C175D4C" w14:textId="77777777" w:rsidR="008B4EFF" w:rsidRPr="00946A0E" w:rsidRDefault="008B4EFF" w:rsidP="00946A0E">
      <w:pPr>
        <w:numPr>
          <w:ilvl w:val="0"/>
          <w:numId w:val="2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 xml:space="preserve">Alkoholickým nápojem se rozumí nápoj obsahující více než 0,5 % objemových </w:t>
      </w:r>
      <w:proofErr w:type="spellStart"/>
      <w:r w:rsidRPr="00946A0E">
        <w:rPr>
          <w:rFonts w:ascii="Arial" w:hAnsi="Arial" w:cs="Arial"/>
          <w:sz w:val="22"/>
          <w:szCs w:val="22"/>
        </w:rPr>
        <w:t>ethanolu</w:t>
      </w:r>
      <w:proofErr w:type="spellEnd"/>
      <w:r w:rsidRPr="00946A0E">
        <w:rPr>
          <w:rFonts w:ascii="Arial" w:hAnsi="Arial" w:cs="Arial"/>
          <w:sz w:val="22"/>
          <w:szCs w:val="22"/>
        </w:rPr>
        <w:t>.</w:t>
      </w:r>
      <w:r w:rsidRPr="00946A0E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60BC7FC" w14:textId="77777777" w:rsidR="00807EC2" w:rsidRPr="00946A0E" w:rsidRDefault="00807EC2" w:rsidP="00946A0E">
      <w:pPr>
        <w:pStyle w:val="Odstavecseseznamem"/>
        <w:numPr>
          <w:ilvl w:val="0"/>
          <w:numId w:val="2"/>
        </w:numPr>
        <w:spacing w:after="60" w:line="271" w:lineRule="auto"/>
        <w:ind w:right="426"/>
        <w:contextualSpacing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Konzumací alkoholických nápojů se rozumí požívání alkoholického nápoje nebo zdržování se na veřejném prostranství s otevřenou lahví anebo jinou nádobou s alkoholickým nápojem.</w:t>
      </w:r>
    </w:p>
    <w:p w14:paraId="3762FD88" w14:textId="0E4D69BA" w:rsidR="00F80EF2" w:rsidRPr="00946A0E" w:rsidRDefault="00F80EF2" w:rsidP="00946A0E">
      <w:pPr>
        <w:pStyle w:val="Odstavecseseznamem"/>
        <w:numPr>
          <w:ilvl w:val="0"/>
          <w:numId w:val="2"/>
        </w:numPr>
        <w:spacing w:after="60" w:line="271" w:lineRule="auto"/>
        <w:ind w:right="426"/>
        <w:contextualSpacing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 xml:space="preserve">Omamnou a psychotropní látkou se rozumí omamné a psychotropní látky přírodního nebo syntetického původu, které mají psychoaktivní účinky a současně jsou uvedeny v některé z příloh nařízení vlády o seznamu návykových látek, s výjimkou látky konopí extrakt a tinktura, která obsahuje nejvýše 1 % látek ze skupiny </w:t>
      </w:r>
      <w:proofErr w:type="spellStart"/>
      <w:r w:rsidRPr="00946A0E">
        <w:rPr>
          <w:rFonts w:ascii="Arial" w:hAnsi="Arial" w:cs="Arial"/>
          <w:sz w:val="22"/>
          <w:szCs w:val="22"/>
        </w:rPr>
        <w:t>tetrahydrokanabinolů</w:t>
      </w:r>
      <w:proofErr w:type="spellEnd"/>
      <w:r w:rsidRPr="00946A0E">
        <w:rPr>
          <w:rFonts w:ascii="Arial" w:hAnsi="Arial" w:cs="Arial"/>
          <w:sz w:val="22"/>
          <w:szCs w:val="22"/>
        </w:rPr>
        <w:t xml:space="preserve"> a splňuje podmínku bezpečnosti podle zákona o obecné bezpečnosti výrobků.</w:t>
      </w:r>
      <w:r w:rsidRPr="00946A0E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ADDBCEB" w14:textId="050208FE" w:rsidR="004F2B23" w:rsidRPr="00946A0E" w:rsidRDefault="004F2B23" w:rsidP="00946A0E">
      <w:pPr>
        <w:pStyle w:val="Odstavecseseznamem"/>
        <w:numPr>
          <w:ilvl w:val="0"/>
          <w:numId w:val="2"/>
        </w:numPr>
        <w:spacing w:after="60" w:line="271" w:lineRule="auto"/>
        <w:ind w:right="426"/>
        <w:contextualSpacing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 xml:space="preserve">Užíváním omamné a psychotropní látky se rozumí jejich užívání </w:t>
      </w:r>
      <w:r w:rsidR="000D641A" w:rsidRPr="00946A0E">
        <w:rPr>
          <w:rFonts w:ascii="Arial" w:hAnsi="Arial" w:cs="Arial"/>
          <w:sz w:val="22"/>
          <w:szCs w:val="22"/>
        </w:rPr>
        <w:t>bez ohledu na způsob užití,</w:t>
      </w:r>
      <w:r w:rsidRPr="00946A0E">
        <w:rPr>
          <w:rFonts w:ascii="Arial" w:hAnsi="Arial" w:cs="Arial"/>
          <w:sz w:val="22"/>
          <w:szCs w:val="22"/>
        </w:rPr>
        <w:t xml:space="preserve"> které může vést nebo se podílet na vzniku a rozvoji duševních poruch, poruch chování či poškození tělesného zdraví.   </w:t>
      </w:r>
    </w:p>
    <w:p w14:paraId="3A694B2E" w14:textId="3A1FB232" w:rsidR="008B4EFF" w:rsidRPr="00946A0E" w:rsidRDefault="008B4EFF" w:rsidP="00946A0E">
      <w:pPr>
        <w:spacing w:after="60" w:line="271" w:lineRule="auto"/>
        <w:ind w:right="426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55D3E190" w14:textId="77777777" w:rsidR="007E69DE" w:rsidRPr="00946A0E" w:rsidRDefault="007E69DE" w:rsidP="00946A0E">
      <w:pPr>
        <w:spacing w:after="60" w:line="271" w:lineRule="auto"/>
        <w:ind w:right="426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44DF6C21" w14:textId="77777777" w:rsidR="007E69DE" w:rsidRPr="00946A0E" w:rsidRDefault="007E69DE" w:rsidP="00946A0E">
      <w:pPr>
        <w:spacing w:after="60" w:line="271" w:lineRule="auto"/>
        <w:ind w:right="426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2FBC1861" w14:textId="77777777" w:rsidR="007E69DE" w:rsidRPr="00946A0E" w:rsidRDefault="007E69DE" w:rsidP="00946A0E">
      <w:pPr>
        <w:spacing w:after="60" w:line="271" w:lineRule="auto"/>
        <w:ind w:right="426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40D19157" w14:textId="77777777" w:rsidR="007E69DE" w:rsidRPr="00946A0E" w:rsidRDefault="007E69DE" w:rsidP="00946A0E">
      <w:pPr>
        <w:spacing w:after="60" w:line="271" w:lineRule="auto"/>
        <w:ind w:right="426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7475EBDD" w14:textId="5DFFFE74" w:rsidR="00F80EF2" w:rsidRPr="00946A0E" w:rsidRDefault="00F80EF2" w:rsidP="00946A0E">
      <w:pPr>
        <w:spacing w:after="60" w:line="271" w:lineRule="auto"/>
        <w:ind w:right="426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46A0E">
        <w:rPr>
          <w:rFonts w:ascii="Arial" w:hAnsi="Arial" w:cs="Arial"/>
          <w:b/>
          <w:sz w:val="22"/>
          <w:szCs w:val="22"/>
        </w:rPr>
        <w:t>Čl. 3</w:t>
      </w:r>
    </w:p>
    <w:p w14:paraId="6AE67A6A" w14:textId="77777777" w:rsidR="00F80EF2" w:rsidRPr="00946A0E" w:rsidRDefault="00F80EF2" w:rsidP="00946A0E">
      <w:pPr>
        <w:spacing w:after="60" w:line="271" w:lineRule="auto"/>
        <w:ind w:right="426"/>
        <w:jc w:val="center"/>
        <w:rPr>
          <w:rFonts w:ascii="Arial" w:hAnsi="Arial" w:cs="Arial"/>
          <w:b/>
          <w:sz w:val="22"/>
          <w:szCs w:val="22"/>
        </w:rPr>
      </w:pPr>
      <w:r w:rsidRPr="00946A0E">
        <w:rPr>
          <w:rFonts w:ascii="Arial" w:hAnsi="Arial" w:cs="Arial"/>
          <w:b/>
          <w:sz w:val="22"/>
          <w:szCs w:val="22"/>
        </w:rPr>
        <w:t xml:space="preserve">Zákaz konzumace alkoholických nápojů a užívání jiných </w:t>
      </w:r>
      <w:r w:rsidR="00550286" w:rsidRPr="00946A0E">
        <w:rPr>
          <w:rFonts w:ascii="Arial" w:hAnsi="Arial" w:cs="Arial"/>
          <w:b/>
          <w:sz w:val="22"/>
          <w:szCs w:val="22"/>
        </w:rPr>
        <w:t>omamných a psychotropních látek</w:t>
      </w:r>
    </w:p>
    <w:p w14:paraId="26F31B89" w14:textId="66E631C2" w:rsidR="00550286" w:rsidRDefault="00550286" w:rsidP="00946A0E">
      <w:pPr>
        <w:keepNext/>
        <w:keepLines/>
        <w:numPr>
          <w:ilvl w:val="0"/>
          <w:numId w:val="3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Konzumace alkoholických nápojů a užívání jiných omamných a psychotropních látek je zakázán</w:t>
      </w:r>
      <w:r w:rsidR="00807EC2" w:rsidRPr="00946A0E">
        <w:rPr>
          <w:rFonts w:ascii="Arial" w:hAnsi="Arial" w:cs="Arial"/>
          <w:sz w:val="22"/>
          <w:szCs w:val="22"/>
        </w:rPr>
        <w:t>o</w:t>
      </w:r>
      <w:r w:rsidRPr="00946A0E">
        <w:rPr>
          <w:rFonts w:ascii="Arial" w:hAnsi="Arial" w:cs="Arial"/>
          <w:sz w:val="22"/>
          <w:szCs w:val="22"/>
        </w:rPr>
        <w:t xml:space="preserve"> na veřejných prostranstvích</w:t>
      </w:r>
      <w:r w:rsidR="00741465">
        <w:rPr>
          <w:rFonts w:ascii="Arial" w:hAnsi="Arial" w:cs="Arial"/>
          <w:sz w:val="22"/>
          <w:szCs w:val="22"/>
        </w:rPr>
        <w:t>:</w:t>
      </w:r>
    </w:p>
    <w:p w14:paraId="280FDFE8" w14:textId="2259D86A" w:rsidR="00741465" w:rsidRDefault="00E70821" w:rsidP="00741465">
      <w:pPr>
        <w:pStyle w:val="Odstavecseseznamem"/>
        <w:keepNext/>
        <w:keepLines/>
        <w:numPr>
          <w:ilvl w:val="0"/>
          <w:numId w:val="8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41465">
        <w:rPr>
          <w:rFonts w:ascii="Arial" w:hAnsi="Arial" w:cs="Arial"/>
          <w:sz w:val="22"/>
          <w:szCs w:val="22"/>
        </w:rPr>
        <w:t>lice Náměstí v </w:t>
      </w:r>
      <w:proofErr w:type="spellStart"/>
      <w:r w:rsidR="00741465">
        <w:rPr>
          <w:rFonts w:ascii="Arial" w:hAnsi="Arial" w:cs="Arial"/>
          <w:sz w:val="22"/>
          <w:szCs w:val="22"/>
        </w:rPr>
        <w:t>k.ú</w:t>
      </w:r>
      <w:proofErr w:type="spellEnd"/>
      <w:r w:rsidR="00741465">
        <w:rPr>
          <w:rFonts w:ascii="Arial" w:hAnsi="Arial" w:cs="Arial"/>
          <w:sz w:val="22"/>
          <w:szCs w:val="22"/>
        </w:rPr>
        <w:t>. Koryčany</w:t>
      </w:r>
      <w:r w:rsidR="006B0592">
        <w:rPr>
          <w:rFonts w:ascii="Arial" w:hAnsi="Arial" w:cs="Arial"/>
          <w:sz w:val="22"/>
          <w:szCs w:val="22"/>
        </w:rPr>
        <w:t>,</w:t>
      </w:r>
    </w:p>
    <w:p w14:paraId="261B2761" w14:textId="6BD0218A" w:rsidR="00741465" w:rsidRPr="00741465" w:rsidRDefault="00741465" w:rsidP="00741465">
      <w:pPr>
        <w:pStyle w:val="Odstavecseseznamem"/>
        <w:keepNext/>
        <w:keepLines/>
        <w:numPr>
          <w:ilvl w:val="0"/>
          <w:numId w:val="8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Kyjovská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Koryčany</w:t>
      </w:r>
      <w:r w:rsidR="006B0592">
        <w:rPr>
          <w:rFonts w:ascii="Arial" w:hAnsi="Arial" w:cs="Arial"/>
          <w:sz w:val="22"/>
          <w:szCs w:val="22"/>
        </w:rPr>
        <w:t>,</w:t>
      </w:r>
    </w:p>
    <w:p w14:paraId="7FEFE0F8" w14:textId="2AA38C77" w:rsidR="00741465" w:rsidRPr="00741465" w:rsidRDefault="00741465" w:rsidP="00741465">
      <w:pPr>
        <w:pStyle w:val="Odstavecseseznamem"/>
        <w:keepNext/>
        <w:keepLines/>
        <w:numPr>
          <w:ilvl w:val="0"/>
          <w:numId w:val="8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Masarykova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Koryčany</w:t>
      </w:r>
      <w:r w:rsidR="006B0592">
        <w:rPr>
          <w:rFonts w:ascii="Arial" w:hAnsi="Arial" w:cs="Arial"/>
          <w:sz w:val="22"/>
          <w:szCs w:val="22"/>
        </w:rPr>
        <w:t>,</w:t>
      </w:r>
    </w:p>
    <w:p w14:paraId="3FBE3A1E" w14:textId="5F508945" w:rsidR="00741465" w:rsidRPr="00741465" w:rsidRDefault="00741465" w:rsidP="00741465">
      <w:pPr>
        <w:pStyle w:val="Odstavecseseznamem"/>
        <w:keepNext/>
        <w:keepLines/>
        <w:numPr>
          <w:ilvl w:val="0"/>
          <w:numId w:val="8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 u Kulturního domu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Koryčany</w:t>
      </w:r>
      <w:r w:rsidR="006B0592">
        <w:rPr>
          <w:rFonts w:ascii="Arial" w:hAnsi="Arial" w:cs="Arial"/>
          <w:sz w:val="22"/>
          <w:szCs w:val="22"/>
        </w:rPr>
        <w:t>,</w:t>
      </w:r>
    </w:p>
    <w:p w14:paraId="241935A1" w14:textId="2FAF0651" w:rsidR="00E70821" w:rsidRPr="00741465" w:rsidRDefault="00E70821" w:rsidP="00E70821">
      <w:pPr>
        <w:pStyle w:val="Odstavecseseznamem"/>
        <w:keepNext/>
        <w:keepLines/>
        <w:numPr>
          <w:ilvl w:val="0"/>
          <w:numId w:val="8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Potoky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Koryčany</w:t>
      </w:r>
      <w:r w:rsidR="006B0592">
        <w:rPr>
          <w:rFonts w:ascii="Arial" w:hAnsi="Arial" w:cs="Arial"/>
          <w:sz w:val="22"/>
          <w:szCs w:val="22"/>
        </w:rPr>
        <w:t>,</w:t>
      </w:r>
    </w:p>
    <w:p w14:paraId="2731AD96" w14:textId="68921AA1" w:rsidR="00741465" w:rsidRPr="00741465" w:rsidRDefault="00741465" w:rsidP="00741465">
      <w:pPr>
        <w:pStyle w:val="Odstavecseseznamem"/>
        <w:keepNext/>
        <w:keepLines/>
        <w:numPr>
          <w:ilvl w:val="0"/>
          <w:numId w:val="8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prostranství v okruhu </w:t>
      </w:r>
      <w:r w:rsidR="00CD4CF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 m od rybníka Kachník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Koryčany</w:t>
      </w:r>
      <w:r w:rsidR="006B0592">
        <w:rPr>
          <w:rFonts w:ascii="Arial" w:hAnsi="Arial" w:cs="Arial"/>
          <w:sz w:val="22"/>
          <w:szCs w:val="22"/>
        </w:rPr>
        <w:t>,</w:t>
      </w:r>
    </w:p>
    <w:p w14:paraId="7810585F" w14:textId="48147E16" w:rsidR="00741465" w:rsidRDefault="00741465" w:rsidP="00741465">
      <w:pPr>
        <w:pStyle w:val="Odstavecseseznamem"/>
        <w:keepNext/>
        <w:keepLines/>
        <w:numPr>
          <w:ilvl w:val="0"/>
          <w:numId w:val="8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Náves </w:t>
      </w:r>
      <w:proofErr w:type="spellStart"/>
      <w:r>
        <w:rPr>
          <w:rFonts w:ascii="Arial" w:hAnsi="Arial" w:cs="Arial"/>
          <w:sz w:val="22"/>
          <w:szCs w:val="22"/>
        </w:rPr>
        <w:t>Blišice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Blišice</w:t>
      </w:r>
      <w:proofErr w:type="spellEnd"/>
      <w:r w:rsidR="006B0592">
        <w:rPr>
          <w:rFonts w:ascii="Arial" w:hAnsi="Arial" w:cs="Arial"/>
          <w:sz w:val="22"/>
          <w:szCs w:val="22"/>
        </w:rPr>
        <w:t>,</w:t>
      </w:r>
    </w:p>
    <w:p w14:paraId="7A518AED" w14:textId="617E8369" w:rsidR="00741465" w:rsidRPr="00741465" w:rsidRDefault="006B0592" w:rsidP="00741465">
      <w:pPr>
        <w:pStyle w:val="Odstavecseseznamem"/>
        <w:keepNext/>
        <w:keepLines/>
        <w:numPr>
          <w:ilvl w:val="0"/>
          <w:numId w:val="8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hřiště</w:t>
      </w:r>
      <w:r w:rsidR="00741465">
        <w:rPr>
          <w:rFonts w:ascii="Arial" w:hAnsi="Arial" w:cs="Arial"/>
          <w:sz w:val="22"/>
          <w:szCs w:val="22"/>
        </w:rPr>
        <w:t xml:space="preserve"> za bytovkou č.p. 141 v </w:t>
      </w:r>
      <w:proofErr w:type="spellStart"/>
      <w:r w:rsidR="00741465">
        <w:rPr>
          <w:rFonts w:ascii="Arial" w:hAnsi="Arial" w:cs="Arial"/>
          <w:sz w:val="22"/>
          <w:szCs w:val="22"/>
        </w:rPr>
        <w:t>k.ú</w:t>
      </w:r>
      <w:proofErr w:type="spellEnd"/>
      <w:r w:rsidR="0074146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741465">
        <w:rPr>
          <w:rFonts w:ascii="Arial" w:hAnsi="Arial" w:cs="Arial"/>
          <w:sz w:val="22"/>
          <w:szCs w:val="22"/>
        </w:rPr>
        <w:t>Blišice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8EB73DB" w14:textId="53D4AEFD" w:rsidR="00741465" w:rsidRPr="00E70821" w:rsidRDefault="00741465" w:rsidP="00E70821">
      <w:pPr>
        <w:pStyle w:val="Odstavecseseznamem"/>
        <w:keepNext/>
        <w:keepLines/>
        <w:numPr>
          <w:ilvl w:val="0"/>
          <w:numId w:val="8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Náves </w:t>
      </w:r>
      <w:r w:rsidR="00E70821">
        <w:rPr>
          <w:rFonts w:ascii="Arial" w:hAnsi="Arial" w:cs="Arial"/>
          <w:sz w:val="22"/>
          <w:szCs w:val="22"/>
        </w:rPr>
        <w:t>Lískovec</w:t>
      </w:r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E70821">
        <w:rPr>
          <w:rFonts w:ascii="Arial" w:hAnsi="Arial" w:cs="Arial"/>
          <w:sz w:val="22"/>
          <w:szCs w:val="22"/>
        </w:rPr>
        <w:t>Lískovec.</w:t>
      </w:r>
    </w:p>
    <w:p w14:paraId="57742751" w14:textId="216E980B" w:rsidR="00550286" w:rsidRPr="00946A0E" w:rsidRDefault="00401B8C" w:rsidP="00946A0E">
      <w:pPr>
        <w:pStyle w:val="Odstavecseseznamem"/>
        <w:numPr>
          <w:ilvl w:val="0"/>
          <w:numId w:val="3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Konzumace alkoholických nápojů a užívání jiných omamných a psychotropních látek je dále zakázán</w:t>
      </w:r>
      <w:r w:rsidR="00807EC2" w:rsidRPr="00946A0E">
        <w:rPr>
          <w:rFonts w:ascii="Arial" w:hAnsi="Arial" w:cs="Arial"/>
          <w:sz w:val="22"/>
          <w:szCs w:val="22"/>
        </w:rPr>
        <w:t>o</w:t>
      </w:r>
      <w:r w:rsidRPr="00946A0E">
        <w:rPr>
          <w:rFonts w:ascii="Arial" w:hAnsi="Arial" w:cs="Arial"/>
          <w:sz w:val="22"/>
          <w:szCs w:val="22"/>
        </w:rPr>
        <w:t xml:space="preserve"> </w:t>
      </w:r>
      <w:r w:rsidR="00550286" w:rsidRPr="00946A0E">
        <w:rPr>
          <w:rFonts w:ascii="Arial" w:hAnsi="Arial" w:cs="Arial"/>
          <w:sz w:val="22"/>
          <w:szCs w:val="22"/>
        </w:rPr>
        <w:t>v okruhu do 100 metrů od:</w:t>
      </w:r>
    </w:p>
    <w:p w14:paraId="1E153262" w14:textId="77777777" w:rsidR="00550286" w:rsidRPr="00946A0E" w:rsidRDefault="00550286" w:rsidP="00946A0E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right="426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škol a školských zařízení,</w:t>
      </w:r>
    </w:p>
    <w:p w14:paraId="2E3A98EB" w14:textId="77777777" w:rsidR="00550286" w:rsidRPr="00946A0E" w:rsidRDefault="00550286" w:rsidP="00946A0E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right="426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zdravotnických zařízení a zařízení sociálních služeb,</w:t>
      </w:r>
    </w:p>
    <w:p w14:paraId="1156704E" w14:textId="77777777" w:rsidR="00550286" w:rsidRPr="00946A0E" w:rsidRDefault="00550286" w:rsidP="00946A0E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right="426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autobusových zastávek,</w:t>
      </w:r>
    </w:p>
    <w:p w14:paraId="3C1F1D07" w14:textId="4D84463C" w:rsidR="00550286" w:rsidRPr="00946A0E" w:rsidRDefault="00550286" w:rsidP="00946A0E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right="426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budov církví</w:t>
      </w:r>
      <w:r w:rsidR="006B0592">
        <w:rPr>
          <w:rFonts w:ascii="Arial" w:hAnsi="Arial" w:cs="Arial"/>
          <w:sz w:val="22"/>
          <w:szCs w:val="22"/>
        </w:rPr>
        <w:t>,</w:t>
      </w:r>
      <w:r w:rsidRPr="00946A0E">
        <w:rPr>
          <w:rFonts w:ascii="Arial" w:hAnsi="Arial" w:cs="Arial"/>
          <w:sz w:val="22"/>
          <w:szCs w:val="22"/>
        </w:rPr>
        <w:t xml:space="preserve"> </w:t>
      </w:r>
    </w:p>
    <w:p w14:paraId="10A97455" w14:textId="6378739B" w:rsidR="00550286" w:rsidRPr="00946A0E" w:rsidRDefault="00550286" w:rsidP="00946A0E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right="426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dětských hřišť a pískovišť,</w:t>
      </w:r>
    </w:p>
    <w:p w14:paraId="19E372AB" w14:textId="14486430" w:rsidR="00E70821" w:rsidRPr="00E70821" w:rsidRDefault="00550286" w:rsidP="00E70821">
      <w:pPr>
        <w:numPr>
          <w:ilvl w:val="0"/>
          <w:numId w:val="4"/>
        </w:numPr>
        <w:spacing w:after="60" w:line="271" w:lineRule="auto"/>
        <w:ind w:right="426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hřbitovů a smuteční síně.</w:t>
      </w:r>
    </w:p>
    <w:p w14:paraId="47F3A5E6" w14:textId="77777777" w:rsidR="00B30507" w:rsidRPr="00946A0E" w:rsidRDefault="00B30507" w:rsidP="00946A0E">
      <w:pPr>
        <w:numPr>
          <w:ilvl w:val="0"/>
          <w:numId w:val="3"/>
        </w:numPr>
        <w:spacing w:after="60" w:line="271" w:lineRule="auto"/>
        <w:ind w:right="426"/>
        <w:jc w:val="both"/>
        <w:rPr>
          <w:rFonts w:ascii="Arial" w:hAnsi="Arial" w:cs="Arial"/>
          <w:b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Zákaz konzumace alkoholických nápojů na veřejných prostranstvích dle odst. 1 tohoto článku vyhlášky se nevztahuje na dobu konání veřejnosti přístupných akcí kulturního, společenského či sportovního charakteru, slavností a příležitostných trhů, při kterých dochází k příležitostnému prodeji alkoholických nápojů.</w:t>
      </w:r>
    </w:p>
    <w:p w14:paraId="69303235" w14:textId="77777777" w:rsidR="00401B8C" w:rsidRPr="00946A0E" w:rsidRDefault="00550286" w:rsidP="00946A0E">
      <w:pPr>
        <w:pStyle w:val="Odstavecseseznamem"/>
        <w:numPr>
          <w:ilvl w:val="0"/>
          <w:numId w:val="3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Zákaz konzumace alkoholických nápojů na veřejn</w:t>
      </w:r>
      <w:r w:rsidR="00401B8C" w:rsidRPr="00946A0E">
        <w:rPr>
          <w:rFonts w:ascii="Arial" w:hAnsi="Arial" w:cs="Arial"/>
          <w:sz w:val="22"/>
          <w:szCs w:val="22"/>
        </w:rPr>
        <w:t>ých</w:t>
      </w:r>
      <w:r w:rsidRPr="00946A0E">
        <w:rPr>
          <w:rFonts w:ascii="Arial" w:hAnsi="Arial" w:cs="Arial"/>
          <w:sz w:val="22"/>
          <w:szCs w:val="22"/>
        </w:rPr>
        <w:t xml:space="preserve"> prostranství</w:t>
      </w:r>
      <w:r w:rsidR="00401B8C" w:rsidRPr="00946A0E">
        <w:rPr>
          <w:rFonts w:ascii="Arial" w:hAnsi="Arial" w:cs="Arial"/>
          <w:sz w:val="22"/>
          <w:szCs w:val="22"/>
        </w:rPr>
        <w:t>ch dle odst. 1 a 2 tohoto článku vyhlášky</w:t>
      </w:r>
      <w:r w:rsidRPr="00946A0E">
        <w:rPr>
          <w:rFonts w:ascii="Arial" w:hAnsi="Arial" w:cs="Arial"/>
          <w:sz w:val="22"/>
          <w:szCs w:val="22"/>
        </w:rPr>
        <w:t xml:space="preserve"> se nevztahuje</w:t>
      </w:r>
      <w:r w:rsidR="00401B8C" w:rsidRPr="00946A0E">
        <w:rPr>
          <w:rFonts w:ascii="Arial" w:hAnsi="Arial" w:cs="Arial"/>
          <w:sz w:val="22"/>
          <w:szCs w:val="22"/>
        </w:rPr>
        <w:t>:</w:t>
      </w:r>
    </w:p>
    <w:p w14:paraId="79030A4B" w14:textId="45CB8ACC" w:rsidR="00550286" w:rsidRPr="00946A0E" w:rsidRDefault="00D17ABE" w:rsidP="00946A0E">
      <w:pPr>
        <w:pStyle w:val="Odstavecseseznamem"/>
        <w:numPr>
          <w:ilvl w:val="0"/>
          <w:numId w:val="5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 xml:space="preserve">na dny </w:t>
      </w:r>
      <w:r w:rsidR="00550286" w:rsidRPr="00946A0E">
        <w:rPr>
          <w:rFonts w:ascii="Arial" w:hAnsi="Arial" w:cs="Arial"/>
          <w:sz w:val="22"/>
          <w:szCs w:val="22"/>
        </w:rPr>
        <w:t>31.</w:t>
      </w:r>
      <w:r w:rsidRPr="00946A0E">
        <w:rPr>
          <w:rFonts w:ascii="Arial" w:hAnsi="Arial" w:cs="Arial"/>
          <w:sz w:val="22"/>
          <w:szCs w:val="22"/>
        </w:rPr>
        <w:t xml:space="preserve"> prosince </w:t>
      </w:r>
      <w:r w:rsidR="00550286" w:rsidRPr="00946A0E">
        <w:rPr>
          <w:rFonts w:ascii="Arial" w:hAnsi="Arial" w:cs="Arial"/>
          <w:sz w:val="22"/>
          <w:szCs w:val="22"/>
        </w:rPr>
        <w:t>a 1.</w:t>
      </w:r>
      <w:r w:rsidRPr="00946A0E">
        <w:rPr>
          <w:rFonts w:ascii="Arial" w:hAnsi="Arial" w:cs="Arial"/>
          <w:sz w:val="22"/>
          <w:szCs w:val="22"/>
        </w:rPr>
        <w:t xml:space="preserve"> ledna </w:t>
      </w:r>
      <w:r w:rsidR="00550286" w:rsidRPr="00946A0E">
        <w:rPr>
          <w:rFonts w:ascii="Arial" w:hAnsi="Arial" w:cs="Arial"/>
          <w:sz w:val="22"/>
          <w:szCs w:val="22"/>
        </w:rPr>
        <w:t xml:space="preserve">každého </w:t>
      </w:r>
      <w:r w:rsidRPr="00946A0E">
        <w:rPr>
          <w:rFonts w:ascii="Arial" w:hAnsi="Arial" w:cs="Arial"/>
          <w:sz w:val="22"/>
          <w:szCs w:val="22"/>
        </w:rPr>
        <w:t xml:space="preserve">kalendářního </w:t>
      </w:r>
      <w:r w:rsidR="00550286" w:rsidRPr="00946A0E">
        <w:rPr>
          <w:rFonts w:ascii="Arial" w:hAnsi="Arial" w:cs="Arial"/>
          <w:sz w:val="22"/>
          <w:szCs w:val="22"/>
        </w:rPr>
        <w:t>roku</w:t>
      </w:r>
      <w:r w:rsidR="006B0592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</w:p>
    <w:p w14:paraId="04AEE6CC" w14:textId="28A0DDFD" w:rsidR="00D17ABE" w:rsidRPr="00946A0E" w:rsidRDefault="00401B8C" w:rsidP="00946A0E">
      <w:pPr>
        <w:numPr>
          <w:ilvl w:val="0"/>
          <w:numId w:val="5"/>
        </w:numPr>
        <w:spacing w:after="60" w:line="271" w:lineRule="auto"/>
        <w:ind w:right="426"/>
        <w:jc w:val="both"/>
        <w:rPr>
          <w:rFonts w:ascii="Arial" w:hAnsi="Arial" w:cs="Arial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na prostory zahrádek a předzahrádek restaurací</w:t>
      </w:r>
      <w:r w:rsidR="00E835E9" w:rsidRPr="00946A0E">
        <w:rPr>
          <w:rFonts w:ascii="Arial" w:hAnsi="Arial" w:cs="Arial"/>
          <w:sz w:val="22"/>
          <w:szCs w:val="22"/>
        </w:rPr>
        <w:t xml:space="preserve"> během jejich provoz</w:t>
      </w:r>
      <w:r w:rsidR="00CD4CF4">
        <w:rPr>
          <w:rFonts w:ascii="Arial" w:hAnsi="Arial" w:cs="Arial"/>
          <w:sz w:val="22"/>
          <w:szCs w:val="22"/>
        </w:rPr>
        <w:t>ní doby</w:t>
      </w:r>
      <w:r w:rsidRPr="00946A0E">
        <w:rPr>
          <w:rFonts w:ascii="Arial" w:hAnsi="Arial" w:cs="Arial"/>
          <w:sz w:val="22"/>
          <w:szCs w:val="22"/>
        </w:rPr>
        <w:t>.</w:t>
      </w:r>
    </w:p>
    <w:p w14:paraId="44D8C3DA" w14:textId="77777777" w:rsidR="00D17ABE" w:rsidRPr="00946A0E" w:rsidRDefault="00D17ABE" w:rsidP="00946A0E">
      <w:pPr>
        <w:pStyle w:val="Odstavecseseznamem"/>
        <w:tabs>
          <w:tab w:val="left" w:pos="3015"/>
          <w:tab w:val="center" w:pos="4536"/>
        </w:tabs>
        <w:spacing w:after="60" w:line="271" w:lineRule="auto"/>
        <w:ind w:left="0" w:right="426"/>
        <w:jc w:val="center"/>
        <w:rPr>
          <w:rFonts w:ascii="Arial" w:hAnsi="Arial" w:cs="Arial"/>
          <w:sz w:val="22"/>
          <w:szCs w:val="22"/>
        </w:rPr>
      </w:pPr>
    </w:p>
    <w:p w14:paraId="4ADE4E52" w14:textId="77777777" w:rsidR="00D17ABE" w:rsidRPr="00946A0E" w:rsidRDefault="00D17ABE" w:rsidP="00946A0E">
      <w:pPr>
        <w:pStyle w:val="Odstavecseseznamem"/>
        <w:tabs>
          <w:tab w:val="left" w:pos="3015"/>
          <w:tab w:val="center" w:pos="4536"/>
        </w:tabs>
        <w:spacing w:after="60" w:line="271" w:lineRule="auto"/>
        <w:ind w:left="0" w:right="426"/>
        <w:jc w:val="center"/>
        <w:rPr>
          <w:rFonts w:ascii="Arial" w:hAnsi="Arial" w:cs="Arial"/>
          <w:b/>
          <w:sz w:val="22"/>
          <w:szCs w:val="22"/>
        </w:rPr>
      </w:pPr>
      <w:r w:rsidRPr="00946A0E">
        <w:rPr>
          <w:rFonts w:ascii="Arial" w:hAnsi="Arial" w:cs="Arial"/>
          <w:b/>
          <w:sz w:val="22"/>
          <w:szCs w:val="22"/>
        </w:rPr>
        <w:t>Čl. 4</w:t>
      </w:r>
    </w:p>
    <w:p w14:paraId="4D6F8E9C" w14:textId="77777777" w:rsidR="00D17ABE" w:rsidRPr="00946A0E" w:rsidRDefault="00D17ABE" w:rsidP="00946A0E">
      <w:pPr>
        <w:pStyle w:val="Zkladntext"/>
        <w:spacing w:before="0" w:after="60" w:line="271" w:lineRule="auto"/>
        <w:ind w:right="426"/>
        <w:jc w:val="center"/>
        <w:rPr>
          <w:rFonts w:ascii="Arial" w:hAnsi="Arial" w:cs="Arial"/>
          <w:b/>
          <w:sz w:val="22"/>
          <w:szCs w:val="22"/>
        </w:rPr>
      </w:pPr>
      <w:r w:rsidRPr="00946A0E">
        <w:rPr>
          <w:rFonts w:ascii="Arial" w:hAnsi="Arial" w:cs="Arial"/>
          <w:b/>
          <w:sz w:val="22"/>
          <w:szCs w:val="22"/>
        </w:rPr>
        <w:t>Zrušovací ustanovení</w:t>
      </w:r>
    </w:p>
    <w:p w14:paraId="4BBEC2F3" w14:textId="0E91EFDD" w:rsidR="00D17ABE" w:rsidRPr="00946A0E" w:rsidRDefault="00D17ABE" w:rsidP="00946A0E">
      <w:pPr>
        <w:pStyle w:val="NormlnIMP"/>
        <w:spacing w:after="60" w:line="271" w:lineRule="auto"/>
        <w:ind w:right="426"/>
        <w:rPr>
          <w:rFonts w:ascii="Arial" w:hAnsi="Arial" w:cs="Arial"/>
          <w:color w:val="FF0000"/>
          <w:sz w:val="22"/>
          <w:szCs w:val="22"/>
        </w:rPr>
      </w:pPr>
      <w:r w:rsidRPr="00946A0E">
        <w:rPr>
          <w:rFonts w:ascii="Arial" w:hAnsi="Arial" w:cs="Arial"/>
          <w:sz w:val="22"/>
          <w:szCs w:val="22"/>
        </w:rPr>
        <w:t>Touto vyhláškou se ruší obecně závazná vyhláška města K</w:t>
      </w:r>
      <w:r w:rsidR="004C4335">
        <w:rPr>
          <w:rFonts w:ascii="Arial" w:hAnsi="Arial" w:cs="Arial"/>
          <w:sz w:val="22"/>
          <w:szCs w:val="22"/>
        </w:rPr>
        <w:t>oryčany</w:t>
      </w:r>
      <w:r w:rsidRPr="00946A0E">
        <w:rPr>
          <w:rFonts w:ascii="Arial" w:hAnsi="Arial" w:cs="Arial"/>
          <w:sz w:val="22"/>
          <w:szCs w:val="22"/>
        </w:rPr>
        <w:t xml:space="preserve"> č. </w:t>
      </w:r>
      <w:r w:rsidR="00E70821">
        <w:rPr>
          <w:rFonts w:ascii="Arial" w:hAnsi="Arial" w:cs="Arial"/>
          <w:sz w:val="22"/>
          <w:szCs w:val="22"/>
        </w:rPr>
        <w:t>2</w:t>
      </w:r>
      <w:r w:rsidRPr="00946A0E">
        <w:rPr>
          <w:rFonts w:ascii="Arial" w:hAnsi="Arial" w:cs="Arial"/>
          <w:sz w:val="22"/>
          <w:szCs w:val="22"/>
        </w:rPr>
        <w:t>/20</w:t>
      </w:r>
      <w:r w:rsidR="00E70821">
        <w:rPr>
          <w:rFonts w:ascii="Arial" w:hAnsi="Arial" w:cs="Arial"/>
          <w:sz w:val="22"/>
          <w:szCs w:val="22"/>
        </w:rPr>
        <w:t>15</w:t>
      </w:r>
      <w:r w:rsidR="006B0592">
        <w:rPr>
          <w:rFonts w:ascii="Arial" w:hAnsi="Arial" w:cs="Arial"/>
          <w:sz w:val="22"/>
          <w:szCs w:val="22"/>
        </w:rPr>
        <w:t>,</w:t>
      </w:r>
      <w:r w:rsidRPr="00946A0E">
        <w:rPr>
          <w:rFonts w:ascii="Arial" w:hAnsi="Arial" w:cs="Arial"/>
          <w:sz w:val="22"/>
          <w:szCs w:val="22"/>
        </w:rPr>
        <w:t xml:space="preserve"> o zákazu konzumace alkoholických nápojů na veřejných prostranstvích</w:t>
      </w:r>
      <w:r w:rsidR="006B0592">
        <w:rPr>
          <w:rFonts w:ascii="Arial" w:hAnsi="Arial" w:cs="Arial"/>
          <w:sz w:val="22"/>
          <w:szCs w:val="22"/>
        </w:rPr>
        <w:t>,</w:t>
      </w:r>
      <w:r w:rsidRPr="00946A0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6A0E">
        <w:rPr>
          <w:rFonts w:ascii="Arial" w:hAnsi="Arial" w:cs="Arial"/>
          <w:sz w:val="22"/>
          <w:szCs w:val="22"/>
        </w:rPr>
        <w:t xml:space="preserve">ze dne </w:t>
      </w:r>
      <w:r w:rsidR="004C4335">
        <w:rPr>
          <w:rFonts w:ascii="Arial" w:hAnsi="Arial" w:cs="Arial"/>
          <w:sz w:val="22"/>
          <w:szCs w:val="22"/>
        </w:rPr>
        <w:t>10</w:t>
      </w:r>
      <w:r w:rsidRPr="00946A0E">
        <w:rPr>
          <w:rFonts w:ascii="Arial" w:hAnsi="Arial" w:cs="Arial"/>
          <w:sz w:val="22"/>
          <w:szCs w:val="22"/>
        </w:rPr>
        <w:t xml:space="preserve">. </w:t>
      </w:r>
      <w:r w:rsidR="004C4335">
        <w:rPr>
          <w:rFonts w:ascii="Arial" w:hAnsi="Arial" w:cs="Arial"/>
          <w:sz w:val="22"/>
          <w:szCs w:val="22"/>
        </w:rPr>
        <w:t>5</w:t>
      </w:r>
      <w:r w:rsidRPr="00946A0E">
        <w:rPr>
          <w:rFonts w:ascii="Arial" w:hAnsi="Arial" w:cs="Arial"/>
          <w:sz w:val="22"/>
          <w:szCs w:val="22"/>
        </w:rPr>
        <w:t>. 20</w:t>
      </w:r>
      <w:r w:rsidR="004C4335">
        <w:rPr>
          <w:rFonts w:ascii="Arial" w:hAnsi="Arial" w:cs="Arial"/>
          <w:sz w:val="22"/>
          <w:szCs w:val="22"/>
        </w:rPr>
        <w:t>15</w:t>
      </w:r>
      <w:r w:rsidRPr="00946A0E">
        <w:rPr>
          <w:rFonts w:ascii="Arial" w:hAnsi="Arial" w:cs="Arial"/>
          <w:sz w:val="22"/>
          <w:szCs w:val="22"/>
        </w:rPr>
        <w:t>.</w:t>
      </w:r>
    </w:p>
    <w:p w14:paraId="7049BAAB" w14:textId="77777777" w:rsidR="000A5A8E" w:rsidRPr="00946A0E" w:rsidRDefault="000A5A8E" w:rsidP="00946A0E">
      <w:pPr>
        <w:pStyle w:val="Zkladntext"/>
        <w:spacing w:before="0" w:after="60" w:line="271" w:lineRule="auto"/>
        <w:ind w:right="426"/>
        <w:rPr>
          <w:rFonts w:ascii="Arial" w:hAnsi="Arial" w:cs="Arial"/>
          <w:b/>
          <w:bCs/>
          <w:sz w:val="22"/>
          <w:szCs w:val="22"/>
        </w:rPr>
      </w:pPr>
    </w:p>
    <w:p w14:paraId="578B1C85" w14:textId="77777777" w:rsidR="000A5A8E" w:rsidRPr="00946A0E" w:rsidRDefault="000A5A8E" w:rsidP="00946A0E">
      <w:pPr>
        <w:pStyle w:val="Zkladntext"/>
        <w:spacing w:before="0" w:after="60" w:line="271" w:lineRule="auto"/>
        <w:ind w:right="426"/>
        <w:jc w:val="center"/>
        <w:rPr>
          <w:rFonts w:ascii="Arial" w:hAnsi="Arial" w:cs="Arial"/>
          <w:b/>
          <w:bCs/>
          <w:sz w:val="22"/>
          <w:szCs w:val="22"/>
        </w:rPr>
      </w:pPr>
      <w:r w:rsidRPr="00946A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17ABE" w:rsidRPr="00946A0E">
        <w:rPr>
          <w:rFonts w:ascii="Arial" w:hAnsi="Arial" w:cs="Arial"/>
          <w:b/>
          <w:bCs/>
          <w:sz w:val="22"/>
          <w:szCs w:val="22"/>
        </w:rPr>
        <w:t>5</w:t>
      </w:r>
    </w:p>
    <w:p w14:paraId="0ED1F176" w14:textId="77777777" w:rsidR="000A5A8E" w:rsidRPr="00946A0E" w:rsidRDefault="000A5A8E" w:rsidP="00946A0E">
      <w:pPr>
        <w:pStyle w:val="Zkladntext"/>
        <w:spacing w:before="0" w:after="60" w:line="271" w:lineRule="auto"/>
        <w:ind w:right="426"/>
        <w:jc w:val="center"/>
        <w:rPr>
          <w:rFonts w:ascii="Arial" w:hAnsi="Arial" w:cs="Arial"/>
          <w:b/>
          <w:bCs/>
          <w:sz w:val="22"/>
          <w:szCs w:val="22"/>
        </w:rPr>
      </w:pPr>
      <w:r w:rsidRPr="00946A0E">
        <w:rPr>
          <w:rFonts w:ascii="Arial" w:hAnsi="Arial" w:cs="Arial"/>
          <w:b/>
          <w:bCs/>
          <w:sz w:val="22"/>
          <w:szCs w:val="22"/>
        </w:rPr>
        <w:t>Účinnost</w:t>
      </w:r>
    </w:p>
    <w:p w14:paraId="5940D4F8" w14:textId="77777777" w:rsidR="00E70821" w:rsidRPr="00410D41" w:rsidRDefault="00E70821" w:rsidP="00E70821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9DFE437" w14:textId="77777777" w:rsidR="002E4DAE" w:rsidRPr="00946A0E" w:rsidRDefault="002E4DAE" w:rsidP="00946A0E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ind w:right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46A0E" w:rsidRPr="00B029CE" w14:paraId="0B14D28A" w14:textId="77777777" w:rsidTr="008908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7FBC705" w14:textId="668745A2" w:rsidR="00946A0E" w:rsidRPr="00B029CE" w:rsidRDefault="00946A0E" w:rsidP="00946A0E">
            <w:pPr>
              <w:widowControl w:val="0"/>
              <w:suppressLineNumbers/>
              <w:suppressAutoHyphens/>
              <w:autoSpaceDN w:val="0"/>
              <w:ind w:right="426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Hana Jamborová MBA</w:t>
            </w:r>
            <w:r w:rsidR="006B059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10EAD22" w14:textId="6E874FE2" w:rsidR="00946A0E" w:rsidRPr="00B029CE" w:rsidRDefault="00946A0E" w:rsidP="00946A0E">
            <w:pPr>
              <w:widowControl w:val="0"/>
              <w:suppressLineNumbers/>
              <w:suppressAutoHyphens/>
              <w:autoSpaceDN w:val="0"/>
              <w:ind w:right="426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Lubomír Daníček MBA</w:t>
            </w:r>
            <w:r w:rsidR="006B059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946A0E" w:rsidRPr="00B029CE" w14:paraId="54ED2F6D" w14:textId="77777777" w:rsidTr="008908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8DD9BCD" w14:textId="77777777" w:rsidR="00946A0E" w:rsidRPr="00B029CE" w:rsidRDefault="00946A0E" w:rsidP="00946A0E">
            <w:pPr>
              <w:widowControl w:val="0"/>
              <w:suppressLineNumbers/>
              <w:suppressAutoHyphens/>
              <w:autoSpaceDN w:val="0"/>
              <w:ind w:right="426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lastRenderedPageBreak/>
              <w:t>Pavel Konvalinka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ECCA2" w14:textId="77777777" w:rsidR="00946A0E" w:rsidRPr="00B029CE" w:rsidRDefault="00946A0E" w:rsidP="00946A0E">
            <w:pPr>
              <w:widowControl w:val="0"/>
              <w:suppressLineNumbers/>
              <w:suppressAutoHyphens/>
              <w:autoSpaceDN w:val="0"/>
              <w:ind w:right="426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16F1B589" w14:textId="51CE1712" w:rsidR="007E69DE" w:rsidRDefault="007E69DE" w:rsidP="00946A0E">
      <w:pPr>
        <w:spacing w:after="60" w:line="271" w:lineRule="auto"/>
        <w:ind w:right="426"/>
        <w:contextualSpacing/>
        <w:rPr>
          <w:b/>
          <w:sz w:val="22"/>
          <w:szCs w:val="22"/>
        </w:rPr>
      </w:pPr>
    </w:p>
    <w:sectPr w:rsidR="007E69DE" w:rsidSect="007762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7867D" w14:textId="77777777" w:rsidR="000F5C8A" w:rsidRDefault="000F5C8A">
      <w:r>
        <w:separator/>
      </w:r>
    </w:p>
  </w:endnote>
  <w:endnote w:type="continuationSeparator" w:id="0">
    <w:p w14:paraId="5A220011" w14:textId="77777777" w:rsidR="000F5C8A" w:rsidRDefault="000F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77BCB" w14:textId="77777777" w:rsidR="00287BBA" w:rsidRDefault="00287B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701CF" w14:textId="77777777" w:rsidR="00287BBA" w:rsidRDefault="00287BB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B8E7D" w14:textId="77777777" w:rsidR="00287BBA" w:rsidRDefault="00287B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3A457" w14:textId="77777777" w:rsidR="000F5C8A" w:rsidRDefault="000F5C8A">
      <w:r>
        <w:separator/>
      </w:r>
    </w:p>
  </w:footnote>
  <w:footnote w:type="continuationSeparator" w:id="0">
    <w:p w14:paraId="526F5A20" w14:textId="77777777" w:rsidR="000F5C8A" w:rsidRDefault="000F5C8A">
      <w:r>
        <w:continuationSeparator/>
      </w:r>
    </w:p>
  </w:footnote>
  <w:footnote w:id="1">
    <w:p w14:paraId="0E04BCD8" w14:textId="77777777" w:rsidR="008B4EFF" w:rsidRPr="00C648E5" w:rsidRDefault="008B4EFF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34 zákona č. 128/2000 Sb., o obcích (obecní zřízení), ve znění pozdějších předpisů</w:t>
      </w:r>
    </w:p>
  </w:footnote>
  <w:footnote w:id="2">
    <w:p w14:paraId="66CD69C8" w14:textId="77777777" w:rsidR="008B4EFF" w:rsidRPr="00C648E5" w:rsidRDefault="008B4EFF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2 písm. f) zákona č. 65/2017 Sb., o ochraně zdraví před škodlivými účinky návykových látek, ve znění pozdějších předpisů</w:t>
      </w:r>
    </w:p>
  </w:footnote>
  <w:footnote w:id="3">
    <w:p w14:paraId="71600A26" w14:textId="77777777" w:rsidR="00F80EF2" w:rsidRPr="00C648E5" w:rsidRDefault="00F80EF2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2 odst. 1 písm. a) zákona č. 167/1998 Sb., o návykových látkách a o změně některých dalších zákonů,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E2488" w14:textId="2C550A34" w:rsidR="00287BBA" w:rsidRDefault="00287B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28DED" w14:textId="55753A4A" w:rsidR="00287BBA" w:rsidRDefault="00287B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3F909" w14:textId="303CECCC" w:rsidR="00287BBA" w:rsidRDefault="00287B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466B"/>
    <w:multiLevelType w:val="hybridMultilevel"/>
    <w:tmpl w:val="82FC7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672"/>
    <w:multiLevelType w:val="hybridMultilevel"/>
    <w:tmpl w:val="3176D290"/>
    <w:lvl w:ilvl="0" w:tplc="6294545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E36DA"/>
    <w:multiLevelType w:val="hybridMultilevel"/>
    <w:tmpl w:val="C0FAE69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32355"/>
    <w:multiLevelType w:val="hybridMultilevel"/>
    <w:tmpl w:val="D5F21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30B6E"/>
    <w:multiLevelType w:val="hybridMultilevel"/>
    <w:tmpl w:val="76BC74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72C55"/>
    <w:multiLevelType w:val="hybridMultilevel"/>
    <w:tmpl w:val="E250B670"/>
    <w:lvl w:ilvl="0" w:tplc="94CA9F8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F7D95"/>
    <w:multiLevelType w:val="hybridMultilevel"/>
    <w:tmpl w:val="06A2F46C"/>
    <w:lvl w:ilvl="0" w:tplc="9C9A511A">
      <w:start w:val="3"/>
      <w:numFmt w:val="upperLetter"/>
      <w:lvlText w:val="%1.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33162"/>
    <w:multiLevelType w:val="hybridMultilevel"/>
    <w:tmpl w:val="E640E61C"/>
    <w:lvl w:ilvl="0" w:tplc="04050015">
      <w:start w:val="1"/>
      <w:numFmt w:val="upperLetter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36"/>
    <w:rsid w:val="000000E1"/>
    <w:rsid w:val="000008BD"/>
    <w:rsid w:val="00002156"/>
    <w:rsid w:val="0000551D"/>
    <w:rsid w:val="000115C5"/>
    <w:rsid w:val="00022B9C"/>
    <w:rsid w:val="0002405E"/>
    <w:rsid w:val="00026D4F"/>
    <w:rsid w:val="00043536"/>
    <w:rsid w:val="00054579"/>
    <w:rsid w:val="00054766"/>
    <w:rsid w:val="00060DDE"/>
    <w:rsid w:val="00063B20"/>
    <w:rsid w:val="000641BD"/>
    <w:rsid w:val="0007180A"/>
    <w:rsid w:val="00080D71"/>
    <w:rsid w:val="000874C6"/>
    <w:rsid w:val="00087927"/>
    <w:rsid w:val="00092B50"/>
    <w:rsid w:val="000A3375"/>
    <w:rsid w:val="000A3C74"/>
    <w:rsid w:val="000A5A8E"/>
    <w:rsid w:val="000B1F43"/>
    <w:rsid w:val="000B3818"/>
    <w:rsid w:val="000B3924"/>
    <w:rsid w:val="000B3F01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D641A"/>
    <w:rsid w:val="000E2C29"/>
    <w:rsid w:val="000E3334"/>
    <w:rsid w:val="000E4131"/>
    <w:rsid w:val="000E4336"/>
    <w:rsid w:val="000E766A"/>
    <w:rsid w:val="000F53F5"/>
    <w:rsid w:val="000F5C8A"/>
    <w:rsid w:val="001026D2"/>
    <w:rsid w:val="001035EA"/>
    <w:rsid w:val="001037B2"/>
    <w:rsid w:val="00107FA7"/>
    <w:rsid w:val="001105EE"/>
    <w:rsid w:val="001117C1"/>
    <w:rsid w:val="001173A4"/>
    <w:rsid w:val="001202D7"/>
    <w:rsid w:val="00126E18"/>
    <w:rsid w:val="00130536"/>
    <w:rsid w:val="00133D8E"/>
    <w:rsid w:val="0014575C"/>
    <w:rsid w:val="00145B98"/>
    <w:rsid w:val="00155C22"/>
    <w:rsid w:val="00163476"/>
    <w:rsid w:val="00172590"/>
    <w:rsid w:val="0017589E"/>
    <w:rsid w:val="001814EF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B4F9E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5DD1"/>
    <w:rsid w:val="002372E9"/>
    <w:rsid w:val="0023766C"/>
    <w:rsid w:val="00240549"/>
    <w:rsid w:val="00246C71"/>
    <w:rsid w:val="0025126E"/>
    <w:rsid w:val="002523C5"/>
    <w:rsid w:val="00255449"/>
    <w:rsid w:val="00261953"/>
    <w:rsid w:val="00263BDC"/>
    <w:rsid w:val="00266EFE"/>
    <w:rsid w:val="00275A10"/>
    <w:rsid w:val="00282A6F"/>
    <w:rsid w:val="00284926"/>
    <w:rsid w:val="00284A3B"/>
    <w:rsid w:val="002874C0"/>
    <w:rsid w:val="00287BBA"/>
    <w:rsid w:val="00291FDC"/>
    <w:rsid w:val="002A03F3"/>
    <w:rsid w:val="002A5896"/>
    <w:rsid w:val="002B0001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0576"/>
    <w:rsid w:val="002F10D8"/>
    <w:rsid w:val="002F2BA1"/>
    <w:rsid w:val="003011DB"/>
    <w:rsid w:val="003011FA"/>
    <w:rsid w:val="00302B90"/>
    <w:rsid w:val="0030462D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57AB9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B3DA0"/>
    <w:rsid w:val="003B44B2"/>
    <w:rsid w:val="003C0DBC"/>
    <w:rsid w:val="003C3D23"/>
    <w:rsid w:val="003C6BF7"/>
    <w:rsid w:val="003F693E"/>
    <w:rsid w:val="004016F0"/>
    <w:rsid w:val="00401B8C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52D80"/>
    <w:rsid w:val="00460532"/>
    <w:rsid w:val="0046289E"/>
    <w:rsid w:val="004651B7"/>
    <w:rsid w:val="004661FF"/>
    <w:rsid w:val="0046630C"/>
    <w:rsid w:val="00472004"/>
    <w:rsid w:val="00490D25"/>
    <w:rsid w:val="00490F20"/>
    <w:rsid w:val="0049369E"/>
    <w:rsid w:val="004950F0"/>
    <w:rsid w:val="004A0C15"/>
    <w:rsid w:val="004A33AB"/>
    <w:rsid w:val="004A6B12"/>
    <w:rsid w:val="004B6D5A"/>
    <w:rsid w:val="004C0CE7"/>
    <w:rsid w:val="004C4335"/>
    <w:rsid w:val="004C7A98"/>
    <w:rsid w:val="004D0949"/>
    <w:rsid w:val="004E0EF0"/>
    <w:rsid w:val="004E36F7"/>
    <w:rsid w:val="004E4364"/>
    <w:rsid w:val="004E4DA8"/>
    <w:rsid w:val="004E59C6"/>
    <w:rsid w:val="004E779C"/>
    <w:rsid w:val="004F0F57"/>
    <w:rsid w:val="004F15A7"/>
    <w:rsid w:val="004F1AA0"/>
    <w:rsid w:val="004F1BAC"/>
    <w:rsid w:val="004F2B23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0286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D6165"/>
    <w:rsid w:val="005E051C"/>
    <w:rsid w:val="005E4DF4"/>
    <w:rsid w:val="005E65EF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2D1A"/>
    <w:rsid w:val="00655FC0"/>
    <w:rsid w:val="00661C24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592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E7430"/>
    <w:rsid w:val="006F69D0"/>
    <w:rsid w:val="00701414"/>
    <w:rsid w:val="00704A89"/>
    <w:rsid w:val="0070753A"/>
    <w:rsid w:val="007104B1"/>
    <w:rsid w:val="0071368C"/>
    <w:rsid w:val="00734077"/>
    <w:rsid w:val="00740504"/>
    <w:rsid w:val="00741465"/>
    <w:rsid w:val="00743DCC"/>
    <w:rsid w:val="00745B94"/>
    <w:rsid w:val="00746ED8"/>
    <w:rsid w:val="00750C34"/>
    <w:rsid w:val="007538B8"/>
    <w:rsid w:val="007622D5"/>
    <w:rsid w:val="0076259B"/>
    <w:rsid w:val="00770AF1"/>
    <w:rsid w:val="00771144"/>
    <w:rsid w:val="00774D67"/>
    <w:rsid w:val="00775052"/>
    <w:rsid w:val="007750B8"/>
    <w:rsid w:val="007762E6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E5C34"/>
    <w:rsid w:val="007E69DE"/>
    <w:rsid w:val="007F2A91"/>
    <w:rsid w:val="007F701D"/>
    <w:rsid w:val="00804D85"/>
    <w:rsid w:val="00806872"/>
    <w:rsid w:val="00807CF0"/>
    <w:rsid w:val="00807EC2"/>
    <w:rsid w:val="00815021"/>
    <w:rsid w:val="00816783"/>
    <w:rsid w:val="00832AB2"/>
    <w:rsid w:val="008347CF"/>
    <w:rsid w:val="00834CAB"/>
    <w:rsid w:val="008428DE"/>
    <w:rsid w:val="008441EB"/>
    <w:rsid w:val="008612B0"/>
    <w:rsid w:val="00861B1C"/>
    <w:rsid w:val="00861C75"/>
    <w:rsid w:val="008649CA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B2545"/>
    <w:rsid w:val="008B4EFF"/>
    <w:rsid w:val="008B6873"/>
    <w:rsid w:val="008C3071"/>
    <w:rsid w:val="008C519F"/>
    <w:rsid w:val="008D6A4C"/>
    <w:rsid w:val="008E484A"/>
    <w:rsid w:val="008F5266"/>
    <w:rsid w:val="008F5446"/>
    <w:rsid w:val="009039C9"/>
    <w:rsid w:val="00907192"/>
    <w:rsid w:val="00910A03"/>
    <w:rsid w:val="009129F2"/>
    <w:rsid w:val="009139D2"/>
    <w:rsid w:val="00917A3F"/>
    <w:rsid w:val="009350AF"/>
    <w:rsid w:val="009458AB"/>
    <w:rsid w:val="00946A0E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C0A4D"/>
    <w:rsid w:val="009C205E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11D3"/>
    <w:rsid w:val="00A130D1"/>
    <w:rsid w:val="00A2020F"/>
    <w:rsid w:val="00A21062"/>
    <w:rsid w:val="00A24F18"/>
    <w:rsid w:val="00A323DF"/>
    <w:rsid w:val="00A33A6B"/>
    <w:rsid w:val="00A342B1"/>
    <w:rsid w:val="00A3528B"/>
    <w:rsid w:val="00A41D67"/>
    <w:rsid w:val="00A421F6"/>
    <w:rsid w:val="00A433BE"/>
    <w:rsid w:val="00A4501C"/>
    <w:rsid w:val="00A526D9"/>
    <w:rsid w:val="00A62E1F"/>
    <w:rsid w:val="00A633EA"/>
    <w:rsid w:val="00A63538"/>
    <w:rsid w:val="00A65102"/>
    <w:rsid w:val="00A70C79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0507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5E18"/>
    <w:rsid w:val="00BA7A8A"/>
    <w:rsid w:val="00BB39C0"/>
    <w:rsid w:val="00BB795C"/>
    <w:rsid w:val="00BC3CF1"/>
    <w:rsid w:val="00BC6FBC"/>
    <w:rsid w:val="00BD1721"/>
    <w:rsid w:val="00BD71A6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66C2"/>
    <w:rsid w:val="00C3779B"/>
    <w:rsid w:val="00C43759"/>
    <w:rsid w:val="00C61004"/>
    <w:rsid w:val="00C6260C"/>
    <w:rsid w:val="00C63E7D"/>
    <w:rsid w:val="00C648E5"/>
    <w:rsid w:val="00C7513E"/>
    <w:rsid w:val="00C75AFD"/>
    <w:rsid w:val="00C82143"/>
    <w:rsid w:val="00C82DDE"/>
    <w:rsid w:val="00C844AC"/>
    <w:rsid w:val="00C866EC"/>
    <w:rsid w:val="00C87DA0"/>
    <w:rsid w:val="00C92EBE"/>
    <w:rsid w:val="00C94C5D"/>
    <w:rsid w:val="00C97B3B"/>
    <w:rsid w:val="00CA11C6"/>
    <w:rsid w:val="00CA2855"/>
    <w:rsid w:val="00CA34FD"/>
    <w:rsid w:val="00CB4B5D"/>
    <w:rsid w:val="00CC21A7"/>
    <w:rsid w:val="00CC3AC7"/>
    <w:rsid w:val="00CC4C70"/>
    <w:rsid w:val="00CD2FE3"/>
    <w:rsid w:val="00CD4CF4"/>
    <w:rsid w:val="00CD73DF"/>
    <w:rsid w:val="00CE2714"/>
    <w:rsid w:val="00CE4B41"/>
    <w:rsid w:val="00CE6E8A"/>
    <w:rsid w:val="00CF7C3B"/>
    <w:rsid w:val="00D00EBF"/>
    <w:rsid w:val="00D0114F"/>
    <w:rsid w:val="00D06C53"/>
    <w:rsid w:val="00D119CC"/>
    <w:rsid w:val="00D1235A"/>
    <w:rsid w:val="00D17ABE"/>
    <w:rsid w:val="00D22E2E"/>
    <w:rsid w:val="00D254AA"/>
    <w:rsid w:val="00D361B0"/>
    <w:rsid w:val="00D36882"/>
    <w:rsid w:val="00D37936"/>
    <w:rsid w:val="00D46BD4"/>
    <w:rsid w:val="00D55AF3"/>
    <w:rsid w:val="00D55FE2"/>
    <w:rsid w:val="00D57252"/>
    <w:rsid w:val="00D606DB"/>
    <w:rsid w:val="00D61DB3"/>
    <w:rsid w:val="00D62698"/>
    <w:rsid w:val="00D632FA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1C7A"/>
    <w:rsid w:val="00E64283"/>
    <w:rsid w:val="00E66AE8"/>
    <w:rsid w:val="00E70821"/>
    <w:rsid w:val="00E7326E"/>
    <w:rsid w:val="00E7687B"/>
    <w:rsid w:val="00E835E9"/>
    <w:rsid w:val="00E85567"/>
    <w:rsid w:val="00E85EBF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20EB5"/>
    <w:rsid w:val="00F21BFD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422D"/>
    <w:rsid w:val="00F67F3D"/>
    <w:rsid w:val="00F73CE0"/>
    <w:rsid w:val="00F80EF2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595B27"/>
  <w15:chartTrackingRefBased/>
  <w15:docId w15:val="{C01D3914-F629-43FA-B010-5B1807DD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D9789D"/>
    <w:rPr>
      <w:sz w:val="20"/>
      <w:szCs w:val="20"/>
    </w:rPr>
  </w:style>
  <w:style w:type="character" w:styleId="Znakapoznpodarou">
    <w:name w:val="footnote reference"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uiPriority w:val="99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NormlnIMP">
    <w:name w:val="Normální_IMP"/>
    <w:basedOn w:val="Normln"/>
    <w:rsid w:val="00D17AB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nhideWhenUsed/>
    <w:rsid w:val="00287B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87B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71A07-5B3E-40C4-BADD-0835F6735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621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Tajemnik</cp:lastModifiedBy>
  <cp:revision>7</cp:revision>
  <cp:lastPrinted>2024-04-03T07:31:00Z</cp:lastPrinted>
  <dcterms:created xsi:type="dcterms:W3CDTF">2024-10-23T14:11:00Z</dcterms:created>
  <dcterms:modified xsi:type="dcterms:W3CDTF">2024-10-31T07:24:00Z</dcterms:modified>
</cp:coreProperties>
</file>