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36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641A36" w:rsidRPr="00590097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 DLOUHÁ LOUČKA</w:t>
      </w:r>
    </w:p>
    <w:p w:rsidR="00641A36" w:rsidRPr="00590097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90097">
        <w:rPr>
          <w:rFonts w:ascii="Arial" w:hAnsi="Arial" w:cs="Arial"/>
          <w:b/>
          <w:sz w:val="26"/>
          <w:szCs w:val="26"/>
        </w:rPr>
        <w:t>Zastupitelstvo obce Dlouhá Loučka</w:t>
      </w:r>
    </w:p>
    <w:p w:rsidR="00641A36" w:rsidRPr="00590097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641A36" w:rsidRPr="00590097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90097">
        <w:rPr>
          <w:rFonts w:ascii="Arial" w:hAnsi="Arial" w:cs="Arial"/>
          <w:b/>
          <w:sz w:val="26"/>
          <w:szCs w:val="26"/>
        </w:rPr>
        <w:t>Obecně závazná vyhláška obce Dlouhá Loučka</w:t>
      </w:r>
    </w:p>
    <w:p w:rsidR="00641A36" w:rsidRPr="00590097" w:rsidRDefault="00641A36" w:rsidP="00641A3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90097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5</w:t>
      </w:r>
      <w:r w:rsidRPr="00590097">
        <w:rPr>
          <w:rFonts w:ascii="Arial" w:hAnsi="Arial" w:cs="Arial"/>
          <w:b/>
          <w:sz w:val="26"/>
          <w:szCs w:val="26"/>
        </w:rPr>
        <w:t>/2019</w:t>
      </w:r>
    </w:p>
    <w:p w:rsidR="0071350B" w:rsidRPr="00641A36" w:rsidRDefault="00641A36" w:rsidP="00641A36">
      <w:pPr>
        <w:spacing w:after="360"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71350B" w:rsidRPr="003A0D1F" w:rsidRDefault="0071350B" w:rsidP="0071350B">
      <w:pPr>
        <w:pStyle w:val="Zkladntext"/>
        <w:ind w:firstLine="708"/>
        <w:rPr>
          <w:rFonts w:ascii="Arial" w:hAnsi="Arial" w:cs="Arial"/>
          <w:szCs w:val="24"/>
        </w:rPr>
      </w:pPr>
    </w:p>
    <w:p w:rsidR="0071350B" w:rsidRPr="003A0D1F" w:rsidRDefault="00641A36" w:rsidP="0071350B">
      <w:pPr>
        <w:pStyle w:val="Zkladntext"/>
        <w:ind w:firstLine="601"/>
        <w:jc w:val="both"/>
        <w:rPr>
          <w:rFonts w:ascii="Arial" w:hAnsi="Arial" w:cs="Arial"/>
          <w:szCs w:val="24"/>
        </w:rPr>
      </w:pPr>
      <w:r w:rsidRPr="003A0D1F">
        <w:rPr>
          <w:rFonts w:ascii="Arial" w:hAnsi="Arial" w:cs="Arial"/>
          <w:szCs w:val="24"/>
        </w:rPr>
        <w:t xml:space="preserve">Zastupitelstvo obce Dlouhá Loučka </w:t>
      </w:r>
      <w:r w:rsidR="00B40266" w:rsidRPr="003A0D1F">
        <w:rPr>
          <w:rFonts w:ascii="Arial" w:hAnsi="Arial" w:cs="Arial"/>
          <w:szCs w:val="24"/>
        </w:rPr>
        <w:t xml:space="preserve">se na svém zasedání dne 20. 12. 2019 usnesením č. </w:t>
      </w:r>
      <w:r w:rsidR="003A0D1F" w:rsidRPr="003A0D1F">
        <w:rPr>
          <w:rFonts w:ascii="Arial" w:hAnsi="Arial" w:cs="Arial"/>
          <w:szCs w:val="24"/>
        </w:rPr>
        <w:t>12/ZO/20.12.2019</w:t>
      </w:r>
      <w:r w:rsidR="00B40266" w:rsidRPr="003A0D1F">
        <w:rPr>
          <w:rFonts w:ascii="Arial" w:hAnsi="Arial" w:cs="Arial"/>
          <w:szCs w:val="24"/>
        </w:rPr>
        <w:t xml:space="preserve"> </w:t>
      </w:r>
      <w:r w:rsidR="0071350B" w:rsidRPr="003A0D1F">
        <w:rPr>
          <w:rFonts w:ascii="Arial" w:hAnsi="Arial" w:cs="Arial"/>
          <w:szCs w:val="24"/>
        </w:rPr>
        <w:t xml:space="preserve">usneslo vydat na základě </w:t>
      </w:r>
      <w:proofErr w:type="spellStart"/>
      <w:r w:rsidR="0071350B" w:rsidRPr="003A0D1F">
        <w:rPr>
          <w:rFonts w:ascii="Arial" w:hAnsi="Arial" w:cs="Arial"/>
          <w:szCs w:val="24"/>
        </w:rPr>
        <w:t>ust</w:t>
      </w:r>
      <w:proofErr w:type="spellEnd"/>
      <w:r w:rsidR="0071350B" w:rsidRPr="003A0D1F">
        <w:rPr>
          <w:rFonts w:ascii="Arial" w:hAnsi="Arial" w:cs="Arial"/>
          <w:szCs w:val="24"/>
        </w:rPr>
        <w:t xml:space="preserve">. § 10 </w:t>
      </w:r>
      <w:proofErr w:type="gramStart"/>
      <w:r w:rsidR="0071350B" w:rsidRPr="003A0D1F">
        <w:rPr>
          <w:rFonts w:ascii="Arial" w:hAnsi="Arial" w:cs="Arial"/>
          <w:szCs w:val="24"/>
        </w:rPr>
        <w:t>písm. b),  § 84</w:t>
      </w:r>
      <w:proofErr w:type="gramEnd"/>
      <w:r w:rsidR="0071350B" w:rsidRPr="003A0D1F">
        <w:rPr>
          <w:rFonts w:ascii="Arial" w:hAnsi="Arial" w:cs="Arial"/>
          <w:szCs w:val="24"/>
        </w:rPr>
        <w:t xml:space="preserve"> odst. 2 písm. h) zákona č. 128/2000 Sb., o obcích (obecní zřízení), ve znění pozdějších předpisů, tuto obecně závaznou vyhlášku: </w:t>
      </w:r>
    </w:p>
    <w:p w:rsidR="0071350B" w:rsidRPr="003A0D1F" w:rsidRDefault="0071350B" w:rsidP="0071350B">
      <w:pPr>
        <w:spacing w:line="360" w:lineRule="auto"/>
        <w:jc w:val="both"/>
        <w:rPr>
          <w:rFonts w:ascii="Arial" w:hAnsi="Arial" w:cs="Arial"/>
        </w:rPr>
      </w:pPr>
    </w:p>
    <w:p w:rsidR="0071350B" w:rsidRPr="003A0D1F" w:rsidRDefault="0071350B" w:rsidP="0071350B">
      <w:pPr>
        <w:pStyle w:val="Hlava"/>
        <w:spacing w:before="0"/>
        <w:rPr>
          <w:rFonts w:ascii="Arial" w:hAnsi="Arial" w:cs="Arial"/>
          <w:b/>
          <w:bCs/>
        </w:rPr>
      </w:pPr>
      <w:r w:rsidRPr="003A0D1F">
        <w:rPr>
          <w:rFonts w:ascii="Arial" w:hAnsi="Arial" w:cs="Arial"/>
          <w:b/>
          <w:bCs/>
        </w:rPr>
        <w:t>Čl. 1</w:t>
      </w:r>
    </w:p>
    <w:p w:rsidR="0071350B" w:rsidRPr="003A0D1F" w:rsidRDefault="0071350B" w:rsidP="0071350B">
      <w:pPr>
        <w:pStyle w:val="Hlava"/>
        <w:spacing w:before="0"/>
        <w:rPr>
          <w:rFonts w:ascii="Arial" w:hAnsi="Arial" w:cs="Arial"/>
          <w:b/>
          <w:bCs/>
        </w:rPr>
      </w:pPr>
      <w:r w:rsidRPr="003A0D1F">
        <w:rPr>
          <w:rFonts w:ascii="Arial" w:hAnsi="Arial" w:cs="Arial"/>
          <w:b/>
          <w:bCs/>
        </w:rPr>
        <w:t xml:space="preserve">Podmínky pro pořádání, průběh a ukončení veřejnosti přístupných </w:t>
      </w:r>
      <w:proofErr w:type="gramStart"/>
      <w:r w:rsidRPr="003A0D1F">
        <w:rPr>
          <w:rFonts w:ascii="Arial" w:hAnsi="Arial" w:cs="Arial"/>
          <w:b/>
          <w:bCs/>
        </w:rPr>
        <w:t>sportovních               a kulturních</w:t>
      </w:r>
      <w:proofErr w:type="gramEnd"/>
      <w:r w:rsidRPr="003A0D1F">
        <w:rPr>
          <w:rFonts w:ascii="Arial" w:hAnsi="Arial" w:cs="Arial"/>
          <w:b/>
          <w:bCs/>
        </w:rPr>
        <w:t xml:space="preserve"> podniků, tanečních zábav a diskoték a jiných kulturních podniků</w:t>
      </w:r>
    </w:p>
    <w:p w:rsidR="0071350B" w:rsidRPr="002D5599" w:rsidRDefault="0071350B" w:rsidP="0071350B">
      <w:pPr>
        <w:pStyle w:val="Hlava"/>
        <w:spacing w:before="0"/>
        <w:rPr>
          <w:rFonts w:ascii="Arial" w:hAnsi="Arial" w:cs="Arial"/>
          <w:b/>
          <w:bCs/>
        </w:rPr>
      </w:pPr>
    </w:p>
    <w:p w:rsidR="0071350B" w:rsidRPr="002D5599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Cs w:val="24"/>
        </w:rPr>
      </w:pPr>
      <w:r w:rsidRPr="002D5599">
        <w:rPr>
          <w:rFonts w:ascii="Arial" w:hAnsi="Arial" w:cs="Arial"/>
          <w:szCs w:val="24"/>
        </w:rPr>
        <w:t xml:space="preserve">Veřejnosti přístupné sportovní a kulturní podniky, včetně tanečních zábav a diskoték, lze provozovat pouze v době od </w:t>
      </w:r>
      <w:r w:rsidR="003A0D1F" w:rsidRPr="002D5599">
        <w:rPr>
          <w:rFonts w:ascii="Arial" w:hAnsi="Arial" w:cs="Arial"/>
          <w:szCs w:val="24"/>
        </w:rPr>
        <w:t xml:space="preserve">08.00 hod. </w:t>
      </w:r>
      <w:r w:rsidRPr="002D5599">
        <w:rPr>
          <w:rFonts w:ascii="Arial" w:hAnsi="Arial" w:cs="Arial"/>
          <w:szCs w:val="24"/>
        </w:rPr>
        <w:t xml:space="preserve">do </w:t>
      </w:r>
      <w:r w:rsidR="003A0D1F" w:rsidRPr="002D5599">
        <w:rPr>
          <w:rFonts w:ascii="Arial" w:hAnsi="Arial" w:cs="Arial"/>
          <w:szCs w:val="24"/>
        </w:rPr>
        <w:t>02.00 h</w:t>
      </w:r>
      <w:r w:rsidRPr="002D5599">
        <w:rPr>
          <w:rFonts w:ascii="Arial" w:hAnsi="Arial" w:cs="Arial"/>
          <w:szCs w:val="24"/>
        </w:rPr>
        <w:t xml:space="preserve">odin, v období </w:t>
      </w:r>
      <w:r w:rsidR="003A0D1F" w:rsidRPr="002D5599">
        <w:rPr>
          <w:rFonts w:ascii="Arial" w:hAnsi="Arial" w:cs="Arial"/>
          <w:szCs w:val="24"/>
        </w:rPr>
        <w:t>kalendářního roku</w:t>
      </w:r>
      <w:r w:rsidRPr="002D5599">
        <w:rPr>
          <w:rFonts w:ascii="Arial" w:hAnsi="Arial" w:cs="Arial"/>
          <w:szCs w:val="24"/>
        </w:rPr>
        <w:t>.</w:t>
      </w:r>
    </w:p>
    <w:p w:rsidR="0071350B" w:rsidRPr="002D5599" w:rsidRDefault="003A0D1F" w:rsidP="0071350B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jc w:val="left"/>
        <w:rPr>
          <w:rFonts w:ascii="Arial" w:hAnsi="Arial" w:cs="Arial"/>
        </w:rPr>
      </w:pPr>
      <w:r w:rsidRPr="002D5599">
        <w:rPr>
          <w:rFonts w:ascii="Arial" w:hAnsi="Arial" w:cs="Arial"/>
        </w:rPr>
        <w:t xml:space="preserve">Podniky společenských plesů a tanečních zábav místních spolků a zájmových sdružení v obci </w:t>
      </w:r>
      <w:r w:rsidR="0071350B" w:rsidRPr="002D5599">
        <w:rPr>
          <w:rFonts w:ascii="Arial" w:hAnsi="Arial" w:cs="Arial"/>
        </w:rPr>
        <w:t>lze provozovat v době od</w:t>
      </w:r>
      <w:r w:rsidRPr="002D5599">
        <w:rPr>
          <w:rFonts w:ascii="Arial" w:hAnsi="Arial" w:cs="Arial"/>
        </w:rPr>
        <w:t xml:space="preserve"> 20.00 hod. </w:t>
      </w:r>
      <w:r w:rsidR="0071350B" w:rsidRPr="002D5599">
        <w:rPr>
          <w:rFonts w:ascii="Arial" w:hAnsi="Arial" w:cs="Arial"/>
        </w:rPr>
        <w:t>do</w:t>
      </w:r>
      <w:r w:rsidRPr="002D5599">
        <w:rPr>
          <w:rFonts w:ascii="Arial" w:hAnsi="Arial" w:cs="Arial"/>
        </w:rPr>
        <w:t xml:space="preserve"> 03.00 </w:t>
      </w:r>
      <w:r w:rsidR="0071350B" w:rsidRPr="002D5599">
        <w:rPr>
          <w:rFonts w:ascii="Arial" w:hAnsi="Arial" w:cs="Arial"/>
        </w:rPr>
        <w:t>hodin.</w:t>
      </w:r>
    </w:p>
    <w:p w:rsidR="0071350B" w:rsidRPr="002D5599" w:rsidRDefault="0071350B" w:rsidP="0071350B">
      <w:pPr>
        <w:pStyle w:val="Zkladntextodsazen3"/>
        <w:ind w:firstLine="0"/>
        <w:rPr>
          <w:rFonts w:ascii="Arial" w:hAnsi="Arial" w:cs="Arial"/>
        </w:rPr>
      </w:pPr>
    </w:p>
    <w:p w:rsidR="0071350B" w:rsidRPr="002D5599" w:rsidRDefault="0071350B" w:rsidP="0071350B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 w:firstLine="0"/>
        <w:rPr>
          <w:rFonts w:ascii="Arial" w:hAnsi="Arial" w:cs="Arial"/>
        </w:rPr>
      </w:pPr>
      <w:r w:rsidRPr="002D5599">
        <w:rPr>
          <w:rFonts w:ascii="Arial" w:hAnsi="Arial" w:cs="Arial"/>
        </w:rPr>
        <w:t xml:space="preserve">Podniky </w:t>
      </w:r>
      <w:r w:rsidR="002D5599" w:rsidRPr="002D5599">
        <w:rPr>
          <w:rFonts w:ascii="Arial" w:hAnsi="Arial" w:cs="Arial"/>
        </w:rPr>
        <w:t xml:space="preserve">typu restauračního zařízení </w:t>
      </w:r>
      <w:r w:rsidRPr="002D5599">
        <w:rPr>
          <w:rFonts w:ascii="Arial" w:hAnsi="Arial" w:cs="Arial"/>
        </w:rPr>
        <w:t>pořádané v</w:t>
      </w:r>
      <w:r w:rsidR="002D5599" w:rsidRPr="002D5599">
        <w:rPr>
          <w:rFonts w:ascii="Arial" w:hAnsi="Arial" w:cs="Arial"/>
        </w:rPr>
        <w:t> </w:t>
      </w:r>
      <w:r w:rsidRPr="002D5599">
        <w:rPr>
          <w:rFonts w:ascii="Arial" w:hAnsi="Arial" w:cs="Arial"/>
        </w:rPr>
        <w:t>období</w:t>
      </w:r>
      <w:r w:rsidR="002D5599" w:rsidRPr="002D5599">
        <w:rPr>
          <w:rFonts w:ascii="Arial" w:hAnsi="Arial" w:cs="Arial"/>
        </w:rPr>
        <w:t xml:space="preserve"> kalendářního roku, lze provozovat </w:t>
      </w:r>
      <w:r w:rsidRPr="002D5599">
        <w:rPr>
          <w:rFonts w:ascii="Arial" w:hAnsi="Arial" w:cs="Arial"/>
        </w:rPr>
        <w:t>od</w:t>
      </w:r>
      <w:r w:rsidR="002D5599" w:rsidRPr="002D5599">
        <w:rPr>
          <w:rFonts w:ascii="Arial" w:hAnsi="Arial" w:cs="Arial"/>
        </w:rPr>
        <w:t xml:space="preserve"> 13.00 hod. do 02.00</w:t>
      </w:r>
      <w:r w:rsidRPr="002D5599">
        <w:rPr>
          <w:rFonts w:ascii="Arial" w:hAnsi="Arial" w:cs="Arial"/>
        </w:rPr>
        <w:t xml:space="preserve"> hodin  </w:t>
      </w:r>
    </w:p>
    <w:p w:rsidR="0071350B" w:rsidRPr="003A0D1F" w:rsidRDefault="0071350B" w:rsidP="0071350B">
      <w:pPr>
        <w:pStyle w:val="Zkladntextodsazen3"/>
        <w:ind w:firstLine="0"/>
        <w:rPr>
          <w:rFonts w:ascii="Arial" w:hAnsi="Arial" w:cs="Arial"/>
        </w:rPr>
      </w:pPr>
    </w:p>
    <w:p w:rsidR="00B40266" w:rsidRPr="003A0D1F" w:rsidRDefault="00B40266" w:rsidP="0071350B">
      <w:pPr>
        <w:pStyle w:val="Zkladntextodsazen3"/>
        <w:ind w:firstLine="0"/>
        <w:rPr>
          <w:rFonts w:ascii="Arial" w:hAnsi="Arial" w:cs="Arial"/>
        </w:rPr>
      </w:pPr>
    </w:p>
    <w:p w:rsidR="0071350B" w:rsidRPr="003A0D1F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</w:rPr>
      </w:pPr>
      <w:r w:rsidRPr="003A0D1F">
        <w:rPr>
          <w:rFonts w:ascii="Arial" w:hAnsi="Arial" w:cs="Arial"/>
          <w:b/>
          <w:bCs w:val="0"/>
        </w:rPr>
        <w:t>Čl. 2</w:t>
      </w:r>
    </w:p>
    <w:p w:rsidR="0071350B" w:rsidRPr="003A0D1F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</w:rPr>
      </w:pPr>
      <w:r w:rsidRPr="003A0D1F">
        <w:rPr>
          <w:rFonts w:ascii="Arial" w:hAnsi="Arial" w:cs="Arial"/>
          <w:b/>
          <w:bCs w:val="0"/>
        </w:rPr>
        <w:t>Oznamovací povinnost</w:t>
      </w:r>
    </w:p>
    <w:p w:rsidR="0071350B" w:rsidRPr="003A0D1F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Cs w:val="24"/>
        </w:rPr>
      </w:pPr>
    </w:p>
    <w:p w:rsidR="0071350B" w:rsidRPr="003A0D1F" w:rsidRDefault="0071350B" w:rsidP="0071350B">
      <w:pPr>
        <w:pStyle w:val="Zkladntextodsazen2"/>
        <w:ind w:firstLine="708"/>
        <w:rPr>
          <w:rFonts w:ascii="Arial" w:hAnsi="Arial" w:cs="Arial"/>
          <w:szCs w:val="24"/>
        </w:rPr>
      </w:pPr>
      <w:r w:rsidRPr="003A0D1F">
        <w:rPr>
          <w:rFonts w:ascii="Arial" w:hAnsi="Arial" w:cs="Arial"/>
          <w:szCs w:val="24"/>
        </w:rPr>
        <w:t xml:space="preserve">Pořadatel podniku uvedeného v odst. 1 </w:t>
      </w:r>
      <w:r w:rsidR="00B40266" w:rsidRPr="003A0D1F">
        <w:rPr>
          <w:rFonts w:ascii="Arial" w:hAnsi="Arial" w:cs="Arial"/>
          <w:szCs w:val="24"/>
        </w:rPr>
        <w:t xml:space="preserve">je povinen oznámit nejméně 30 </w:t>
      </w:r>
      <w:r w:rsidRPr="003A0D1F">
        <w:rPr>
          <w:rFonts w:ascii="Arial" w:hAnsi="Arial" w:cs="Arial"/>
          <w:szCs w:val="24"/>
        </w:rPr>
        <w:t>dnů před je</w:t>
      </w:r>
      <w:r w:rsidR="00B40266" w:rsidRPr="003A0D1F">
        <w:rPr>
          <w:rFonts w:ascii="Arial" w:hAnsi="Arial" w:cs="Arial"/>
          <w:szCs w:val="24"/>
        </w:rPr>
        <w:t>ho konáním Obecnímu úřadu v Dlouhé Loučce</w:t>
      </w:r>
      <w:r w:rsidRPr="003A0D1F">
        <w:rPr>
          <w:rFonts w:ascii="Arial" w:hAnsi="Arial" w:cs="Arial"/>
          <w:szCs w:val="24"/>
        </w:rPr>
        <w:t>:</w:t>
      </w: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3A0D1F" w:rsidRDefault="0071350B" w:rsidP="0071350B">
      <w:pPr>
        <w:ind w:left="360"/>
        <w:jc w:val="both"/>
        <w:rPr>
          <w:rFonts w:ascii="Arial" w:hAnsi="Arial" w:cs="Arial"/>
        </w:rPr>
      </w:pPr>
    </w:p>
    <w:p w:rsidR="0071350B" w:rsidRPr="003A0D1F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Cs w:val="24"/>
        </w:rPr>
      </w:pPr>
      <w:r w:rsidRPr="003A0D1F">
        <w:rPr>
          <w:rFonts w:ascii="Arial" w:hAnsi="Arial" w:cs="Arial"/>
          <w:szCs w:val="24"/>
        </w:rPr>
        <w:t>označení druhu podniku (opakujících se podniků), dobu a místo konání včetně úd</w:t>
      </w:r>
      <w:r w:rsidR="003A0D1F">
        <w:rPr>
          <w:rFonts w:ascii="Arial" w:hAnsi="Arial" w:cs="Arial"/>
          <w:szCs w:val="24"/>
        </w:rPr>
        <w:t>aje</w:t>
      </w:r>
      <w:r w:rsidRPr="003A0D1F">
        <w:rPr>
          <w:rFonts w:ascii="Arial" w:hAnsi="Arial" w:cs="Arial"/>
          <w:szCs w:val="24"/>
        </w:rPr>
        <w:t xml:space="preserve"> o jeho počátku a ukončení, </w:t>
      </w: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předpokládaný počet účastníků tohoto podniku,</w:t>
      </w:r>
    </w:p>
    <w:p w:rsidR="0071350B" w:rsidRPr="003A0D1F" w:rsidRDefault="0071350B" w:rsidP="0071350B">
      <w:pPr>
        <w:ind w:left="360"/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 xml:space="preserve">počet osob zajišťujících pořadatelskou službu a způsob jejich označení, 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lastRenderedPageBreak/>
        <w:t>údaje o osobě pověřené pořadatelem podniku k osobní spolupráci s orgány veřejné moci, pokud pořadatel podniku tuto osobu určí,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údaje o osobách, které poskytly k užívání pozemek nebo stavbu, kde se má podnik konat,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lhůtu, ve které zajistí úklid místa konání podniku, a způsob t</w:t>
      </w:r>
      <w:r w:rsidR="002D5599">
        <w:rPr>
          <w:rFonts w:ascii="Arial" w:hAnsi="Arial" w:cs="Arial"/>
        </w:rPr>
        <w:t>ohoto úklidu, jde-li</w:t>
      </w:r>
      <w:r w:rsidRPr="003A0D1F">
        <w:rPr>
          <w:rFonts w:ascii="Arial" w:hAnsi="Arial" w:cs="Arial"/>
        </w:rPr>
        <w:t xml:space="preserve"> o místa, která nejsou určena a zřízena pro pořádání uvedených podniků,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způsob zajištění obecných povinností při nakládání s odpady vzniklými při pořádání akce</w:t>
      </w:r>
      <w:r w:rsidRPr="003A0D1F">
        <w:rPr>
          <w:rFonts w:ascii="Arial" w:hAnsi="Arial" w:cs="Arial"/>
          <w:vertAlign w:val="superscript"/>
        </w:rPr>
        <w:t xml:space="preserve"> 1)</w:t>
      </w:r>
      <w:r w:rsidRPr="003A0D1F">
        <w:rPr>
          <w:rFonts w:ascii="Arial" w:hAnsi="Arial" w:cs="Arial"/>
        </w:rPr>
        <w:t>,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A0D1F">
        <w:rPr>
          <w:rFonts w:ascii="Arial" w:hAnsi="Arial" w:cs="Arial"/>
        </w:rPr>
        <w:t>způsob zajištění podmínek stanovených zvláštními právními předpisy v oblasti požární ochrany</w:t>
      </w:r>
      <w:r w:rsidRPr="003A0D1F">
        <w:rPr>
          <w:rFonts w:ascii="Arial" w:hAnsi="Arial" w:cs="Arial"/>
          <w:vertAlign w:val="superscript"/>
        </w:rPr>
        <w:t>2)</w:t>
      </w:r>
      <w:r w:rsidR="00CA3DAA" w:rsidRPr="003A0D1F">
        <w:rPr>
          <w:rFonts w:ascii="Arial" w:hAnsi="Arial" w:cs="Arial"/>
        </w:rPr>
        <w:t>.</w:t>
      </w:r>
    </w:p>
    <w:p w:rsidR="0071350B" w:rsidRPr="003A0D1F" w:rsidRDefault="0071350B" w:rsidP="0071350B">
      <w:pPr>
        <w:jc w:val="both"/>
        <w:rPr>
          <w:rFonts w:ascii="Arial" w:hAnsi="Arial" w:cs="Arial"/>
        </w:rPr>
      </w:pPr>
    </w:p>
    <w:p w:rsidR="0071350B" w:rsidRPr="003A0D1F" w:rsidRDefault="0071350B" w:rsidP="0071350B">
      <w:pPr>
        <w:pStyle w:val="Zkladntext"/>
        <w:spacing w:after="0"/>
        <w:rPr>
          <w:rFonts w:ascii="Arial" w:hAnsi="Arial" w:cs="Arial"/>
          <w:b/>
          <w:szCs w:val="24"/>
        </w:rPr>
      </w:pPr>
      <w:r w:rsidRPr="003A0D1F">
        <w:rPr>
          <w:rFonts w:ascii="Arial" w:hAnsi="Arial" w:cs="Arial"/>
          <w:b/>
          <w:szCs w:val="24"/>
        </w:rPr>
        <w:t xml:space="preserve"> </w:t>
      </w: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A0D1F">
        <w:rPr>
          <w:rFonts w:ascii="Arial" w:hAnsi="Arial" w:cs="Arial"/>
          <w:b/>
          <w:szCs w:val="24"/>
        </w:rPr>
        <w:t>Čl. 3</w:t>
      </w: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A0D1F">
        <w:rPr>
          <w:rFonts w:ascii="Arial" w:hAnsi="Arial" w:cs="Arial"/>
          <w:b/>
          <w:szCs w:val="24"/>
        </w:rPr>
        <w:t>Zrušovací ustanovení</w:t>
      </w: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1350B" w:rsidRPr="003A0D1F" w:rsidRDefault="0071350B" w:rsidP="0071350B">
      <w:pPr>
        <w:pStyle w:val="Seznamoslovan"/>
        <w:spacing w:after="120"/>
        <w:ind w:left="0" w:firstLine="0"/>
        <w:rPr>
          <w:rFonts w:ascii="Arial" w:hAnsi="Arial" w:cs="Arial"/>
          <w:szCs w:val="24"/>
        </w:rPr>
      </w:pPr>
      <w:r w:rsidRPr="003A0D1F">
        <w:rPr>
          <w:rFonts w:ascii="Arial" w:hAnsi="Arial" w:cs="Arial"/>
          <w:szCs w:val="24"/>
        </w:rPr>
        <w:t>Touto obecně závaznou vyhláškou se ruší ob</w:t>
      </w:r>
      <w:r w:rsidR="00B40266" w:rsidRPr="003A0D1F">
        <w:rPr>
          <w:rFonts w:ascii="Arial" w:hAnsi="Arial" w:cs="Arial"/>
          <w:szCs w:val="24"/>
        </w:rPr>
        <w:t>ecně závazná vyhláška obce Dlouhá Loučka č. 3/2009 o stanovení podmínek pro pořádání sportovních a kulturních akcí</w:t>
      </w:r>
      <w:r w:rsidR="00B40266" w:rsidRPr="003A0D1F">
        <w:rPr>
          <w:rFonts w:ascii="Arial" w:hAnsi="Arial" w:cs="Arial"/>
          <w:color w:val="000000"/>
          <w:szCs w:val="24"/>
        </w:rPr>
        <w:t xml:space="preserve"> </w:t>
      </w:r>
      <w:r w:rsidR="00B40266" w:rsidRPr="003A0D1F">
        <w:rPr>
          <w:rFonts w:ascii="Arial" w:hAnsi="Arial" w:cs="Arial"/>
          <w:szCs w:val="24"/>
        </w:rPr>
        <w:t>ze dne 29. 6. 2009</w:t>
      </w: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proofErr w:type="gramStart"/>
      <w:r w:rsidRPr="003A0D1F">
        <w:rPr>
          <w:rFonts w:ascii="Arial" w:hAnsi="Arial" w:cs="Arial"/>
          <w:b/>
          <w:szCs w:val="24"/>
        </w:rPr>
        <w:t>Čl.4</w:t>
      </w:r>
      <w:proofErr w:type="gramEnd"/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3A0D1F">
        <w:rPr>
          <w:rFonts w:ascii="Arial" w:hAnsi="Arial" w:cs="Arial"/>
          <w:b/>
          <w:szCs w:val="24"/>
        </w:rPr>
        <w:t>Účinnost</w:t>
      </w:r>
    </w:p>
    <w:p w:rsidR="0071350B" w:rsidRPr="003A0D1F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:rsidR="0071350B" w:rsidRPr="003A0D1F" w:rsidRDefault="0071350B" w:rsidP="0071350B">
      <w:pPr>
        <w:pStyle w:val="Seznamoslovan"/>
        <w:ind w:left="0" w:firstLine="0"/>
        <w:rPr>
          <w:rFonts w:ascii="Arial" w:hAnsi="Arial" w:cs="Arial"/>
          <w:szCs w:val="24"/>
        </w:rPr>
      </w:pPr>
      <w:r w:rsidRPr="003A0D1F">
        <w:rPr>
          <w:rFonts w:ascii="Arial" w:hAnsi="Arial" w:cs="Arial"/>
          <w:szCs w:val="24"/>
        </w:rPr>
        <w:t>Tato obecně závazná vyhláška nabývá účinnosti 15. dnem po dni jejího vyhlášení.</w:t>
      </w:r>
    </w:p>
    <w:p w:rsidR="0071350B" w:rsidRPr="003A0D1F" w:rsidRDefault="0071350B" w:rsidP="0071350B">
      <w:pPr>
        <w:pStyle w:val="Nadpis5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B40266" w:rsidRPr="003A0D1F" w:rsidRDefault="00B40266" w:rsidP="00B40266">
      <w:pPr>
        <w:rPr>
          <w:rFonts w:ascii="Arial" w:hAnsi="Arial" w:cs="Arial"/>
        </w:rPr>
      </w:pPr>
    </w:p>
    <w:p w:rsidR="0071350B" w:rsidRPr="003A0D1F" w:rsidRDefault="0071350B" w:rsidP="0071350B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 w:rsidRPr="003A0D1F">
        <w:rPr>
          <w:rFonts w:ascii="Arial" w:hAnsi="Arial" w:cs="Arial"/>
          <w:color w:val="000000"/>
        </w:rPr>
        <w:t>……………</w:t>
      </w:r>
      <w:r w:rsidR="002D5599">
        <w:rPr>
          <w:rFonts w:ascii="Arial" w:hAnsi="Arial" w:cs="Arial"/>
          <w:color w:val="000000"/>
        </w:rPr>
        <w:t>…….</w:t>
      </w:r>
      <w:r w:rsidRPr="003A0D1F">
        <w:rPr>
          <w:rFonts w:ascii="Arial" w:hAnsi="Arial" w:cs="Arial"/>
          <w:color w:val="000000"/>
        </w:rPr>
        <w:tab/>
      </w:r>
      <w:r w:rsidR="002D5599">
        <w:rPr>
          <w:rFonts w:ascii="Arial" w:hAnsi="Arial" w:cs="Arial"/>
          <w:color w:val="000000"/>
        </w:rPr>
        <w:t>……</w:t>
      </w:r>
      <w:r w:rsidRPr="003A0D1F">
        <w:rPr>
          <w:rFonts w:ascii="Arial" w:hAnsi="Arial" w:cs="Arial"/>
          <w:color w:val="000000"/>
        </w:rPr>
        <w:t>………………</w:t>
      </w:r>
    </w:p>
    <w:p w:rsidR="0071350B" w:rsidRPr="003A0D1F" w:rsidRDefault="00B40266" w:rsidP="0071350B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 w:rsidRPr="003A0D1F">
        <w:rPr>
          <w:rFonts w:ascii="Arial" w:hAnsi="Arial" w:cs="Arial"/>
          <w:color w:val="000000"/>
        </w:rPr>
        <w:t xml:space="preserve"> Jaroslav Kolář</w:t>
      </w:r>
      <w:r w:rsidRPr="003A0D1F">
        <w:rPr>
          <w:rFonts w:ascii="Arial" w:hAnsi="Arial" w:cs="Arial"/>
          <w:color w:val="000000"/>
        </w:rPr>
        <w:tab/>
        <w:t>Mgr. Libor Cach</w:t>
      </w:r>
    </w:p>
    <w:p w:rsidR="0071350B" w:rsidRPr="003A0D1F" w:rsidRDefault="0071350B" w:rsidP="0071350B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 w:rsidRPr="003A0D1F">
        <w:rPr>
          <w:rFonts w:ascii="Arial" w:hAnsi="Arial" w:cs="Arial"/>
          <w:color w:val="000000"/>
        </w:rPr>
        <w:t>místostarosta</w:t>
      </w:r>
      <w:r w:rsidRPr="003A0D1F">
        <w:rPr>
          <w:rFonts w:ascii="Arial" w:hAnsi="Arial" w:cs="Arial"/>
          <w:color w:val="000000"/>
        </w:rPr>
        <w:tab/>
        <w:t>starosta obce</w:t>
      </w:r>
    </w:p>
    <w:p w:rsidR="0071350B" w:rsidRPr="003A0D1F" w:rsidRDefault="0071350B" w:rsidP="0071350B">
      <w:pPr>
        <w:pStyle w:val="Zkladntext"/>
        <w:rPr>
          <w:rFonts w:ascii="Arial" w:hAnsi="Arial" w:cs="Arial"/>
          <w:i/>
          <w:iCs/>
          <w:szCs w:val="24"/>
        </w:rPr>
      </w:pPr>
    </w:p>
    <w:p w:rsidR="002D5599" w:rsidRDefault="002D5599" w:rsidP="0071350B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71350B" w:rsidRPr="003A0D1F" w:rsidRDefault="0071350B" w:rsidP="0071350B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  <w:r w:rsidRPr="003A0D1F">
        <w:rPr>
          <w:rFonts w:ascii="Arial" w:hAnsi="Arial" w:cs="Arial"/>
        </w:rPr>
        <w:t>Vyvěšeno na úřední desce dne:</w:t>
      </w:r>
      <w:r w:rsidR="002D5599">
        <w:rPr>
          <w:rFonts w:ascii="Arial" w:hAnsi="Arial" w:cs="Arial"/>
        </w:rPr>
        <w:t xml:space="preserve"> 20. 12. 2019</w:t>
      </w:r>
    </w:p>
    <w:p w:rsidR="0071350B" w:rsidRDefault="0071350B" w:rsidP="0071350B">
      <w:pPr>
        <w:pStyle w:val="Textparagrafu"/>
        <w:pBdr>
          <w:bottom w:val="single" w:sz="12" w:space="1" w:color="auto"/>
        </w:pBdr>
        <w:tabs>
          <w:tab w:val="left" w:pos="2977"/>
        </w:tabs>
        <w:ind w:firstLine="0"/>
        <w:rPr>
          <w:rFonts w:ascii="Arial" w:hAnsi="Arial" w:cs="Arial"/>
        </w:rPr>
      </w:pPr>
      <w:r w:rsidRPr="003A0D1F">
        <w:rPr>
          <w:rFonts w:ascii="Arial" w:hAnsi="Arial" w:cs="Arial"/>
        </w:rPr>
        <w:t>Sejmuto z úřední desky dne:</w:t>
      </w:r>
      <w:r w:rsidR="002D5599">
        <w:rPr>
          <w:rFonts w:ascii="Arial" w:hAnsi="Arial" w:cs="Arial"/>
        </w:rPr>
        <w:t xml:space="preserve"> 6. 1. 2020</w:t>
      </w:r>
    </w:p>
    <w:p w:rsidR="002D5599" w:rsidRDefault="002D5599" w:rsidP="0071350B">
      <w:pPr>
        <w:pStyle w:val="Textparagrafu"/>
        <w:pBdr>
          <w:bottom w:val="single" w:sz="12" w:space="1" w:color="auto"/>
        </w:pBdr>
        <w:tabs>
          <w:tab w:val="left" w:pos="2977"/>
        </w:tabs>
        <w:ind w:firstLine="0"/>
        <w:rPr>
          <w:rFonts w:ascii="Arial" w:hAnsi="Arial" w:cs="Arial"/>
        </w:rPr>
      </w:pPr>
    </w:p>
    <w:p w:rsidR="002D5599" w:rsidRPr="003A0D1F" w:rsidRDefault="002D5599" w:rsidP="0071350B">
      <w:pPr>
        <w:pStyle w:val="Textparagrafu"/>
        <w:pBdr>
          <w:bottom w:val="single" w:sz="12" w:space="1" w:color="auto"/>
        </w:pBdr>
        <w:tabs>
          <w:tab w:val="left" w:pos="2977"/>
        </w:tabs>
        <w:ind w:firstLine="0"/>
        <w:rPr>
          <w:rFonts w:ascii="Arial" w:hAnsi="Arial" w:cs="Arial"/>
        </w:rPr>
      </w:pPr>
    </w:p>
    <w:p w:rsidR="002D5599" w:rsidRPr="002D5599" w:rsidRDefault="002D5599" w:rsidP="002D5599">
      <w:pPr>
        <w:pStyle w:val="Zkladntext2"/>
        <w:spacing w:after="0" w:line="240" w:lineRule="auto"/>
        <w:rPr>
          <w:rFonts w:ascii="Arial" w:hAnsi="Arial" w:cs="Arial"/>
          <w:b/>
          <w:bCs/>
        </w:rPr>
      </w:pPr>
    </w:p>
    <w:p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Pr="0071350B">
        <w:rPr>
          <w:rFonts w:ascii="Arial" w:hAnsi="Arial" w:cs="Arial"/>
          <w:sz w:val="18"/>
          <w:szCs w:val="18"/>
        </w:rPr>
        <w:t xml:space="preserve"> § 12 zákona č. 185/2001 Sb., o odpadech a o změně některých dalších zákonů, ve znění pozdějších předpisů.</w:t>
      </w:r>
    </w:p>
    <w:p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24722A"/>
    <w:rsid w:val="002D5599"/>
    <w:rsid w:val="002F264B"/>
    <w:rsid w:val="00324C13"/>
    <w:rsid w:val="003A0D1F"/>
    <w:rsid w:val="00521114"/>
    <w:rsid w:val="00641107"/>
    <w:rsid w:val="00641A36"/>
    <w:rsid w:val="0071350B"/>
    <w:rsid w:val="00777026"/>
    <w:rsid w:val="007E1DB2"/>
    <w:rsid w:val="00B40266"/>
    <w:rsid w:val="00BA1153"/>
    <w:rsid w:val="00C01D15"/>
    <w:rsid w:val="00C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2012-04-27T06:54:00Z</cp:lastPrinted>
  <dcterms:created xsi:type="dcterms:W3CDTF">2024-02-02T08:46:00Z</dcterms:created>
  <dcterms:modified xsi:type="dcterms:W3CDTF">2024-02-02T08:46:00Z</dcterms:modified>
</cp:coreProperties>
</file>