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876BB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12876ED" wp14:editId="412876E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SVS/2023/019327-P</w:t>
              </w:r>
            </w:sdtContent>
          </w:sdt>
        </w:sdtContent>
      </w:sdt>
    </w:p>
    <w:p w14:paraId="412876BC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12876BD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14CD4E7" w14:textId="5D6FFCE4" w:rsidR="007E684F" w:rsidRPr="00705296" w:rsidRDefault="00705296" w:rsidP="00705296">
      <w:pPr>
        <w:widowControl w:val="0"/>
        <w:autoSpaceDE w:val="0"/>
        <w:autoSpaceDN w:val="0"/>
        <w:adjustRightInd w:val="0"/>
        <w:spacing w:before="120" w:after="120" w:line="240" w:lineRule="auto"/>
        <w:ind w:firstLine="651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05296">
        <w:rPr>
          <w:rFonts w:ascii="Arial" w:eastAsia="Times New Roman" w:hAnsi="Arial" w:cs="Times New Roman"/>
          <w:szCs w:val="24"/>
          <w:lang w:eastAsia="cs-CZ"/>
        </w:rPr>
        <w:t xml:space="preserve">Krajská veterinární správa Státní veterinární správy pro Plzeňský kraj (dále jen „KVS“)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</w:t>
      </w:r>
      <w:r w:rsidRPr="00705296">
        <w:rPr>
          <w:rFonts w:ascii="Arial" w:eastAsia="Times New Roman" w:hAnsi="Arial" w:cs="Times New Roman"/>
          <w:szCs w:val="24"/>
          <w:lang w:eastAsia="cs-CZ"/>
        </w:rPr>
        <w:br/>
        <w:t>s § 54 odst. 1, odst. 2 písm. a) a odst. 3 vete</w:t>
      </w:r>
      <w:r w:rsidR="00146135">
        <w:rPr>
          <w:rFonts w:ascii="Arial" w:eastAsia="Times New Roman" w:hAnsi="Arial" w:cs="Times New Roman"/>
          <w:szCs w:val="24"/>
          <w:lang w:eastAsia="cs-CZ"/>
        </w:rPr>
        <w:t xml:space="preserve">rinárního zákona, § 75a odst. 1, </w:t>
      </w:r>
      <w:bookmarkStart w:id="0" w:name="_GoBack"/>
      <w:bookmarkEnd w:id="0"/>
      <w:r w:rsidRPr="00705296">
        <w:rPr>
          <w:rFonts w:ascii="Arial" w:eastAsia="Times New Roman" w:hAnsi="Arial" w:cs="Times New Roman"/>
          <w:szCs w:val="24"/>
          <w:lang w:eastAsia="cs-CZ"/>
        </w:rPr>
        <w:t>2</w:t>
      </w:r>
      <w:r w:rsidR="00146135">
        <w:rPr>
          <w:rFonts w:ascii="Arial" w:eastAsia="Times New Roman" w:hAnsi="Arial" w:cs="Times New Roman"/>
          <w:szCs w:val="24"/>
          <w:lang w:eastAsia="cs-CZ"/>
        </w:rPr>
        <w:t xml:space="preserve"> a 4</w:t>
      </w:r>
      <w:r w:rsidRPr="00705296">
        <w:rPr>
          <w:rFonts w:ascii="Arial" w:eastAsia="Times New Roman" w:hAnsi="Arial" w:cs="Times New Roman"/>
          <w:szCs w:val="24"/>
          <w:lang w:eastAsia="cs-CZ"/>
        </w:rPr>
        <w:t xml:space="preserve">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v platném znění (dále j</w:t>
      </w:r>
      <w:r>
        <w:rPr>
          <w:rFonts w:ascii="Arial" w:eastAsia="Times New Roman" w:hAnsi="Arial" w:cs="Times New Roman"/>
          <w:szCs w:val="24"/>
          <w:lang w:eastAsia="cs-CZ"/>
        </w:rPr>
        <w:t xml:space="preserve">en „nařízení Komise 2020/687“), </w:t>
      </w:r>
      <w:r w:rsidR="007E684F" w:rsidRPr="007E684F">
        <w:rPr>
          <w:rFonts w:ascii="Arial" w:eastAsia="Times New Roman" w:hAnsi="Arial" w:cs="Arial"/>
          <w:lang w:eastAsia="cs-CZ"/>
        </w:rPr>
        <w:t>rozhodla takto:</w:t>
      </w:r>
    </w:p>
    <w:p w14:paraId="0B9083A1" w14:textId="77777777" w:rsidR="007E684F" w:rsidRPr="007E684F" w:rsidRDefault="007E684F" w:rsidP="007E684F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42166592" w14:textId="77777777" w:rsidR="007E684F" w:rsidRPr="007E684F" w:rsidRDefault="007E684F" w:rsidP="007E684F">
      <w:pPr>
        <w:spacing w:before="12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7E684F">
        <w:rPr>
          <w:rFonts w:ascii="Arial" w:eastAsia="Times New Roman" w:hAnsi="Arial" w:cs="Arial"/>
          <w:bCs/>
          <w:lang w:eastAsia="cs-CZ"/>
        </w:rPr>
        <w:t>Čl. 1</w:t>
      </w:r>
    </w:p>
    <w:p w14:paraId="704360B6" w14:textId="77777777" w:rsidR="007E684F" w:rsidRPr="007E684F" w:rsidRDefault="007E684F" w:rsidP="007E684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E684F">
        <w:rPr>
          <w:rFonts w:ascii="Arial" w:eastAsia="Times New Roman" w:hAnsi="Arial" w:cs="Arial"/>
          <w:b/>
          <w:bCs/>
          <w:lang w:eastAsia="cs-CZ"/>
        </w:rPr>
        <w:t>Ukončení mimořádných veterinárních opatření</w:t>
      </w:r>
    </w:p>
    <w:p w14:paraId="63E21BAE" w14:textId="11D53E0B" w:rsidR="007E684F" w:rsidRPr="007E684F" w:rsidRDefault="007E684F" w:rsidP="007E684F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E684F">
        <w:rPr>
          <w:rFonts w:ascii="Arial" w:eastAsia="Times New Roman" w:hAnsi="Arial" w:cs="Arial"/>
          <w:b/>
          <w:bCs/>
          <w:lang w:eastAsia="cs-CZ"/>
        </w:rPr>
        <w:tab/>
      </w:r>
      <w:r w:rsidRPr="007E684F">
        <w:rPr>
          <w:rFonts w:ascii="Arial" w:eastAsia="Times New Roman" w:hAnsi="Arial" w:cs="Arial"/>
          <w:lang w:eastAsia="cs-CZ"/>
        </w:rPr>
        <w:t>(1)</w:t>
      </w:r>
      <w:r w:rsidRPr="007E684F">
        <w:rPr>
          <w:rFonts w:ascii="Arial" w:eastAsia="Times New Roman" w:hAnsi="Arial" w:cs="Arial"/>
          <w:b/>
          <w:bCs/>
          <w:lang w:eastAsia="cs-CZ"/>
        </w:rPr>
        <w:t xml:space="preserve"> Mimořádná veterinární opatření</w:t>
      </w:r>
      <w:r w:rsidRPr="007E684F">
        <w:rPr>
          <w:rFonts w:ascii="Arial" w:eastAsia="Times New Roman" w:hAnsi="Arial" w:cs="Arial"/>
          <w:lang w:eastAsia="cs-CZ"/>
        </w:rPr>
        <w:t xml:space="preserve"> </w:t>
      </w:r>
      <w:r w:rsidR="00B31489" w:rsidRPr="00B31489">
        <w:rPr>
          <w:rFonts w:ascii="Arial" w:eastAsia="Times New Roman" w:hAnsi="Arial" w:cs="Arial"/>
          <w:lang w:eastAsia="cs-CZ"/>
        </w:rPr>
        <w:t>k zamezení šíření nebezpečné nákazy – vysoce pat</w:t>
      </w:r>
      <w:r w:rsidR="00B31489">
        <w:rPr>
          <w:rFonts w:ascii="Arial" w:eastAsia="Times New Roman" w:hAnsi="Arial" w:cs="Arial"/>
          <w:lang w:eastAsia="cs-CZ"/>
        </w:rPr>
        <w:t xml:space="preserve">ogenní influenzy ptáků (aviární </w:t>
      </w:r>
      <w:r w:rsidR="00B31489" w:rsidRPr="00B31489">
        <w:rPr>
          <w:rFonts w:ascii="Arial" w:eastAsia="Times New Roman" w:hAnsi="Arial" w:cs="Arial"/>
          <w:lang w:eastAsia="cs-CZ"/>
        </w:rPr>
        <w:t>influezy, tzv. „ptačí chřipky“) na území části Plzeňského kraje</w:t>
      </w:r>
      <w:r w:rsidR="00891282">
        <w:rPr>
          <w:rFonts w:ascii="Arial" w:eastAsia="Times New Roman" w:hAnsi="Arial" w:cs="Arial"/>
          <w:lang w:eastAsia="cs-CZ"/>
        </w:rPr>
        <w:t xml:space="preserve"> – nařízená dne 02.01.</w:t>
      </w:r>
      <w:r w:rsidR="00B31489">
        <w:rPr>
          <w:rFonts w:ascii="Arial" w:eastAsia="Times New Roman" w:hAnsi="Arial" w:cs="Arial"/>
          <w:lang w:eastAsia="cs-CZ"/>
        </w:rPr>
        <w:t xml:space="preserve">2023 pod </w:t>
      </w:r>
      <w:r w:rsidRPr="007E684F">
        <w:rPr>
          <w:rFonts w:ascii="Arial" w:eastAsia="Times New Roman" w:hAnsi="Arial" w:cs="Arial"/>
          <w:lang w:eastAsia="cs-CZ"/>
        </w:rPr>
        <w:t xml:space="preserve">č. j. </w:t>
      </w:r>
      <w:r w:rsidR="00B31489" w:rsidRPr="00B31489">
        <w:rPr>
          <w:rFonts w:ascii="Arial" w:eastAsia="Times New Roman" w:hAnsi="Arial" w:cs="Times New Roman"/>
          <w:lang w:eastAsia="cs-CZ"/>
        </w:rPr>
        <w:t>SVS/2022/172215-P</w:t>
      </w:r>
      <w:r w:rsidRPr="007E684F">
        <w:rPr>
          <w:rFonts w:ascii="Arial" w:eastAsia="Times New Roman" w:hAnsi="Arial" w:cs="Arial"/>
          <w:lang w:eastAsia="cs-CZ"/>
        </w:rPr>
        <w:t xml:space="preserve">, na základě potvrzení jejího výskytu v </w:t>
      </w:r>
      <w:r w:rsidRPr="007E684F">
        <w:rPr>
          <w:rFonts w:ascii="Arial" w:eastAsia="Times New Roman" w:hAnsi="Arial" w:cs="Arial"/>
          <w:bCs/>
          <w:lang w:eastAsia="cs-CZ"/>
        </w:rPr>
        <w:t xml:space="preserve">k.ú. </w:t>
      </w:r>
      <w:r w:rsidR="00B31489" w:rsidRPr="00B31489">
        <w:rPr>
          <w:rFonts w:ascii="Arial" w:eastAsia="Times New Roman" w:hAnsi="Arial" w:cs="Arial"/>
          <w:bCs/>
          <w:lang w:eastAsia="cs-CZ"/>
        </w:rPr>
        <w:t>61</w:t>
      </w:r>
      <w:r w:rsidR="00B31489">
        <w:rPr>
          <w:rFonts w:ascii="Arial" w:eastAsia="Times New Roman" w:hAnsi="Arial" w:cs="Arial"/>
          <w:bCs/>
          <w:lang w:eastAsia="cs-CZ"/>
        </w:rPr>
        <w:t xml:space="preserve">2651 Brod nad Tichou </w:t>
      </w:r>
      <w:r w:rsidR="00891282">
        <w:rPr>
          <w:rFonts w:ascii="Arial" w:eastAsia="Times New Roman" w:hAnsi="Arial" w:cs="Arial"/>
          <w:bCs/>
          <w:lang w:eastAsia="cs-CZ"/>
        </w:rPr>
        <w:t>(okres Tachov)</w:t>
      </w:r>
      <w:r w:rsidRPr="007E684F">
        <w:rPr>
          <w:rFonts w:ascii="Arial" w:eastAsia="Times New Roman" w:hAnsi="Arial" w:cs="Arial"/>
          <w:lang w:eastAsia="cs-CZ"/>
        </w:rPr>
        <w:t xml:space="preserve">, </w:t>
      </w:r>
      <w:r w:rsidRPr="007E684F">
        <w:rPr>
          <w:rFonts w:ascii="Arial" w:eastAsia="Times New Roman" w:hAnsi="Arial" w:cs="Arial"/>
          <w:b/>
          <w:bCs/>
          <w:lang w:eastAsia="cs-CZ"/>
        </w:rPr>
        <w:t>se ukončují</w:t>
      </w:r>
      <w:r w:rsidRPr="007E684F">
        <w:rPr>
          <w:rFonts w:ascii="Arial" w:eastAsia="Times New Roman" w:hAnsi="Arial" w:cs="Arial"/>
          <w:lang w:eastAsia="cs-CZ"/>
        </w:rPr>
        <w:t xml:space="preserve">. </w:t>
      </w:r>
    </w:p>
    <w:p w14:paraId="744CBBE6" w14:textId="168E3E63" w:rsidR="007E684F" w:rsidRPr="007E684F" w:rsidRDefault="007E684F" w:rsidP="007E684F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E684F">
        <w:rPr>
          <w:rFonts w:ascii="Arial" w:eastAsia="Times New Roman" w:hAnsi="Arial" w:cs="Arial"/>
          <w:lang w:eastAsia="cs-CZ"/>
        </w:rPr>
        <w:t xml:space="preserve">(2) Vzhledem k tomu, že dne </w:t>
      </w:r>
      <w:r w:rsidR="00891282">
        <w:rPr>
          <w:rFonts w:ascii="Arial" w:eastAsia="Times New Roman" w:hAnsi="Arial" w:cs="Arial"/>
          <w:b/>
          <w:bCs/>
          <w:lang w:eastAsia="cs-CZ"/>
        </w:rPr>
        <w:t>02.02.2023</w:t>
      </w:r>
      <w:r w:rsidRPr="007E684F">
        <w:rPr>
          <w:rFonts w:ascii="Arial" w:eastAsia="Times New Roman" w:hAnsi="Arial" w:cs="Arial"/>
          <w:lang w:eastAsia="cs-CZ"/>
        </w:rPr>
        <w:t xml:space="preserve"> uply</w:t>
      </w:r>
      <w:r w:rsidR="00891282">
        <w:rPr>
          <w:rFonts w:ascii="Arial" w:eastAsia="Times New Roman" w:hAnsi="Arial" w:cs="Arial"/>
          <w:lang w:eastAsia="cs-CZ"/>
        </w:rPr>
        <w:t>nula</w:t>
      </w:r>
      <w:r w:rsidRPr="007E684F">
        <w:rPr>
          <w:rFonts w:ascii="Arial" w:eastAsia="Times New Roman" w:hAnsi="Arial" w:cs="Arial"/>
          <w:lang w:eastAsia="cs-CZ"/>
        </w:rPr>
        <w:t xml:space="preserve"> doba 30 dní od účinnosti nařízení Státní veterinární</w:t>
      </w:r>
      <w:r w:rsidRPr="007E684F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891282">
        <w:rPr>
          <w:rFonts w:ascii="Arial" w:eastAsia="Times New Roman" w:hAnsi="Arial" w:cs="Times New Roman"/>
          <w:szCs w:val="24"/>
          <w:lang w:eastAsia="cs-CZ"/>
        </w:rPr>
        <w:t>správy</w:t>
      </w:r>
      <w:r w:rsidRPr="007E684F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7E684F">
        <w:rPr>
          <w:rFonts w:ascii="Arial" w:eastAsia="Times New Roman" w:hAnsi="Arial" w:cs="Arial"/>
          <w:lang w:eastAsia="cs-CZ"/>
        </w:rPr>
        <w:t xml:space="preserve">č. j. </w:t>
      </w:r>
      <w:r w:rsidR="00891282" w:rsidRPr="00891282">
        <w:rPr>
          <w:rFonts w:ascii="Arial" w:eastAsia="Times New Roman" w:hAnsi="Arial" w:cs="Arial"/>
          <w:lang w:eastAsia="cs-CZ"/>
        </w:rPr>
        <w:t xml:space="preserve">SVS/2022/172215-P </w:t>
      </w:r>
      <w:r w:rsidRPr="007E684F">
        <w:rPr>
          <w:rFonts w:ascii="Arial" w:eastAsia="Times New Roman" w:hAnsi="Arial" w:cs="Arial"/>
          <w:lang w:eastAsia="cs-CZ"/>
        </w:rPr>
        <w:t xml:space="preserve">ze dne </w:t>
      </w:r>
      <w:r w:rsidR="00891282">
        <w:rPr>
          <w:rFonts w:ascii="Arial" w:eastAsia="Times New Roman" w:hAnsi="Arial" w:cs="Arial"/>
          <w:lang w:eastAsia="cs-CZ"/>
        </w:rPr>
        <w:t>02.01.2023</w:t>
      </w:r>
      <w:r w:rsidRPr="007E684F">
        <w:rPr>
          <w:rFonts w:ascii="Arial" w:eastAsia="Times New Roman" w:hAnsi="Arial" w:cs="Arial"/>
          <w:lang w:eastAsia="cs-CZ"/>
        </w:rPr>
        <w:t xml:space="preserve"> a byly splněny další p</w:t>
      </w:r>
      <w:r w:rsidR="00891282">
        <w:rPr>
          <w:rFonts w:ascii="Arial" w:eastAsia="Times New Roman" w:hAnsi="Arial" w:cs="Arial"/>
          <w:lang w:eastAsia="cs-CZ"/>
        </w:rPr>
        <w:t>odmínky v souladu s článkem 55 n</w:t>
      </w:r>
      <w:r w:rsidRPr="007E684F">
        <w:rPr>
          <w:rFonts w:ascii="Arial" w:eastAsia="Times New Roman" w:hAnsi="Arial" w:cs="Arial"/>
          <w:lang w:eastAsia="cs-CZ"/>
        </w:rPr>
        <w:t>ařízení Komise 2020/687 a zároveň v ochranném pásmu byly splněny p</w:t>
      </w:r>
      <w:r w:rsidR="00891282">
        <w:rPr>
          <w:rFonts w:ascii="Arial" w:eastAsia="Times New Roman" w:hAnsi="Arial" w:cs="Arial"/>
          <w:lang w:eastAsia="cs-CZ"/>
        </w:rPr>
        <w:t>ožadavky stanovené v článku 39 n</w:t>
      </w:r>
      <w:r w:rsidRPr="007E684F">
        <w:rPr>
          <w:rFonts w:ascii="Arial" w:eastAsia="Times New Roman" w:hAnsi="Arial" w:cs="Arial"/>
          <w:lang w:eastAsia="cs-CZ"/>
        </w:rPr>
        <w:t xml:space="preserve">ařízení Komise 2020/687, ruší se ke dni </w:t>
      </w:r>
      <w:r w:rsidR="00891282">
        <w:rPr>
          <w:rFonts w:ascii="Arial" w:eastAsia="Times New Roman" w:hAnsi="Arial" w:cs="Arial"/>
          <w:b/>
          <w:lang w:eastAsia="cs-CZ"/>
        </w:rPr>
        <w:t>03.02.2023</w:t>
      </w:r>
      <w:r w:rsidRPr="007E684F">
        <w:rPr>
          <w:rFonts w:ascii="Arial" w:eastAsia="Times New Roman" w:hAnsi="Arial" w:cs="Arial"/>
          <w:lang w:eastAsia="cs-CZ"/>
        </w:rPr>
        <w:t xml:space="preserve"> opatření přijatá v</w:t>
      </w:r>
      <w:r w:rsidR="00146135">
        <w:rPr>
          <w:rFonts w:ascii="Arial" w:eastAsia="Times New Roman" w:hAnsi="Arial" w:cs="Arial"/>
          <w:lang w:eastAsia="cs-CZ"/>
        </w:rPr>
        <w:t xml:space="preserve"> uzavřeném </w:t>
      </w:r>
      <w:r w:rsidRPr="007E684F">
        <w:rPr>
          <w:rFonts w:ascii="Arial" w:eastAsia="Times New Roman" w:hAnsi="Arial" w:cs="Arial"/>
          <w:lang w:eastAsia="cs-CZ"/>
        </w:rPr>
        <w:t>pásmu.</w:t>
      </w:r>
    </w:p>
    <w:p w14:paraId="3ED150A7" w14:textId="77777777" w:rsidR="007E684F" w:rsidRPr="007E684F" w:rsidRDefault="007E684F" w:rsidP="007E684F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7F0FF84C" w14:textId="77777777" w:rsidR="007E684F" w:rsidRPr="007E684F" w:rsidRDefault="007E684F" w:rsidP="007E684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7E684F">
        <w:rPr>
          <w:rFonts w:ascii="Arial" w:eastAsia="Times New Roman" w:hAnsi="Arial" w:cs="Arial"/>
          <w:bCs/>
          <w:lang w:eastAsia="cs-CZ"/>
        </w:rPr>
        <w:t>Čl. 2</w:t>
      </w:r>
    </w:p>
    <w:p w14:paraId="22B56F73" w14:textId="77777777" w:rsidR="007E684F" w:rsidRPr="007E684F" w:rsidRDefault="007E684F" w:rsidP="007E684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E684F">
        <w:rPr>
          <w:rFonts w:ascii="Arial" w:eastAsia="Times New Roman" w:hAnsi="Arial" w:cs="Arial"/>
          <w:b/>
          <w:lang w:eastAsia="cs-CZ"/>
        </w:rPr>
        <w:t>Zrušovací ustanovení</w:t>
      </w:r>
    </w:p>
    <w:p w14:paraId="258161BA" w14:textId="413F9D51" w:rsidR="007E684F" w:rsidRPr="007E684F" w:rsidRDefault="007E684F" w:rsidP="007E684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E684F">
        <w:rPr>
          <w:rFonts w:ascii="Arial" w:eastAsia="Times New Roman" w:hAnsi="Arial" w:cs="Arial"/>
          <w:bCs/>
          <w:lang w:eastAsia="cs-CZ"/>
        </w:rPr>
        <w:tab/>
      </w:r>
      <w:r w:rsidRPr="007E684F">
        <w:rPr>
          <w:rFonts w:ascii="Arial" w:eastAsia="Times New Roman" w:hAnsi="Arial" w:cs="Arial"/>
          <w:b/>
          <w:bCs/>
          <w:lang w:eastAsia="cs-CZ"/>
        </w:rPr>
        <w:t>Nařízení</w:t>
      </w:r>
      <w:r w:rsidRPr="007E684F">
        <w:rPr>
          <w:rFonts w:ascii="Arial" w:eastAsia="Times New Roman" w:hAnsi="Arial" w:cs="Arial"/>
          <w:lang w:eastAsia="cs-CZ"/>
        </w:rPr>
        <w:t xml:space="preserve"> Státní veterinární správy č. j. </w:t>
      </w:r>
      <w:r w:rsidR="00146135" w:rsidRPr="00146135">
        <w:rPr>
          <w:rFonts w:ascii="Arial" w:eastAsia="Times New Roman" w:hAnsi="Arial" w:cs="Arial"/>
          <w:iCs/>
          <w:lang w:eastAsia="cs-CZ"/>
        </w:rPr>
        <w:t>SVS/2022/172215-P ze dne 02.01.2023</w:t>
      </w:r>
      <w:r w:rsidRPr="007E684F">
        <w:rPr>
          <w:rFonts w:ascii="Arial" w:eastAsia="Times New Roman" w:hAnsi="Arial" w:cs="Arial"/>
          <w:lang w:eastAsia="cs-CZ"/>
        </w:rPr>
        <w:br/>
      </w:r>
      <w:r w:rsidR="00146135">
        <w:rPr>
          <w:rFonts w:ascii="Arial" w:eastAsia="Times New Roman" w:hAnsi="Arial" w:cs="Arial"/>
          <w:b/>
          <w:bCs/>
          <w:lang w:eastAsia="cs-CZ"/>
        </w:rPr>
        <w:t>se zrušuje</w:t>
      </w:r>
      <w:r w:rsidRPr="007E684F">
        <w:rPr>
          <w:rFonts w:ascii="Arial" w:eastAsia="Times New Roman" w:hAnsi="Arial" w:cs="Arial"/>
          <w:lang w:eastAsia="cs-CZ"/>
        </w:rPr>
        <w:t>.</w:t>
      </w:r>
    </w:p>
    <w:p w14:paraId="6F8ED2F7" w14:textId="77777777" w:rsidR="007E684F" w:rsidRPr="007E684F" w:rsidRDefault="007E684F" w:rsidP="007E684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54048FD" w14:textId="77777777" w:rsidR="007E684F" w:rsidRPr="007E684F" w:rsidRDefault="007E684F" w:rsidP="007E684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7E684F">
        <w:rPr>
          <w:rFonts w:ascii="Arial" w:eastAsia="Times New Roman" w:hAnsi="Arial" w:cs="Arial"/>
          <w:bCs/>
          <w:lang w:eastAsia="cs-CZ"/>
        </w:rPr>
        <w:t>Čl. 3</w:t>
      </w:r>
    </w:p>
    <w:p w14:paraId="1E3CE41C" w14:textId="77777777" w:rsidR="007E684F" w:rsidRPr="007E684F" w:rsidRDefault="007E684F" w:rsidP="007E684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E684F">
        <w:rPr>
          <w:rFonts w:ascii="Arial" w:eastAsia="Times New Roman" w:hAnsi="Arial" w:cs="Arial"/>
          <w:b/>
          <w:bCs/>
          <w:lang w:eastAsia="cs-CZ"/>
        </w:rPr>
        <w:t>Společná a závěrečná ustanovení</w:t>
      </w:r>
    </w:p>
    <w:p w14:paraId="2107C39E" w14:textId="178A3F41" w:rsidR="007E684F" w:rsidRPr="007E684F" w:rsidRDefault="007E684F" w:rsidP="007E684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kern w:val="32"/>
          <w:lang w:eastAsia="cs-CZ"/>
        </w:rPr>
      </w:pPr>
      <w:r w:rsidRPr="007E684F">
        <w:rPr>
          <w:rFonts w:ascii="Arial" w:eastAsia="Times New Roman" w:hAnsi="Arial" w:cs="Arial"/>
          <w:bCs/>
          <w:kern w:val="32"/>
          <w:lang w:eastAsia="cs-CZ"/>
        </w:rPr>
        <w:t xml:space="preserve">(1) Toto nařízení nabývá podle § 2 odst. 1 a § 4 odst. 1 a 2 zákona č. 35/2021 Sb., </w:t>
      </w:r>
      <w:r w:rsidRPr="007E684F">
        <w:rPr>
          <w:rFonts w:ascii="Arial" w:eastAsia="Times New Roman" w:hAnsi="Arial" w:cs="Arial"/>
          <w:bCs/>
          <w:kern w:val="32"/>
          <w:lang w:eastAsia="cs-CZ"/>
        </w:rPr>
        <w:br/>
        <w:t xml:space="preserve">o Sbírce právních předpisů územních samosprávných celků a některých správních úřadů </w:t>
      </w:r>
      <w:r w:rsidRPr="007E684F">
        <w:rPr>
          <w:rFonts w:ascii="Arial" w:eastAsia="Times New Roman" w:hAnsi="Arial" w:cs="Arial"/>
          <w:bCs/>
          <w:kern w:val="32"/>
          <w:lang w:eastAsia="cs-CZ"/>
        </w:rPr>
        <w:br/>
        <w:t>z důvodu naléhavého obecného zájmu</w:t>
      </w:r>
      <w:r w:rsidRPr="007E684F">
        <w:rPr>
          <w:rFonts w:eastAsia="Times New Roman" w:cs="Times New Roman"/>
        </w:rPr>
        <w:t xml:space="preserve"> </w:t>
      </w:r>
      <w:r w:rsidRPr="007E684F">
        <w:rPr>
          <w:rFonts w:ascii="Arial" w:eastAsia="Times New Roman" w:hAnsi="Arial" w:cs="Arial"/>
          <w:bCs/>
          <w:kern w:val="32"/>
          <w:lang w:eastAsia="cs-CZ"/>
        </w:rPr>
        <w:t xml:space="preserve">zasahovat do práv a oprávněných zájmů dotčených osob pouze v nezbytném rozsahu a po nezbytnou dobu, platnosti jeho vyhlášením formou zveřejnění ve Sbírce právních předpisů a účinnosti počátkem dne </w:t>
      </w:r>
      <w:r w:rsidR="00B31489">
        <w:rPr>
          <w:rFonts w:ascii="Arial" w:eastAsia="Times New Roman" w:hAnsi="Arial" w:cs="Arial"/>
          <w:b/>
          <w:kern w:val="32"/>
          <w:lang w:eastAsia="cs-CZ"/>
        </w:rPr>
        <w:t>03.02.2023</w:t>
      </w:r>
      <w:r w:rsidRPr="007E684F">
        <w:rPr>
          <w:rFonts w:ascii="Arial" w:eastAsia="Times New Roman" w:hAnsi="Arial" w:cs="Arial"/>
          <w:bCs/>
          <w:kern w:val="32"/>
          <w:lang w:eastAsia="cs-CZ"/>
        </w:rPr>
        <w:t xml:space="preserve">. Datum a čas vyhlášení nařízení je vyznačen ve Sbírce právních předpisů. </w:t>
      </w:r>
    </w:p>
    <w:p w14:paraId="41E835C7" w14:textId="77777777" w:rsidR="007E684F" w:rsidRPr="007E684F" w:rsidRDefault="007E684F" w:rsidP="007E684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kern w:val="32"/>
          <w:lang w:eastAsia="cs-CZ"/>
        </w:rPr>
      </w:pPr>
      <w:r w:rsidRPr="007E684F">
        <w:rPr>
          <w:rFonts w:ascii="Arial" w:eastAsia="Times New Roman" w:hAnsi="Arial" w:cs="Arial"/>
          <w:bCs/>
          <w:kern w:val="32"/>
          <w:lang w:eastAsia="cs-CZ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0463E1AC" w14:textId="77777777" w:rsidR="007E684F" w:rsidRPr="007E684F" w:rsidRDefault="007E684F" w:rsidP="007E684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kern w:val="32"/>
          <w:lang w:eastAsia="cs-CZ"/>
        </w:rPr>
      </w:pPr>
      <w:r w:rsidRPr="007E684F">
        <w:rPr>
          <w:rFonts w:ascii="Arial" w:eastAsia="Times New Roman" w:hAnsi="Arial" w:cs="Arial"/>
          <w:bCs/>
          <w:kern w:val="32"/>
          <w:lang w:eastAsia="cs-CZ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12876DE" w14:textId="0B996CEF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7E684F">
            <w:rPr>
              <w:rFonts w:ascii="Arial" w:eastAsia="Calibri" w:hAnsi="Arial" w:cs="Arial"/>
            </w:rPr>
            <w:t>Plzni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02.02.2023</w:t>
          </w:r>
        </w:sdtContent>
      </w:sdt>
    </w:p>
    <w:p w14:paraId="412876DF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12876E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12876E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12876E2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12876E3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16DCE33" w14:textId="77777777" w:rsidR="000E5A51" w:rsidRPr="000E5A51" w:rsidRDefault="000E5A51" w:rsidP="000E5A51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  <w:r w:rsidRPr="000E5A51">
        <w:rPr>
          <w:rFonts w:ascii="Arial" w:eastAsia="Times New Roman" w:hAnsi="Arial" w:cs="Arial"/>
          <w:bCs/>
          <w:sz w:val="20"/>
        </w:rPr>
        <w:t>MVDr. Václav Poláček</w:t>
      </w:r>
    </w:p>
    <w:p w14:paraId="6C8C1E44" w14:textId="77777777" w:rsidR="000E5A51" w:rsidRPr="000E5A51" w:rsidRDefault="000E5A51" w:rsidP="000E5A51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0E5A51">
        <w:rPr>
          <w:rFonts w:ascii="Arial" w:eastAsia="Times New Roman" w:hAnsi="Arial" w:cs="Times New Roman"/>
          <w:sz w:val="20"/>
          <w:szCs w:val="20"/>
          <w:lang w:eastAsia="cs-CZ"/>
        </w:rPr>
        <w:t>ředitel Krajské veterinární správy</w:t>
      </w:r>
    </w:p>
    <w:p w14:paraId="56720932" w14:textId="77777777" w:rsidR="000E5A51" w:rsidRPr="000E5A51" w:rsidRDefault="000E5A51" w:rsidP="000E5A51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0E5A51">
        <w:rPr>
          <w:rFonts w:ascii="Arial" w:eastAsia="Times New Roman" w:hAnsi="Arial" w:cs="Times New Roman"/>
          <w:sz w:val="20"/>
          <w:szCs w:val="20"/>
          <w:lang w:eastAsia="cs-CZ"/>
        </w:rPr>
        <w:t>Státní veterinární správy pro Plzeňský kraj</w:t>
      </w:r>
    </w:p>
    <w:p w14:paraId="6FD79728" w14:textId="77777777" w:rsidR="000E5A51" w:rsidRPr="000E5A51" w:rsidRDefault="000E5A51" w:rsidP="000E5A51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0E5A51">
        <w:rPr>
          <w:rFonts w:ascii="Arial" w:eastAsia="Times New Roman" w:hAnsi="Arial" w:cs="Times New Roman"/>
          <w:sz w:val="20"/>
          <w:szCs w:val="20"/>
          <w:lang w:eastAsia="cs-CZ"/>
        </w:rPr>
        <w:t>podepsáno elektronicky</w:t>
      </w:r>
    </w:p>
    <w:p w14:paraId="3CCECB20" w14:textId="77777777" w:rsidR="000E5A51" w:rsidRPr="000E5A51" w:rsidRDefault="000E5A51" w:rsidP="000E5A51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64534C2F" w14:textId="77777777" w:rsidR="000E5A51" w:rsidRPr="000E5A51" w:rsidRDefault="000E5A51" w:rsidP="000E5A51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lang w:eastAsia="cs-CZ"/>
        </w:rPr>
      </w:pPr>
    </w:p>
    <w:p w14:paraId="6A9EA4CD" w14:textId="77777777" w:rsidR="000E5A51" w:rsidRPr="000E5A51" w:rsidRDefault="000E5A51" w:rsidP="000E5A51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lang w:eastAsia="cs-CZ"/>
        </w:rPr>
      </w:pPr>
    </w:p>
    <w:p w14:paraId="632544BB" w14:textId="77777777" w:rsidR="000E5A51" w:rsidRPr="000E5A51" w:rsidRDefault="000E5A51" w:rsidP="000E5A51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E5A51">
        <w:rPr>
          <w:rFonts w:ascii="Arial" w:eastAsia="Times New Roman" w:hAnsi="Arial" w:cs="Arial"/>
          <w:b/>
          <w:lang w:eastAsia="cs-CZ"/>
        </w:rPr>
        <w:t>Obdrží:</w:t>
      </w:r>
    </w:p>
    <w:p w14:paraId="27CAA83B" w14:textId="77777777" w:rsidR="000E5A51" w:rsidRPr="000E5A51" w:rsidRDefault="000E5A51" w:rsidP="000E5A51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0E5A51">
        <w:rPr>
          <w:rFonts w:ascii="Arial" w:eastAsia="Times New Roman" w:hAnsi="Arial" w:cs="Arial"/>
          <w:lang w:eastAsia="cs-CZ"/>
        </w:rPr>
        <w:t xml:space="preserve">Do datové schránky: </w:t>
      </w:r>
    </w:p>
    <w:p w14:paraId="24A4A14C" w14:textId="77777777" w:rsidR="000E5A51" w:rsidRPr="000E5A51" w:rsidRDefault="000E5A51" w:rsidP="000E5A5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E5A51">
        <w:rPr>
          <w:rFonts w:ascii="Arial" w:eastAsia="Times New Roman" w:hAnsi="Arial" w:cs="Arial"/>
          <w:lang w:eastAsia="cs-CZ"/>
        </w:rPr>
        <w:t>Krajský úřad Plzeňského kraje, Škroupova 1760/18, 301 00 Plzeň 3 - Jižní Předměstí</w:t>
      </w:r>
    </w:p>
    <w:p w14:paraId="5ACCAD7C" w14:textId="77777777" w:rsidR="000E5A51" w:rsidRPr="000E5A51" w:rsidRDefault="000E5A51" w:rsidP="000E5A5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E5A51">
        <w:rPr>
          <w:rFonts w:ascii="Arial" w:eastAsia="Times New Roman" w:hAnsi="Arial" w:cs="Arial"/>
          <w:lang w:eastAsia="cs-CZ"/>
        </w:rPr>
        <w:t>Hasičský záchranný sbor Plzeňského kraje, Kaplířova 2726/9, 301 00 Plzeň 3</w:t>
      </w:r>
    </w:p>
    <w:p w14:paraId="792855D2" w14:textId="77777777" w:rsidR="000E5A51" w:rsidRPr="000E5A51" w:rsidRDefault="000E5A51" w:rsidP="000E5A5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E5A51">
        <w:rPr>
          <w:rFonts w:ascii="Arial" w:eastAsia="Times New Roman" w:hAnsi="Arial" w:cs="Arial"/>
          <w:lang w:eastAsia="cs-CZ"/>
        </w:rPr>
        <w:t>Krajské ředitelství policie Plzeňského kraje, Nádražní 2437/2, 301 00 Plzeň 3 - Východní Předměstí</w:t>
      </w:r>
    </w:p>
    <w:p w14:paraId="1B714916" w14:textId="77777777" w:rsidR="000E5A51" w:rsidRPr="000E5A51" w:rsidRDefault="000E5A51" w:rsidP="000E5A5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E5A51">
        <w:rPr>
          <w:rFonts w:ascii="Arial" w:eastAsia="Times New Roman" w:hAnsi="Arial" w:cs="Arial"/>
          <w:lang w:eastAsia="cs-CZ"/>
        </w:rPr>
        <w:t>Krajská hygienická stanice Plzeňského kraje se sídlem v Plzni, Skrétova 1188/15, 303 22 Plzeň</w:t>
      </w:r>
    </w:p>
    <w:p w14:paraId="640D84C4" w14:textId="77777777" w:rsidR="000E5A51" w:rsidRPr="000E5A51" w:rsidRDefault="000E5A51" w:rsidP="000E5A5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E5A51">
        <w:rPr>
          <w:rFonts w:ascii="Arial" w:eastAsia="Times New Roman" w:hAnsi="Arial" w:cs="Arial"/>
          <w:lang w:eastAsia="cs-CZ"/>
        </w:rPr>
        <w:t>Obecní úřady: dotčené obce v pásmech a příslušné obce s rozšířenou působností</w:t>
      </w:r>
    </w:p>
    <w:p w14:paraId="75AB40BF" w14:textId="77777777" w:rsidR="000E5A51" w:rsidRPr="000E5A51" w:rsidRDefault="000E5A51" w:rsidP="000E5A5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E5A51">
        <w:rPr>
          <w:rFonts w:ascii="Arial" w:eastAsia="Times New Roman" w:hAnsi="Arial" w:cs="Arial"/>
          <w:lang w:eastAsia="cs-CZ"/>
        </w:rPr>
        <w:t xml:space="preserve">E-mailem: </w:t>
      </w:r>
    </w:p>
    <w:p w14:paraId="45DFCEA8" w14:textId="77777777" w:rsidR="000E5A51" w:rsidRPr="000E5A51" w:rsidRDefault="000E5A51" w:rsidP="000E5A51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E5A51">
        <w:rPr>
          <w:rFonts w:ascii="Arial" w:eastAsia="Times New Roman" w:hAnsi="Arial" w:cs="Arial"/>
          <w:lang w:eastAsia="cs-CZ"/>
        </w:rPr>
        <w:t xml:space="preserve">OS KVL, MVDr. Leoš Grejcar – </w:t>
      </w:r>
      <w:hyperlink r:id="rId8" w:history="1">
        <w:r w:rsidRPr="000E5A51">
          <w:rPr>
            <w:rFonts w:ascii="Arial" w:eastAsia="Times New Roman" w:hAnsi="Arial" w:cs="Arial"/>
            <w:lang w:eastAsia="cs-CZ"/>
          </w:rPr>
          <w:t>med.vet@volny.cz</w:t>
        </w:r>
      </w:hyperlink>
    </w:p>
    <w:p w14:paraId="412876EC" w14:textId="77777777" w:rsidR="00661489" w:rsidRDefault="00661489" w:rsidP="000E5A5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876F1" w14:textId="77777777" w:rsidR="00891282" w:rsidRDefault="00891282" w:rsidP="00461078">
      <w:pPr>
        <w:spacing w:after="0" w:line="240" w:lineRule="auto"/>
      </w:pPr>
      <w:r>
        <w:separator/>
      </w:r>
    </w:p>
  </w:endnote>
  <w:endnote w:type="continuationSeparator" w:id="0">
    <w:p w14:paraId="412876F2" w14:textId="77777777" w:rsidR="00891282" w:rsidRDefault="0089128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Content>
      <w:p w14:paraId="412876F3" w14:textId="234C6E07" w:rsidR="00891282" w:rsidRDefault="008912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AD6">
          <w:rPr>
            <w:noProof/>
          </w:rPr>
          <w:t>2</w:t>
        </w:r>
        <w:r>
          <w:fldChar w:fldCharType="end"/>
        </w:r>
      </w:p>
    </w:sdtContent>
  </w:sdt>
  <w:p w14:paraId="412876F4" w14:textId="77777777" w:rsidR="00891282" w:rsidRDefault="0089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876EF" w14:textId="77777777" w:rsidR="00891282" w:rsidRDefault="00891282" w:rsidP="00461078">
      <w:pPr>
        <w:spacing w:after="0" w:line="240" w:lineRule="auto"/>
      </w:pPr>
      <w:r>
        <w:separator/>
      </w:r>
    </w:p>
  </w:footnote>
  <w:footnote w:type="continuationSeparator" w:id="0">
    <w:p w14:paraId="412876F0" w14:textId="77777777" w:rsidR="00891282" w:rsidRDefault="0089128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5A51"/>
    <w:rsid w:val="00146135"/>
    <w:rsid w:val="00256328"/>
    <w:rsid w:val="00312826"/>
    <w:rsid w:val="00362F56"/>
    <w:rsid w:val="00461078"/>
    <w:rsid w:val="00562AD6"/>
    <w:rsid w:val="00616664"/>
    <w:rsid w:val="00661489"/>
    <w:rsid w:val="00705296"/>
    <w:rsid w:val="00740498"/>
    <w:rsid w:val="007E684F"/>
    <w:rsid w:val="00891282"/>
    <w:rsid w:val="009066E7"/>
    <w:rsid w:val="00B31489"/>
    <w:rsid w:val="00DC4873"/>
    <w:rsid w:val="00DE606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76BB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.vet@vol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C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Sýkora</cp:lastModifiedBy>
  <cp:revision>2</cp:revision>
  <dcterms:created xsi:type="dcterms:W3CDTF">2023-02-02T10:49:00Z</dcterms:created>
  <dcterms:modified xsi:type="dcterms:W3CDTF">2023-02-02T10:49:00Z</dcterms:modified>
</cp:coreProperties>
</file>