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1AB9" w14:textId="77777777" w:rsidR="002A0F24" w:rsidRDefault="002A0F24" w:rsidP="002A0F2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  <w:r w:rsidRPr="0059008C">
        <w:rPr>
          <w:rFonts w:ascii="Times New Roman" w:eastAsia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FCA61F2" wp14:editId="221C5E47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31E38" w14:textId="77777777" w:rsidR="002A0F24" w:rsidRDefault="002A0F24" w:rsidP="002A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38EB4394" w14:textId="77777777" w:rsidR="002A0F24" w:rsidRPr="004C10FB" w:rsidRDefault="002A0F24" w:rsidP="002A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STATUTÁRNÍ MĚSTO PŘEROV</w:t>
      </w:r>
    </w:p>
    <w:p w14:paraId="348C5A8F" w14:textId="77777777" w:rsidR="002A0F24" w:rsidRPr="004C10FB" w:rsidRDefault="002A0F24" w:rsidP="002A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077AF8F8" w14:textId="77777777" w:rsidR="002A0F24" w:rsidRPr="004C10FB" w:rsidRDefault="002A0F24" w:rsidP="002A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13ADED7B" w14:textId="77777777" w:rsidR="002A0F24" w:rsidRDefault="002A0F24" w:rsidP="002A0F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</w:t>
      </w:r>
    </w:p>
    <w:p w14:paraId="127C41AE" w14:textId="35655006" w:rsidR="002A0F24" w:rsidRDefault="002A0F24" w:rsidP="002A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Obecně závazná vyhláška č. </w:t>
      </w:r>
      <w:r w:rsidR="004F7B6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/2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kterou se mění Obecně závazná vyhláška č. 3/2022, 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 zabezpečení místních záležitostí veřejného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pořádku v souvislosti 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 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hlukem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, ve znění Obecně závazné vyhlášky č. 4/2022, Obecně závazné vyhlášky č. 2/2023, Obecně závazné vyhlášky č. 4/2023, Obecně </w:t>
      </w:r>
      <w:r w:rsidRPr="00C5589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závazné vyhlášky č. 6/2023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 Obecně závazné vyhlášky č. 2/2024 a Obecně závazné vyhlášky č. 4/2024</w:t>
      </w:r>
    </w:p>
    <w:p w14:paraId="43F07A51" w14:textId="77777777" w:rsidR="002A0F24" w:rsidRPr="004C10FB" w:rsidRDefault="002A0F24" w:rsidP="002A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E8CAD0C" w14:textId="77777777" w:rsidR="002A0F24" w:rsidRPr="0059008C" w:rsidRDefault="002A0F24" w:rsidP="002A0F2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5D74B59" w14:textId="42A9C484" w:rsidR="002A0F24" w:rsidRPr="0059008C" w:rsidRDefault="002A0F24" w:rsidP="002A0F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Zastupitelstvo města Přerova se na svém </w:t>
      </w:r>
      <w:r>
        <w:rPr>
          <w:rFonts w:ascii="Times New Roman" w:eastAsia="Times New Roman" w:hAnsi="Times New Roman" w:cs="Times New Roman"/>
          <w:lang w:eastAsia="cs-CZ"/>
        </w:rPr>
        <w:t>16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. zasedání konaném dne </w:t>
      </w:r>
      <w:r>
        <w:rPr>
          <w:rFonts w:ascii="Times New Roman" w:eastAsia="Times New Roman" w:hAnsi="Times New Roman" w:cs="Times New Roman"/>
          <w:lang w:eastAsia="cs-CZ"/>
        </w:rPr>
        <w:t xml:space="preserve">3. března </w:t>
      </w:r>
      <w:r w:rsidRPr="0059008C">
        <w:rPr>
          <w:rFonts w:ascii="Times New Roman" w:eastAsia="Times New Roman" w:hAnsi="Times New Roman" w:cs="Times New Roman"/>
          <w:lang w:eastAsia="cs-CZ"/>
        </w:rPr>
        <w:t>202</w:t>
      </w:r>
      <w:r>
        <w:rPr>
          <w:rFonts w:ascii="Times New Roman" w:eastAsia="Times New Roman" w:hAnsi="Times New Roman" w:cs="Times New Roman"/>
          <w:lang w:eastAsia="cs-CZ"/>
        </w:rPr>
        <w:t>5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usnesením č.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0E6F84">
        <w:rPr>
          <w:rFonts w:ascii="Times New Roman" w:eastAsia="Times New Roman" w:hAnsi="Times New Roman" w:cs="Times New Roman"/>
          <w:lang w:eastAsia="cs-CZ"/>
        </w:rPr>
        <w:t>614</w:t>
      </w:r>
      <w:r w:rsidR="004976B7">
        <w:rPr>
          <w:rFonts w:ascii="Times New Roman" w:eastAsia="Times New Roman" w:hAnsi="Times New Roman" w:cs="Times New Roman"/>
          <w:lang w:eastAsia="cs-CZ"/>
        </w:rPr>
        <w:t>/16/8.3/2025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usneslo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vydat na základě ustanovení § 10 písm. a) a d) a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 w14:paraId="6F7272B1" w14:textId="77777777" w:rsidR="002A0F24" w:rsidRPr="0059008C" w:rsidRDefault="002A0F24" w:rsidP="002A0F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A6D695" w14:textId="77777777" w:rsidR="002A0F24" w:rsidRPr="0059008C" w:rsidRDefault="002A0F24" w:rsidP="002A0F2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5F82C35B" w14:textId="77777777" w:rsidR="002A0F24" w:rsidRPr="0059008C" w:rsidRDefault="002A0F24" w:rsidP="002A0F24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368D60DC" w14:textId="77777777" w:rsidR="002A0F24" w:rsidRPr="0083587A" w:rsidRDefault="002A0F24" w:rsidP="002A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3587A">
        <w:rPr>
          <w:rFonts w:ascii="Times New Roman" w:eastAsia="Times New Roman" w:hAnsi="Times New Roman" w:cs="Times New Roman"/>
          <w:b/>
          <w:lang w:eastAsia="cs-CZ"/>
        </w:rPr>
        <w:t>Článek 1</w:t>
      </w:r>
    </w:p>
    <w:p w14:paraId="68C9B9DA" w14:textId="29ABBBD9" w:rsidR="002A0F24" w:rsidRPr="0083587A" w:rsidRDefault="002A0F24" w:rsidP="002A0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3587A">
        <w:rPr>
          <w:rFonts w:ascii="Times New Roman" w:eastAsia="Times New Roman" w:hAnsi="Times New Roman" w:cs="Times New Roman"/>
          <w:bCs/>
          <w:lang w:eastAsia="cs-CZ"/>
        </w:rPr>
        <w:t>Obecně závazná vyhláška č. 3/2022, k zabezpečení místních záležitostí veřejného pořádku v souvislosti s hlukem, ve znění Obecně závazné vyhlášky č. 4/2022</w:t>
      </w:r>
      <w:r>
        <w:rPr>
          <w:rFonts w:ascii="Times New Roman" w:eastAsia="Times New Roman" w:hAnsi="Times New Roman" w:cs="Times New Roman"/>
          <w:bCs/>
          <w:lang w:eastAsia="cs-CZ"/>
        </w:rPr>
        <w:t>, Obecně závazné vyhlášky č. 2/2023, Obecně závazné vyhlášky č. 4/2023, Obecně závazné vyhlášky č. 6/2023, Obecně závazné vyhlášky č. 2/2024 a Obecně závazné vyhlášky č. 4/2024</w:t>
      </w:r>
      <w:r w:rsidRPr="0083587A">
        <w:rPr>
          <w:rFonts w:ascii="Times New Roman" w:eastAsia="Times New Roman" w:hAnsi="Times New Roman" w:cs="Times New Roman"/>
          <w:bCs/>
          <w:lang w:eastAsia="cs-CZ"/>
        </w:rPr>
        <w:t>, se mění takto:</w:t>
      </w:r>
    </w:p>
    <w:p w14:paraId="1DEBC98C" w14:textId="77777777" w:rsidR="002A0F24" w:rsidRDefault="002A0F24" w:rsidP="002A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99FC22B" w14:textId="77777777" w:rsidR="002A0F24" w:rsidRPr="005909A0" w:rsidRDefault="002A0F24" w:rsidP="002A0F24">
      <w:pPr>
        <w:pStyle w:val="Odstavecseseznamem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00E8E250" w14:textId="6097AC88" w:rsidR="002A0F24" w:rsidRPr="005909A0" w:rsidRDefault="002A0F24" w:rsidP="002A0F24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č</w:t>
      </w:r>
      <w:r w:rsidRPr="005909A0">
        <w:rPr>
          <w:rFonts w:ascii="Times New Roman" w:hAnsi="Times New Roman" w:cs="Times New Roman"/>
        </w:rPr>
        <w:t>lán</w:t>
      </w:r>
      <w:r>
        <w:rPr>
          <w:rFonts w:ascii="Times New Roman" w:hAnsi="Times New Roman" w:cs="Times New Roman"/>
        </w:rPr>
        <w:t>ku</w:t>
      </w:r>
      <w:r w:rsidRPr="005909A0">
        <w:rPr>
          <w:rFonts w:ascii="Times New Roman" w:hAnsi="Times New Roman" w:cs="Times New Roman"/>
        </w:rPr>
        <w:t xml:space="preserve"> 6 odst</w:t>
      </w:r>
      <w:r>
        <w:rPr>
          <w:rFonts w:ascii="Times New Roman" w:hAnsi="Times New Roman" w:cs="Times New Roman"/>
        </w:rPr>
        <w:t>.</w:t>
      </w:r>
      <w:r w:rsidRPr="005909A0">
        <w:rPr>
          <w:rFonts w:ascii="Times New Roman" w:hAnsi="Times New Roman" w:cs="Times New Roman"/>
        </w:rPr>
        <w:t xml:space="preserve"> 4 </w:t>
      </w:r>
      <w:r>
        <w:rPr>
          <w:rFonts w:ascii="Times New Roman" w:hAnsi="Times New Roman" w:cs="Times New Roman"/>
        </w:rPr>
        <w:t xml:space="preserve">písmeno g) </w:t>
      </w:r>
      <w:r w:rsidRPr="005909A0">
        <w:rPr>
          <w:rFonts w:ascii="Times New Roman" w:hAnsi="Times New Roman" w:cs="Times New Roman"/>
        </w:rPr>
        <w:t xml:space="preserve">zní:     </w:t>
      </w:r>
    </w:p>
    <w:p w14:paraId="013EBFC1" w14:textId="77777777" w:rsidR="002A0F24" w:rsidRPr="005909A0" w:rsidRDefault="002A0F24" w:rsidP="002A0F24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459496DC" w14:textId="746BFD72" w:rsidR="002A0F24" w:rsidRPr="00C018F9" w:rsidRDefault="002A0F24" w:rsidP="002A0F24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g) ZUBRFEST v Přerově I-Městě v první polovině měsíce června;“.</w:t>
      </w:r>
    </w:p>
    <w:p w14:paraId="3EBDB7FF" w14:textId="77777777" w:rsidR="002A0F24" w:rsidRDefault="002A0F24" w:rsidP="002A0F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477FD6A" w14:textId="3981E077" w:rsidR="002A0F24" w:rsidRDefault="002A0F24" w:rsidP="002A0F24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A0F24">
        <w:rPr>
          <w:rFonts w:ascii="Times New Roman" w:hAnsi="Times New Roman" w:cs="Times New Roman"/>
        </w:rPr>
        <w:t>V článku 6 odst. 7 písm</w:t>
      </w:r>
      <w:r>
        <w:rPr>
          <w:rFonts w:ascii="Times New Roman" w:hAnsi="Times New Roman" w:cs="Times New Roman"/>
        </w:rPr>
        <w:t>eno</w:t>
      </w:r>
      <w:r w:rsidRPr="002A0F24">
        <w:rPr>
          <w:rFonts w:ascii="Times New Roman" w:hAnsi="Times New Roman" w:cs="Times New Roman"/>
        </w:rPr>
        <w:t xml:space="preserve"> q) zní:</w:t>
      </w:r>
    </w:p>
    <w:p w14:paraId="7E754EAD" w14:textId="77777777" w:rsidR="002A0F24" w:rsidRDefault="002A0F24" w:rsidP="002A0F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D6C0F5" w14:textId="71D541A9" w:rsidR="002A0F24" w:rsidRPr="002A0F24" w:rsidRDefault="002A0F24" w:rsidP="002A0F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„q) Hudební festival </w:t>
      </w:r>
      <w:proofErr w:type="spellStart"/>
      <w:r>
        <w:rPr>
          <w:rFonts w:ascii="Times New Roman" w:hAnsi="Times New Roman" w:cs="Times New Roman"/>
        </w:rPr>
        <w:t>Shout&amp;Sound</w:t>
      </w:r>
      <w:proofErr w:type="spellEnd"/>
      <w:r>
        <w:rPr>
          <w:rFonts w:ascii="Times New Roman" w:hAnsi="Times New Roman" w:cs="Times New Roman"/>
        </w:rPr>
        <w:t xml:space="preserve"> v Přerově I-Městě v druhé polovině měsíce dubna a druhé polovině měsíce října.“.</w:t>
      </w:r>
    </w:p>
    <w:p w14:paraId="4C187577" w14:textId="77777777" w:rsidR="002A0F24" w:rsidRPr="002A0F24" w:rsidRDefault="002A0F24" w:rsidP="002A0F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241518" w14:textId="77777777" w:rsidR="002A0F24" w:rsidRDefault="002A0F24" w:rsidP="002A0F24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7549EFD0" w14:textId="77777777" w:rsidR="002A0F24" w:rsidRDefault="002A0F24" w:rsidP="002A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0820450" w14:textId="77777777" w:rsidR="002A0F24" w:rsidRPr="0059008C" w:rsidRDefault="002A0F24" w:rsidP="002A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</w:t>
      </w:r>
      <w:r>
        <w:rPr>
          <w:rFonts w:ascii="Times New Roman" w:eastAsia="Times New Roman" w:hAnsi="Times New Roman" w:cs="Times New Roman"/>
          <w:b/>
          <w:lang w:eastAsia="cs-CZ"/>
        </w:rPr>
        <w:t>ánek 2</w:t>
      </w:r>
    </w:p>
    <w:p w14:paraId="06EC2D62" w14:textId="77777777" w:rsidR="002A0F24" w:rsidRPr="0059008C" w:rsidRDefault="002A0F24" w:rsidP="002A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Účinnost</w:t>
      </w:r>
    </w:p>
    <w:p w14:paraId="2D95C48C" w14:textId="77777777" w:rsidR="002A0F24" w:rsidRPr="0059008C" w:rsidRDefault="002A0F24" w:rsidP="002A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5A1EE52" w14:textId="77777777" w:rsidR="002A0F24" w:rsidRPr="0059008C" w:rsidRDefault="002A0F24" w:rsidP="002A0F24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Tato vyhláška nabývá účinnosti počátkem patnáctého dne následujícího po dni jejího vyhlášení. </w:t>
      </w:r>
    </w:p>
    <w:p w14:paraId="1040BA3A" w14:textId="77777777" w:rsidR="002A0F24" w:rsidRPr="0059008C" w:rsidRDefault="002A0F24" w:rsidP="002A0F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1E34EEE8" w14:textId="77777777" w:rsidR="002A0F24" w:rsidRDefault="002A0F24" w:rsidP="002A0F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FBDF7B8" w14:textId="77777777" w:rsidR="002A0F24" w:rsidRDefault="002A0F24" w:rsidP="002A0F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988C87A" w14:textId="13F1B1A2" w:rsidR="00D53B13" w:rsidRPr="0059008C" w:rsidRDefault="002A0F24" w:rsidP="002A0F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</w:t>
      </w:r>
    </w:p>
    <w:p w14:paraId="47149C5E" w14:textId="7491957C" w:rsidR="002A0F24" w:rsidRPr="0083587A" w:rsidRDefault="002A0F24" w:rsidP="002A0F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lang w:eastAsia="cs-CZ"/>
        </w:rPr>
        <w:t xml:space="preserve">      </w:t>
      </w:r>
      <w:r w:rsidRPr="0083587A">
        <w:rPr>
          <w:rFonts w:ascii="Times New Roman" w:eastAsia="Times New Roman" w:hAnsi="Times New Roman" w:cs="Times New Roman"/>
          <w:lang w:eastAsia="cs-CZ"/>
        </w:rPr>
        <w:t>Ing. Petr Vrána</w:t>
      </w:r>
      <w:r w:rsidR="00D53B13">
        <w:rPr>
          <w:rFonts w:ascii="Times New Roman" w:eastAsia="Times New Roman" w:hAnsi="Times New Roman" w:cs="Times New Roman"/>
          <w:lang w:eastAsia="cs-CZ"/>
        </w:rPr>
        <w:t>, v.r.</w:t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             </w:t>
      </w:r>
      <w:r w:rsidRPr="0083587A">
        <w:rPr>
          <w:rFonts w:ascii="Times New Roman" w:eastAsia="Times New Roman" w:hAnsi="Times New Roman" w:cs="Times New Roman"/>
          <w:lang w:eastAsia="cs-CZ"/>
        </w:rPr>
        <w:t>Ing. Tomáš Navrátil</w:t>
      </w:r>
      <w:r w:rsidR="00D53B13">
        <w:rPr>
          <w:rFonts w:ascii="Times New Roman" w:eastAsia="Times New Roman" w:hAnsi="Times New Roman" w:cs="Times New Roman"/>
          <w:lang w:eastAsia="cs-CZ"/>
        </w:rPr>
        <w:t>, v.r.</w:t>
      </w:r>
    </w:p>
    <w:p w14:paraId="25FFECCE" w14:textId="7DE72BA1" w:rsidR="002A0F24" w:rsidRPr="002A0F24" w:rsidRDefault="002A0F24" w:rsidP="002A0F24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3587A">
        <w:rPr>
          <w:rFonts w:ascii="Times New Roman" w:eastAsia="Times New Roman" w:hAnsi="Times New Roman" w:cs="Times New Roman"/>
          <w:lang w:eastAsia="cs-CZ"/>
        </w:rPr>
        <w:t xml:space="preserve">            </w:t>
      </w:r>
      <w:r>
        <w:rPr>
          <w:rFonts w:ascii="Times New Roman" w:eastAsia="Times New Roman" w:hAnsi="Times New Roman" w:cs="Times New Roman"/>
          <w:lang w:eastAsia="cs-CZ"/>
        </w:rPr>
        <w:t xml:space="preserve">   </w:t>
      </w:r>
      <w:r w:rsidRPr="0083587A">
        <w:rPr>
          <w:rFonts w:ascii="Times New Roman" w:eastAsia="Times New Roman" w:hAnsi="Times New Roman" w:cs="Times New Roman"/>
          <w:lang w:eastAsia="cs-CZ"/>
        </w:rPr>
        <w:t>primátor</w:t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   </w:t>
      </w:r>
      <w:r w:rsidRPr="0083587A">
        <w:rPr>
          <w:rFonts w:ascii="Times New Roman" w:eastAsia="Times New Roman" w:hAnsi="Times New Roman" w:cs="Times New Roman"/>
          <w:lang w:eastAsia="cs-CZ"/>
        </w:rPr>
        <w:t>náměstek primátor</w:t>
      </w:r>
      <w:r w:rsidR="00F832FE">
        <w:rPr>
          <w:rFonts w:ascii="Times New Roman" w:eastAsia="Times New Roman" w:hAnsi="Times New Roman" w:cs="Times New Roman"/>
          <w:lang w:eastAsia="cs-CZ"/>
        </w:rPr>
        <w:t>a</w:t>
      </w:r>
    </w:p>
    <w:sectPr w:rsidR="002A0F24" w:rsidRPr="002A0F24" w:rsidSect="002A0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A34C5"/>
    <w:multiLevelType w:val="hybridMultilevel"/>
    <w:tmpl w:val="7FFA17E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57C2E8B"/>
    <w:multiLevelType w:val="hybridMultilevel"/>
    <w:tmpl w:val="098A5F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1345F"/>
    <w:multiLevelType w:val="hybridMultilevel"/>
    <w:tmpl w:val="93B65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511161">
    <w:abstractNumId w:val="2"/>
  </w:num>
  <w:num w:numId="2" w16cid:durableId="1081021529">
    <w:abstractNumId w:val="0"/>
  </w:num>
  <w:num w:numId="3" w16cid:durableId="137988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24"/>
    <w:rsid w:val="000E6F84"/>
    <w:rsid w:val="0027534C"/>
    <w:rsid w:val="002A0F24"/>
    <w:rsid w:val="004976B7"/>
    <w:rsid w:val="004F7B60"/>
    <w:rsid w:val="006727A1"/>
    <w:rsid w:val="00947C78"/>
    <w:rsid w:val="00A7445C"/>
    <w:rsid w:val="00D53B13"/>
    <w:rsid w:val="00F8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C8A7"/>
  <w15:chartTrackingRefBased/>
  <w15:docId w15:val="{60223897-E22D-43BC-A426-57739A1B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F24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0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2</cp:revision>
  <cp:lastPrinted>2025-03-05T06:50:00Z</cp:lastPrinted>
  <dcterms:created xsi:type="dcterms:W3CDTF">2025-03-05T06:51:00Z</dcterms:created>
  <dcterms:modified xsi:type="dcterms:W3CDTF">2025-03-05T06:51:00Z</dcterms:modified>
</cp:coreProperties>
</file>