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DBDAB" w14:textId="08800FF6" w:rsidR="6509C892" w:rsidRPr="00607EB1" w:rsidRDefault="6509C892" w:rsidP="6509C892">
      <w:pPr>
        <w:pStyle w:val="Nzev"/>
        <w:rPr>
          <w:rFonts w:asciiTheme="minorHAnsi" w:hAnsiTheme="minorHAnsi" w:cstheme="minorHAnsi"/>
        </w:rPr>
      </w:pPr>
    </w:p>
    <w:p w14:paraId="363EDAAD" w14:textId="09037903" w:rsidR="6509C892" w:rsidRPr="00607EB1" w:rsidRDefault="6509C892" w:rsidP="6509C892">
      <w:pPr>
        <w:pStyle w:val="Nzev"/>
        <w:rPr>
          <w:rFonts w:asciiTheme="minorHAnsi" w:hAnsiTheme="minorHAnsi" w:cstheme="minorHAnsi"/>
        </w:rPr>
      </w:pPr>
    </w:p>
    <w:p w14:paraId="09F613AA" w14:textId="68965074" w:rsidR="001A640C" w:rsidRPr="00607EB1" w:rsidRDefault="009B3437" w:rsidP="6509C892">
      <w:pPr>
        <w:pStyle w:val="Nzev"/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</w:pP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Obec Květnice</w:t>
      </w: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br/>
      </w:r>
    </w:p>
    <w:p w14:paraId="6A2BEA9C" w14:textId="2BEFC640" w:rsidR="001A640C" w:rsidRPr="00607EB1" w:rsidRDefault="009B3437" w:rsidP="6509C892">
      <w:pPr>
        <w:pStyle w:val="Nzev"/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</w:pP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Zastupitelstvo obce Květnice</w:t>
      </w:r>
    </w:p>
    <w:p w14:paraId="4FFA68E4" w14:textId="06BC29B5" w:rsidR="6509C892" w:rsidRPr="00607EB1" w:rsidRDefault="6509C892" w:rsidP="005B2D6A">
      <w:pPr>
        <w:pStyle w:val="Textbody"/>
        <w:rPr>
          <w:rFonts w:asciiTheme="minorHAnsi" w:hAnsiTheme="minorHAnsi" w:cstheme="minorHAnsi"/>
        </w:rPr>
      </w:pPr>
    </w:p>
    <w:p w14:paraId="71CED965" w14:textId="3D935DEF" w:rsidR="231558B6" w:rsidRPr="00607EB1" w:rsidRDefault="00235AD0" w:rsidP="7E72285E">
      <w:pPr>
        <w:pStyle w:val="Textbody"/>
        <w:jc w:val="center"/>
        <w:rPr>
          <w:rFonts w:asciiTheme="minorHAnsi" w:hAnsiTheme="minorHAnsi" w:cstheme="minorHAnsi"/>
        </w:rPr>
      </w:pPr>
      <w:r w:rsidRPr="00607EB1">
        <w:rPr>
          <w:rFonts w:asciiTheme="minorHAnsi" w:hAnsiTheme="minorHAnsi" w:cstheme="minorHAnsi"/>
          <w:noProof/>
        </w:rPr>
        <w:drawing>
          <wp:inline distT="0" distB="0" distL="0" distR="0" wp14:anchorId="6F13DF46" wp14:editId="0D382295">
            <wp:extent cx="4686300" cy="3803650"/>
            <wp:effectExtent l="0" t="0" r="0" b="0"/>
            <wp:docPr id="897233860" name="Obrázek 1" descr="Obsah obrázku květina, snímek obrazovky, Grafika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33860" name="Obrázek 1" descr="Obsah obrázku květina, snímek obrazovky, Grafika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31558B6" w:rsidRPr="00607EB1">
        <w:rPr>
          <w:rFonts w:asciiTheme="minorHAnsi" w:hAnsiTheme="minorHAnsi" w:cstheme="minorHAnsi"/>
        </w:rPr>
        <w:br/>
      </w:r>
    </w:p>
    <w:p w14:paraId="00F388DC" w14:textId="7F7AA609" w:rsidR="001A640C" w:rsidRPr="00607EB1" w:rsidRDefault="009B3437" w:rsidP="6509C892">
      <w:pPr>
        <w:pStyle w:val="Nadpis1"/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</w:pP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Obecně závazná vyhláška obce Květnice</w:t>
      </w: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br/>
      </w:r>
    </w:p>
    <w:p w14:paraId="31D445BA" w14:textId="40265BEB" w:rsidR="001A640C" w:rsidRPr="00607EB1" w:rsidRDefault="00934CBB" w:rsidP="7E72285E">
      <w:pPr>
        <w:pStyle w:val="Nadpis1"/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</w:pPr>
      <w:r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 xml:space="preserve">o </w:t>
      </w:r>
      <w:r w:rsidR="00607EB1"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užívání plakátovacích plo</w:t>
      </w:r>
      <w:r w:rsidR="00455D02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>ch</w:t>
      </w:r>
      <w:r w:rsidR="00607EB1" w:rsidRPr="00607EB1">
        <w:rPr>
          <w:rStyle w:val="normaltextrun"/>
          <w:rFonts w:asciiTheme="minorHAnsi" w:hAnsiTheme="minorHAnsi" w:cstheme="minorHAnsi"/>
          <w:color w:val="BF2B19"/>
          <w:sz w:val="56"/>
          <w:szCs w:val="56"/>
          <w:bdr w:val="none" w:sz="0" w:space="0" w:color="auto" w:frame="1"/>
        </w:rPr>
        <w:t xml:space="preserve"> v majetku obce Květnice</w:t>
      </w:r>
    </w:p>
    <w:p w14:paraId="03836C87" w14:textId="77777777" w:rsidR="00912772" w:rsidRPr="00607EB1" w:rsidRDefault="00912772" w:rsidP="46E5FD06">
      <w:pPr>
        <w:autoSpaceDE w:val="0"/>
        <w:adjustRightInd w:val="0"/>
        <w:jc w:val="center"/>
        <w:rPr>
          <w:rFonts w:asciiTheme="minorHAnsi" w:hAnsiTheme="minorHAnsi" w:cstheme="minorHAnsi"/>
          <w:sz w:val="26"/>
          <w:szCs w:val="26"/>
        </w:rPr>
      </w:pPr>
    </w:p>
    <w:p w14:paraId="38AFC6F6" w14:textId="77777777" w:rsidR="00912772" w:rsidRPr="00607EB1" w:rsidRDefault="00912772" w:rsidP="46E5FD06">
      <w:pPr>
        <w:autoSpaceDE w:val="0"/>
        <w:adjustRightInd w:val="0"/>
        <w:jc w:val="center"/>
        <w:rPr>
          <w:rFonts w:asciiTheme="minorHAnsi" w:hAnsiTheme="minorHAnsi" w:cstheme="minorHAnsi"/>
          <w:sz w:val="26"/>
          <w:szCs w:val="26"/>
        </w:rPr>
      </w:pPr>
    </w:p>
    <w:p w14:paraId="5BD57293" w14:textId="77777777" w:rsidR="00912772" w:rsidRPr="00607EB1" w:rsidRDefault="00912772" w:rsidP="46E5FD06">
      <w:pPr>
        <w:autoSpaceDE w:val="0"/>
        <w:adjustRightInd w:val="0"/>
        <w:jc w:val="center"/>
        <w:rPr>
          <w:rFonts w:asciiTheme="minorHAnsi" w:hAnsiTheme="minorHAnsi" w:cstheme="minorHAnsi"/>
          <w:sz w:val="26"/>
          <w:szCs w:val="26"/>
        </w:rPr>
      </w:pPr>
    </w:p>
    <w:p w14:paraId="48969A61" w14:textId="7B64C54C" w:rsidR="00607EB1" w:rsidRPr="00607EB1" w:rsidRDefault="00934CBB" w:rsidP="00607EB1">
      <w:pPr>
        <w:pStyle w:val="Zkladntext"/>
        <w:ind w:firstLine="601"/>
        <w:jc w:val="both"/>
        <w:rPr>
          <w:rFonts w:asciiTheme="minorHAnsi" w:hAnsiTheme="minorHAnsi" w:cstheme="minorHAnsi"/>
          <w:sz w:val="23"/>
          <w:szCs w:val="23"/>
        </w:rPr>
      </w:pPr>
      <w:r w:rsidRPr="00607EB1">
        <w:rPr>
          <w:rFonts w:asciiTheme="minorHAnsi" w:hAnsiTheme="minorHAnsi" w:cstheme="minorHAnsi"/>
          <w:sz w:val="23"/>
          <w:szCs w:val="23"/>
        </w:rPr>
        <w:t xml:space="preserve">Zastupitelstvo obce Květnice se na svém zasedání dne </w:t>
      </w:r>
      <w:r w:rsidR="00873FA6">
        <w:rPr>
          <w:rFonts w:asciiTheme="minorHAnsi" w:hAnsiTheme="minorHAnsi" w:cstheme="minorHAnsi"/>
          <w:sz w:val="23"/>
          <w:szCs w:val="23"/>
        </w:rPr>
        <w:t>19. 6. 2024</w:t>
      </w:r>
      <w:r w:rsidR="00607EB1" w:rsidRPr="00607EB1">
        <w:rPr>
          <w:rFonts w:asciiTheme="minorHAnsi" w:hAnsiTheme="minorHAnsi" w:cstheme="minorHAnsi"/>
          <w:sz w:val="23"/>
          <w:szCs w:val="23"/>
        </w:rPr>
        <w:t xml:space="preserve"> usnesením č.</w:t>
      </w:r>
      <w:r w:rsidR="00873FA6">
        <w:rPr>
          <w:rFonts w:asciiTheme="minorHAnsi" w:hAnsiTheme="minorHAnsi" w:cstheme="minorHAnsi"/>
          <w:sz w:val="23"/>
          <w:szCs w:val="23"/>
        </w:rPr>
        <w:t xml:space="preserve"> 2024/0313</w:t>
      </w:r>
      <w:r w:rsidR="00607EB1" w:rsidRPr="00607EB1">
        <w:rPr>
          <w:rFonts w:asciiTheme="minorHAnsi" w:hAnsiTheme="minorHAnsi" w:cstheme="minorHAnsi"/>
          <w:sz w:val="23"/>
          <w:szCs w:val="23"/>
        </w:rPr>
        <w:t xml:space="preserve"> usneslo vydat podle </w:t>
      </w:r>
      <w:proofErr w:type="spellStart"/>
      <w:r w:rsidR="00607EB1" w:rsidRPr="00607EB1">
        <w:rPr>
          <w:rFonts w:asciiTheme="minorHAnsi" w:hAnsiTheme="minorHAnsi" w:cstheme="minorHAnsi"/>
          <w:sz w:val="23"/>
          <w:szCs w:val="23"/>
        </w:rPr>
        <w:t>ust</w:t>
      </w:r>
      <w:proofErr w:type="spellEnd"/>
      <w:r w:rsidR="00607EB1" w:rsidRPr="00607EB1">
        <w:rPr>
          <w:rFonts w:asciiTheme="minorHAnsi" w:hAnsiTheme="minorHAnsi" w:cstheme="minorHAnsi"/>
          <w:sz w:val="23"/>
          <w:szCs w:val="23"/>
        </w:rPr>
        <w:t xml:space="preserve">. § 10 písm. c) a </w:t>
      </w:r>
      <w:proofErr w:type="spellStart"/>
      <w:r w:rsidR="00607EB1" w:rsidRPr="00607EB1">
        <w:rPr>
          <w:rFonts w:asciiTheme="minorHAnsi" w:hAnsiTheme="minorHAnsi" w:cstheme="minorHAnsi"/>
          <w:sz w:val="23"/>
          <w:szCs w:val="23"/>
        </w:rPr>
        <w:t>ust</w:t>
      </w:r>
      <w:proofErr w:type="spellEnd"/>
      <w:r w:rsidR="00607EB1" w:rsidRPr="00607EB1">
        <w:rPr>
          <w:rFonts w:asciiTheme="minorHAnsi" w:hAnsiTheme="minorHAnsi" w:cstheme="minorHAnsi"/>
          <w:sz w:val="23"/>
          <w:szCs w:val="23"/>
        </w:rPr>
        <w:t>. § 84 odst. 2 písm. h)  zákona</w:t>
      </w:r>
      <w:r w:rsidR="008C7DE6">
        <w:rPr>
          <w:rFonts w:asciiTheme="minorHAnsi" w:hAnsiTheme="minorHAnsi" w:cstheme="minorHAnsi"/>
          <w:sz w:val="23"/>
          <w:szCs w:val="23"/>
        </w:rPr>
        <w:t xml:space="preserve"> </w:t>
      </w:r>
      <w:r w:rsidR="00607EB1" w:rsidRPr="00607EB1">
        <w:rPr>
          <w:rFonts w:asciiTheme="minorHAnsi" w:hAnsiTheme="minorHAnsi" w:cstheme="minorHAnsi"/>
          <w:sz w:val="23"/>
          <w:szCs w:val="23"/>
        </w:rPr>
        <w:t>č. 128/2000 Sb., o obcích (obecní zřízení), ve znění pozdějších předpisů, tuto obecně závaznou vyhlášku:</w:t>
      </w:r>
    </w:p>
    <w:p w14:paraId="54AD4950" w14:textId="77777777" w:rsidR="00607EB1" w:rsidRPr="00607EB1" w:rsidRDefault="00607EB1" w:rsidP="00607EB1">
      <w:pPr>
        <w:rPr>
          <w:rFonts w:asciiTheme="minorHAnsi" w:hAnsiTheme="minorHAnsi" w:cstheme="minorHAnsi"/>
          <w:sz w:val="23"/>
          <w:szCs w:val="23"/>
        </w:rPr>
      </w:pPr>
    </w:p>
    <w:p w14:paraId="16E2663F" w14:textId="77777777" w:rsidR="00607EB1" w:rsidRPr="00607EB1" w:rsidRDefault="00607EB1" w:rsidP="00607EB1">
      <w:pPr>
        <w:pStyle w:val="Nadpis1"/>
        <w:rPr>
          <w:rFonts w:asciiTheme="minorHAnsi" w:hAnsiTheme="minorHAnsi" w:cstheme="minorHAnsi"/>
          <w:bCs w:val="0"/>
          <w:sz w:val="23"/>
          <w:szCs w:val="23"/>
        </w:rPr>
      </w:pPr>
      <w:r w:rsidRPr="00607EB1">
        <w:rPr>
          <w:rFonts w:asciiTheme="minorHAnsi" w:hAnsiTheme="minorHAnsi" w:cstheme="minorHAnsi"/>
          <w:bCs w:val="0"/>
          <w:sz w:val="23"/>
          <w:szCs w:val="23"/>
        </w:rPr>
        <w:t>Čl. 1</w:t>
      </w:r>
    </w:p>
    <w:p w14:paraId="06792CBF" w14:textId="77777777" w:rsidR="00607EB1" w:rsidRPr="00607EB1" w:rsidRDefault="00607EB1" w:rsidP="00607EB1">
      <w:pPr>
        <w:pStyle w:val="Zkladntextodsazen"/>
        <w:jc w:val="center"/>
        <w:rPr>
          <w:rFonts w:asciiTheme="minorHAnsi" w:hAnsiTheme="minorHAnsi" w:cstheme="minorHAnsi"/>
          <w:sz w:val="23"/>
          <w:szCs w:val="23"/>
        </w:rPr>
      </w:pPr>
      <w:r w:rsidRPr="00607EB1">
        <w:rPr>
          <w:rFonts w:asciiTheme="minorHAnsi" w:hAnsiTheme="minorHAnsi" w:cstheme="minorHAnsi"/>
          <w:b/>
          <w:sz w:val="23"/>
          <w:szCs w:val="23"/>
        </w:rPr>
        <w:t>Vymezení plakátovacích ploch v majetku obce</w:t>
      </w:r>
    </w:p>
    <w:p w14:paraId="71B65527" w14:textId="77777777" w:rsidR="00607EB1" w:rsidRPr="00607EB1" w:rsidRDefault="00607EB1" w:rsidP="00607EB1">
      <w:pPr>
        <w:pStyle w:val="Zkladntextodsazen"/>
        <w:rPr>
          <w:rFonts w:asciiTheme="minorHAnsi" w:hAnsiTheme="minorHAnsi" w:cstheme="minorHAnsi"/>
          <w:b/>
          <w:sz w:val="23"/>
          <w:szCs w:val="23"/>
        </w:rPr>
      </w:pPr>
    </w:p>
    <w:p w14:paraId="7AEDBB17" w14:textId="77777777" w:rsidR="00607EB1" w:rsidRPr="00607EB1" w:rsidRDefault="00607EB1" w:rsidP="00607EB1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607EB1">
        <w:rPr>
          <w:rFonts w:asciiTheme="minorHAnsi" w:hAnsiTheme="minorHAnsi" w:cstheme="minorHAnsi"/>
          <w:sz w:val="23"/>
          <w:szCs w:val="23"/>
        </w:rPr>
        <w:t>Přehled umístění plakátovacích ploch v majetku obce je znázorněn v příloze této obecně závazné vyhlášky (dále jen „vyhláška“).</w:t>
      </w:r>
    </w:p>
    <w:p w14:paraId="0D2F605D" w14:textId="77777777" w:rsidR="00607EB1" w:rsidRPr="00607EB1" w:rsidRDefault="00607EB1" w:rsidP="00607EB1">
      <w:pPr>
        <w:pStyle w:val="Zkladntextodsazen"/>
        <w:jc w:val="center"/>
        <w:rPr>
          <w:rFonts w:asciiTheme="minorHAnsi" w:hAnsiTheme="minorHAnsi" w:cstheme="minorHAnsi"/>
          <w:sz w:val="23"/>
          <w:szCs w:val="23"/>
        </w:rPr>
      </w:pPr>
    </w:p>
    <w:p w14:paraId="6D907EC3" w14:textId="77777777" w:rsidR="00607EB1" w:rsidRPr="00607EB1" w:rsidRDefault="00607EB1" w:rsidP="00607EB1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607EB1">
        <w:rPr>
          <w:rFonts w:asciiTheme="minorHAnsi" w:hAnsiTheme="minorHAnsi" w:cstheme="minorHAnsi"/>
          <w:b/>
          <w:bCs/>
          <w:sz w:val="23"/>
          <w:szCs w:val="23"/>
        </w:rPr>
        <w:t>Čl. 2</w:t>
      </w:r>
    </w:p>
    <w:p w14:paraId="5B5BFAC5" w14:textId="77777777" w:rsidR="00607EB1" w:rsidRPr="00607EB1" w:rsidRDefault="00607EB1" w:rsidP="00607EB1">
      <w:pPr>
        <w:jc w:val="center"/>
        <w:rPr>
          <w:rFonts w:asciiTheme="minorHAnsi" w:hAnsiTheme="minorHAnsi" w:cstheme="minorHAnsi"/>
          <w:sz w:val="23"/>
          <w:szCs w:val="23"/>
        </w:rPr>
      </w:pPr>
      <w:r w:rsidRPr="00607EB1">
        <w:rPr>
          <w:rFonts w:asciiTheme="minorHAnsi" w:hAnsiTheme="minorHAnsi" w:cstheme="minorHAnsi"/>
          <w:b/>
          <w:bCs/>
          <w:sz w:val="23"/>
          <w:szCs w:val="23"/>
        </w:rPr>
        <w:t>Povinnosti k užívání plakátovacích ploch</w:t>
      </w:r>
    </w:p>
    <w:p w14:paraId="72B04230" w14:textId="77777777" w:rsidR="00607EB1" w:rsidRPr="00607EB1" w:rsidRDefault="00607EB1" w:rsidP="00607EB1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75FE1F6" w14:textId="4D25691F" w:rsidR="00EE4386" w:rsidRPr="00EE4386" w:rsidRDefault="00EE4386" w:rsidP="00EE4386">
      <w:pPr>
        <w:pStyle w:val="Zkladntextodsazen2"/>
        <w:numPr>
          <w:ilvl w:val="0"/>
          <w:numId w:val="31"/>
        </w:numPr>
        <w:tabs>
          <w:tab w:val="left" w:pos="993"/>
        </w:tabs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 w:rsidRPr="00EE4386">
        <w:rPr>
          <w:rFonts w:asciiTheme="minorHAnsi" w:hAnsiTheme="minorHAnsi" w:cstheme="minorHAnsi"/>
          <w:sz w:val="23"/>
          <w:szCs w:val="23"/>
        </w:rPr>
        <w:t>Na plochách, uvedených ve článku 1, se zveřejňují pouze informace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EE4386">
        <w:rPr>
          <w:rFonts w:asciiTheme="minorHAnsi" w:hAnsiTheme="minorHAnsi" w:cstheme="minorHAnsi"/>
          <w:sz w:val="23"/>
          <w:szCs w:val="23"/>
        </w:rPr>
        <w:t>a pozvánky o konání sportovních, kulturních, společenských, prodejních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EE4386">
        <w:rPr>
          <w:rFonts w:asciiTheme="minorHAnsi" w:hAnsiTheme="minorHAnsi" w:cstheme="minorHAnsi"/>
          <w:sz w:val="23"/>
          <w:szCs w:val="23"/>
        </w:rPr>
        <w:t>a politických akcích</w:t>
      </w:r>
      <w:r>
        <w:rPr>
          <w:rFonts w:asciiTheme="minorHAnsi" w:hAnsiTheme="minorHAnsi" w:cstheme="minorHAnsi"/>
          <w:sz w:val="23"/>
          <w:szCs w:val="23"/>
        </w:rPr>
        <w:t xml:space="preserve"> v obci a jejím blízkém okolí</w:t>
      </w:r>
      <w:r w:rsidRPr="00EE4386">
        <w:rPr>
          <w:rFonts w:asciiTheme="minorHAnsi" w:hAnsiTheme="minorHAnsi" w:cstheme="minorHAnsi"/>
          <w:sz w:val="23"/>
          <w:szCs w:val="23"/>
        </w:rPr>
        <w:t>.</w:t>
      </w:r>
    </w:p>
    <w:p w14:paraId="046C4408" w14:textId="40C169C5" w:rsidR="00EE4386" w:rsidRDefault="008C7DE6" w:rsidP="00EE4386">
      <w:pPr>
        <w:pStyle w:val="Zkladntextodsazen2"/>
        <w:numPr>
          <w:ilvl w:val="0"/>
          <w:numId w:val="31"/>
        </w:numPr>
        <w:tabs>
          <w:tab w:val="left" w:pos="993"/>
        </w:tabs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Z</w:t>
      </w:r>
      <w:r w:rsidR="00EE4386" w:rsidRPr="00EE4386">
        <w:rPr>
          <w:rFonts w:asciiTheme="minorHAnsi" w:hAnsiTheme="minorHAnsi" w:cstheme="minorHAnsi"/>
          <w:sz w:val="23"/>
          <w:szCs w:val="23"/>
        </w:rPr>
        <w:t>veřejňování jiných informací, než je uvedeno ve vyhlášce</w:t>
      </w:r>
      <w:r w:rsidR="00EE4386">
        <w:rPr>
          <w:rFonts w:asciiTheme="minorHAnsi" w:hAnsiTheme="minorHAnsi" w:cstheme="minorHAnsi"/>
          <w:sz w:val="23"/>
          <w:szCs w:val="23"/>
        </w:rPr>
        <w:t xml:space="preserve"> a znečišťování plakátovacích ploch</w:t>
      </w:r>
      <w:r w:rsidR="00EE4386" w:rsidRPr="00EE4386">
        <w:rPr>
          <w:rFonts w:asciiTheme="minorHAnsi" w:hAnsiTheme="minorHAnsi" w:cstheme="minorHAnsi"/>
          <w:sz w:val="23"/>
          <w:szCs w:val="23"/>
        </w:rPr>
        <w:t xml:space="preserve"> je zakázáno.</w:t>
      </w:r>
    </w:p>
    <w:p w14:paraId="7E6456D4" w14:textId="33EBCFF6" w:rsidR="008C7DE6" w:rsidRPr="00EE4386" w:rsidRDefault="008C7DE6" w:rsidP="00EE4386">
      <w:pPr>
        <w:pStyle w:val="Zkladntextodsazen2"/>
        <w:numPr>
          <w:ilvl w:val="0"/>
          <w:numId w:val="31"/>
        </w:numPr>
        <w:tabs>
          <w:tab w:val="left" w:pos="993"/>
        </w:tabs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Znečišťování a polepování obecních informačních vývěsek je zakázáno. Tyto plochy slouží výhradně ke zveřejňování informací obce.</w:t>
      </w:r>
    </w:p>
    <w:p w14:paraId="39CBA7A0" w14:textId="77777777" w:rsidR="00607EB1" w:rsidRPr="00607EB1" w:rsidRDefault="00607EB1" w:rsidP="00607EB1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  <w:sz w:val="23"/>
          <w:szCs w:val="23"/>
        </w:rPr>
      </w:pPr>
    </w:p>
    <w:p w14:paraId="54EA7D04" w14:textId="77777777" w:rsidR="00607EB1" w:rsidRPr="00607EB1" w:rsidRDefault="00607EB1" w:rsidP="00607EB1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607EB1">
        <w:rPr>
          <w:rFonts w:asciiTheme="minorHAnsi" w:hAnsiTheme="minorHAnsi" w:cstheme="minorHAnsi"/>
          <w:b/>
          <w:bCs/>
          <w:sz w:val="23"/>
          <w:szCs w:val="23"/>
        </w:rPr>
        <w:t>Čl. 3</w:t>
      </w:r>
    </w:p>
    <w:p w14:paraId="42CADEC4" w14:textId="77777777" w:rsidR="00607EB1" w:rsidRPr="00607EB1" w:rsidRDefault="00607EB1" w:rsidP="00607EB1">
      <w:pPr>
        <w:jc w:val="center"/>
        <w:rPr>
          <w:rFonts w:asciiTheme="minorHAnsi" w:hAnsiTheme="minorHAnsi" w:cstheme="minorHAnsi"/>
          <w:sz w:val="23"/>
          <w:szCs w:val="23"/>
        </w:rPr>
      </w:pPr>
      <w:r w:rsidRPr="00607EB1">
        <w:rPr>
          <w:rFonts w:asciiTheme="minorHAnsi" w:hAnsiTheme="minorHAnsi" w:cstheme="minorHAnsi"/>
          <w:b/>
          <w:bCs/>
          <w:sz w:val="23"/>
          <w:szCs w:val="23"/>
        </w:rPr>
        <w:t>Účinnost</w:t>
      </w:r>
    </w:p>
    <w:p w14:paraId="24A66E22" w14:textId="77777777" w:rsidR="00607EB1" w:rsidRDefault="00607EB1" w:rsidP="00607EB1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607EB1">
        <w:rPr>
          <w:rFonts w:asciiTheme="minorHAnsi" w:hAnsiTheme="minorHAnsi" w:cstheme="minorHAnsi"/>
          <w:sz w:val="23"/>
          <w:szCs w:val="23"/>
        </w:rPr>
        <w:t>Tato vyhláška nabývá účinnosti počátkem patnáctého dne následujícího po dni jejího vyhlášení.</w:t>
      </w:r>
    </w:p>
    <w:p w14:paraId="210B3470" w14:textId="77777777" w:rsidR="00607EB1" w:rsidRPr="00607EB1" w:rsidRDefault="00607EB1" w:rsidP="00607EB1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14:paraId="4E3986D2" w14:textId="1FDBE113" w:rsidR="00233E98" w:rsidRDefault="00934CBB" w:rsidP="00607EB1">
      <w:pPr>
        <w:pStyle w:val="Zkladntext"/>
        <w:spacing w:after="0"/>
        <w:jc w:val="both"/>
        <w:rPr>
          <w:rFonts w:asciiTheme="minorHAnsi" w:hAnsiTheme="minorHAnsi" w:cstheme="minorHAnsi"/>
          <w:i/>
          <w:sz w:val="23"/>
          <w:szCs w:val="23"/>
        </w:rPr>
      </w:pPr>
      <w:r w:rsidRPr="00607EB1">
        <w:rPr>
          <w:rFonts w:asciiTheme="minorHAnsi" w:hAnsiTheme="minorHAnsi" w:cstheme="minorHAnsi"/>
          <w:i/>
          <w:sz w:val="23"/>
          <w:szCs w:val="23"/>
        </w:rPr>
        <w:tab/>
      </w:r>
    </w:p>
    <w:p w14:paraId="64011C44" w14:textId="77777777" w:rsidR="000C1DC8" w:rsidRDefault="000C1DC8" w:rsidP="00607EB1">
      <w:pPr>
        <w:pStyle w:val="Zkladntext"/>
        <w:spacing w:after="0"/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1A44D020" w14:textId="77777777" w:rsidR="000C1DC8" w:rsidRDefault="000C1DC8" w:rsidP="00607EB1">
      <w:pPr>
        <w:pStyle w:val="Zkladntext"/>
        <w:spacing w:after="0"/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28CE73BF" w14:textId="77777777" w:rsidR="000C1DC8" w:rsidRPr="00607EB1" w:rsidRDefault="000C1DC8" w:rsidP="00607EB1">
      <w:pPr>
        <w:pStyle w:val="Zkladntext"/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3E98" w:rsidRPr="00607EB1" w14:paraId="3D227497" w14:textId="77777777" w:rsidTr="00AD76D2">
        <w:trPr>
          <w:trHeight w:hRule="exact" w:val="1134"/>
        </w:trPr>
        <w:tc>
          <w:tcPr>
            <w:tcW w:w="96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61423" w14:textId="77777777" w:rsidR="00233E98" w:rsidRPr="00607EB1" w:rsidRDefault="00233E98" w:rsidP="00AD76D2">
            <w:pPr>
              <w:pStyle w:val="PodpisovePole"/>
              <w:rPr>
                <w:rFonts w:asciiTheme="minorHAnsi" w:hAnsiTheme="minorHAnsi" w:cstheme="minorHAnsi"/>
                <w:sz w:val="23"/>
                <w:szCs w:val="23"/>
              </w:rPr>
            </w:pPr>
            <w:r w:rsidRPr="00607EB1">
              <w:rPr>
                <w:rFonts w:asciiTheme="minorHAnsi" w:hAnsiTheme="minorHAnsi" w:cstheme="minorHAnsi"/>
                <w:sz w:val="23"/>
                <w:szCs w:val="23"/>
              </w:rPr>
              <w:t>Ing. Lenka Houžvičková v. r.</w:t>
            </w:r>
            <w:r w:rsidRPr="00607EB1">
              <w:rPr>
                <w:rFonts w:asciiTheme="minorHAnsi" w:hAnsiTheme="minorHAnsi" w:cstheme="minorHAnsi"/>
                <w:sz w:val="23"/>
                <w:szCs w:val="23"/>
              </w:rPr>
              <w:br/>
              <w:t xml:space="preserve"> starostka</w:t>
            </w:r>
          </w:p>
          <w:p w14:paraId="6E6F4121" w14:textId="77777777" w:rsidR="00233E98" w:rsidRPr="00607EB1" w:rsidRDefault="00233E98" w:rsidP="00AD76D2">
            <w:pPr>
              <w:pStyle w:val="PodpisovePole"/>
              <w:rPr>
                <w:rFonts w:asciiTheme="minorHAnsi" w:hAnsiTheme="minorHAnsi" w:cstheme="minorHAnsi"/>
                <w:sz w:val="23"/>
                <w:szCs w:val="23"/>
              </w:rPr>
            </w:pPr>
            <w:r w:rsidRPr="00607EB1">
              <w:rPr>
                <w:rFonts w:asciiTheme="minorHAnsi" w:hAnsiTheme="minorHAnsi" w:cstheme="minorHAnsi"/>
                <w:sz w:val="23"/>
                <w:szCs w:val="23"/>
              </w:rPr>
              <w:br/>
            </w:r>
          </w:p>
        </w:tc>
      </w:tr>
      <w:tr w:rsidR="00233E98" w:rsidRPr="00607EB1" w14:paraId="464817BA" w14:textId="77777777" w:rsidTr="00AD76D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FAA61" w14:textId="77777777" w:rsidR="00233E98" w:rsidRPr="00607EB1" w:rsidRDefault="00233E98" w:rsidP="00AD76D2">
            <w:pPr>
              <w:pStyle w:val="PodpisovePole"/>
              <w:rPr>
                <w:rFonts w:asciiTheme="minorHAnsi" w:hAnsiTheme="minorHAnsi" w:cstheme="minorHAnsi"/>
                <w:sz w:val="23"/>
                <w:szCs w:val="23"/>
              </w:rPr>
            </w:pPr>
            <w:r w:rsidRPr="00607EB1">
              <w:rPr>
                <w:rFonts w:asciiTheme="minorHAnsi" w:hAnsiTheme="minorHAnsi" w:cstheme="minorHAnsi"/>
                <w:sz w:val="23"/>
                <w:szCs w:val="23"/>
              </w:rPr>
              <w:t>Dana Thorovská v. r.</w:t>
            </w:r>
            <w:r w:rsidRPr="00607EB1">
              <w:rPr>
                <w:rFonts w:asciiTheme="minorHAnsi" w:hAnsiTheme="minorHAnsi" w:cstheme="minorHAnsi"/>
                <w:sz w:val="23"/>
                <w:szCs w:val="23"/>
              </w:rP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85029" w14:textId="77777777" w:rsidR="00233E98" w:rsidRPr="00607EB1" w:rsidRDefault="00233E98" w:rsidP="00AD76D2">
            <w:pPr>
              <w:pStyle w:val="PodpisovePole"/>
              <w:rPr>
                <w:rFonts w:asciiTheme="minorHAnsi" w:hAnsiTheme="minorHAnsi" w:cstheme="minorHAnsi"/>
                <w:sz w:val="23"/>
                <w:szCs w:val="23"/>
              </w:rPr>
            </w:pPr>
            <w:r w:rsidRPr="00607EB1">
              <w:rPr>
                <w:rFonts w:asciiTheme="minorHAnsi" w:hAnsiTheme="minorHAnsi" w:cstheme="minorHAnsi"/>
                <w:sz w:val="23"/>
                <w:szCs w:val="23"/>
              </w:rPr>
              <w:t>Bc. Matěj Král v. r.</w:t>
            </w:r>
            <w:r w:rsidRPr="00607EB1">
              <w:rPr>
                <w:rFonts w:asciiTheme="minorHAnsi" w:hAnsiTheme="minorHAnsi" w:cstheme="minorHAnsi"/>
                <w:sz w:val="23"/>
                <w:szCs w:val="23"/>
              </w:rPr>
              <w:br/>
              <w:t xml:space="preserve"> místostarosta</w:t>
            </w:r>
          </w:p>
        </w:tc>
      </w:tr>
    </w:tbl>
    <w:p w14:paraId="167F4AC4" w14:textId="77777777" w:rsidR="00912772" w:rsidRDefault="00912772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5F006993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61B71668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7E1EB9D5" w14:textId="7ED90309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Příloha č. 1 – Přehled plakátovacích plot v majetku obce</w:t>
      </w:r>
    </w:p>
    <w:p w14:paraId="1D8D1F0D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2278A728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763B3106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1285CFDF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19E09274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7B09F700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1D3A9D5C" w14:textId="25A3523A" w:rsidR="00EE4386" w:rsidRPr="00EE4386" w:rsidRDefault="00EE4386" w:rsidP="00EE4386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EE4386">
        <w:rPr>
          <w:rFonts w:asciiTheme="minorHAnsi" w:hAnsiTheme="minorHAnsi" w:cstheme="minorHAnsi"/>
          <w:b/>
          <w:bCs/>
          <w:color w:val="000000"/>
          <w:sz w:val="23"/>
          <w:szCs w:val="23"/>
        </w:rPr>
        <w:t>Příloha č. 1 k obecně závazné vyhlášce o užívání plakátovacích ploch v majetku obce</w:t>
      </w:r>
    </w:p>
    <w:p w14:paraId="72194DC3" w14:textId="77777777" w:rsidR="00EE4386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6830B2CC" w14:textId="77777777" w:rsidR="000C1DC8" w:rsidRDefault="000C1DC8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757D5723" w14:textId="285BE36E" w:rsidR="00EE4386" w:rsidRPr="000C1DC8" w:rsidRDefault="00EE4386" w:rsidP="00912772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  <w:u w:val="single"/>
        </w:rPr>
      </w:pPr>
      <w:r w:rsidRPr="000C1DC8">
        <w:rPr>
          <w:rFonts w:asciiTheme="minorHAnsi" w:hAnsiTheme="minorHAnsi" w:cstheme="minorHAnsi"/>
          <w:b/>
          <w:bCs/>
          <w:color w:val="000000"/>
          <w:sz w:val="23"/>
          <w:szCs w:val="23"/>
          <w:u w:val="single"/>
        </w:rPr>
        <w:t>Přehled plakátovacích ploch v majetku obce:</w:t>
      </w:r>
    </w:p>
    <w:p w14:paraId="2A0AE897" w14:textId="29A48A57" w:rsidR="00EE4386" w:rsidRDefault="00EE4386" w:rsidP="00EE4386">
      <w:pPr>
        <w:pStyle w:val="Odstavecseseznamem"/>
        <w:numPr>
          <w:ilvl w:val="0"/>
          <w:numId w:val="34"/>
        </w:num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Plakátovací plocha v ulici K </w:t>
      </w:r>
      <w:proofErr w:type="spellStart"/>
      <w:r>
        <w:rPr>
          <w:rFonts w:asciiTheme="minorHAnsi" w:hAnsiTheme="minorHAnsi" w:cstheme="minorHAnsi"/>
          <w:color w:val="000000"/>
          <w:sz w:val="23"/>
          <w:szCs w:val="23"/>
        </w:rPr>
        <w:t>Dobročovicům</w:t>
      </w:r>
      <w:proofErr w:type="spellEnd"/>
      <w:r>
        <w:rPr>
          <w:rFonts w:asciiTheme="minorHAnsi" w:hAnsiTheme="minorHAnsi" w:cstheme="minorHAnsi"/>
          <w:color w:val="000000"/>
          <w:sz w:val="23"/>
          <w:szCs w:val="23"/>
        </w:rPr>
        <w:t xml:space="preserve">, proti č. p. </w:t>
      </w:r>
      <w:r w:rsidR="000C1DC8">
        <w:rPr>
          <w:rFonts w:asciiTheme="minorHAnsi" w:hAnsiTheme="minorHAnsi" w:cstheme="minorHAnsi"/>
          <w:color w:val="000000"/>
          <w:sz w:val="23"/>
          <w:szCs w:val="23"/>
        </w:rPr>
        <w:t>26</w:t>
      </w:r>
    </w:p>
    <w:p w14:paraId="1C58EB68" w14:textId="41E23C26" w:rsidR="008C7DE6" w:rsidRDefault="008C7DE6" w:rsidP="00EE4386">
      <w:pPr>
        <w:pStyle w:val="Odstavecseseznamem"/>
        <w:numPr>
          <w:ilvl w:val="0"/>
          <w:numId w:val="34"/>
        </w:num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Plakátovací plocha na autobusové zastávce Květnice, rozcestí.</w:t>
      </w:r>
    </w:p>
    <w:p w14:paraId="5E589919" w14:textId="77777777" w:rsidR="008C7DE6" w:rsidRPr="008C7DE6" w:rsidRDefault="008C7DE6" w:rsidP="008C7DE6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sectPr w:rsidR="008C7DE6" w:rsidRPr="008C7D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E4467" w14:textId="77777777" w:rsidR="00962900" w:rsidRDefault="00962900">
      <w:r>
        <w:separator/>
      </w:r>
    </w:p>
  </w:endnote>
  <w:endnote w:type="continuationSeparator" w:id="0">
    <w:p w14:paraId="02E81A0E" w14:textId="77777777" w:rsidR="00962900" w:rsidRDefault="0096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F03AB" w14:textId="77777777" w:rsidR="00962900" w:rsidRDefault="00962900">
      <w:r>
        <w:rPr>
          <w:color w:val="000000"/>
        </w:rPr>
        <w:separator/>
      </w:r>
    </w:p>
  </w:footnote>
  <w:footnote w:type="continuationSeparator" w:id="0">
    <w:p w14:paraId="58A23B1A" w14:textId="77777777" w:rsidR="00962900" w:rsidRDefault="0096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82170"/>
    <w:multiLevelType w:val="multilevel"/>
    <w:tmpl w:val="DDF8EE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4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FE67EC"/>
    <w:multiLevelType w:val="hybridMultilevel"/>
    <w:tmpl w:val="51323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A2E75"/>
    <w:multiLevelType w:val="hybridMultilevel"/>
    <w:tmpl w:val="B72CAC0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6391">
    <w:abstractNumId w:val="3"/>
  </w:num>
  <w:num w:numId="2" w16cid:durableId="1662587438">
    <w:abstractNumId w:val="3"/>
    <w:lvlOverride w:ilvl="0">
      <w:startOverride w:val="1"/>
    </w:lvlOverride>
  </w:num>
  <w:num w:numId="3" w16cid:durableId="1767260968">
    <w:abstractNumId w:val="3"/>
    <w:lvlOverride w:ilvl="0">
      <w:startOverride w:val="1"/>
    </w:lvlOverride>
  </w:num>
  <w:num w:numId="4" w16cid:durableId="136848434">
    <w:abstractNumId w:val="3"/>
    <w:lvlOverride w:ilvl="0">
      <w:startOverride w:val="1"/>
    </w:lvlOverride>
  </w:num>
  <w:num w:numId="5" w16cid:durableId="1394087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378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0286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07388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6875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671253">
    <w:abstractNumId w:val="5"/>
  </w:num>
  <w:num w:numId="11" w16cid:durableId="2016570315">
    <w:abstractNumId w:val="25"/>
  </w:num>
  <w:num w:numId="12" w16cid:durableId="198707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7943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81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496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9736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3498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343951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4912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28489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935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76263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547263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5889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5674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0601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8811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87960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1600823">
    <w:abstractNumId w:val="9"/>
  </w:num>
  <w:num w:numId="30" w16cid:durableId="600458084">
    <w:abstractNumId w:val="19"/>
  </w:num>
  <w:num w:numId="31" w16cid:durableId="6110853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5584981">
    <w:abstractNumId w:val="0"/>
  </w:num>
  <w:num w:numId="33" w16cid:durableId="1277517080">
    <w:abstractNumId w:val="26"/>
  </w:num>
  <w:num w:numId="34" w16cid:durableId="515198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0C"/>
    <w:rsid w:val="000C1DC8"/>
    <w:rsid w:val="000E0C97"/>
    <w:rsid w:val="000F26C7"/>
    <w:rsid w:val="00123962"/>
    <w:rsid w:val="001643B1"/>
    <w:rsid w:val="00184B6A"/>
    <w:rsid w:val="001A3DD4"/>
    <w:rsid w:val="001A640C"/>
    <w:rsid w:val="001B7BED"/>
    <w:rsid w:val="002146C0"/>
    <w:rsid w:val="00233E98"/>
    <w:rsid w:val="00235AD0"/>
    <w:rsid w:val="0024341D"/>
    <w:rsid w:val="0030046C"/>
    <w:rsid w:val="00351FFC"/>
    <w:rsid w:val="003E2C1C"/>
    <w:rsid w:val="003F0597"/>
    <w:rsid w:val="00455D02"/>
    <w:rsid w:val="004E0973"/>
    <w:rsid w:val="00500C49"/>
    <w:rsid w:val="005B2D6A"/>
    <w:rsid w:val="005C1068"/>
    <w:rsid w:val="00607EB1"/>
    <w:rsid w:val="006657CB"/>
    <w:rsid w:val="00691D5E"/>
    <w:rsid w:val="006A24E1"/>
    <w:rsid w:val="006C47E8"/>
    <w:rsid w:val="006E2EE9"/>
    <w:rsid w:val="00742F6F"/>
    <w:rsid w:val="0074626D"/>
    <w:rsid w:val="00770390"/>
    <w:rsid w:val="00774D3B"/>
    <w:rsid w:val="00774F55"/>
    <w:rsid w:val="007F2E50"/>
    <w:rsid w:val="00873FA6"/>
    <w:rsid w:val="008B4A10"/>
    <w:rsid w:val="008C7DE6"/>
    <w:rsid w:val="008D0F2A"/>
    <w:rsid w:val="008D3C50"/>
    <w:rsid w:val="008E188B"/>
    <w:rsid w:val="00912772"/>
    <w:rsid w:val="009210C6"/>
    <w:rsid w:val="00934CBB"/>
    <w:rsid w:val="00955626"/>
    <w:rsid w:val="00962900"/>
    <w:rsid w:val="00984A31"/>
    <w:rsid w:val="00992F94"/>
    <w:rsid w:val="009A644C"/>
    <w:rsid w:val="009B3437"/>
    <w:rsid w:val="00A25CCB"/>
    <w:rsid w:val="00A70938"/>
    <w:rsid w:val="00B91D0F"/>
    <w:rsid w:val="00BD163B"/>
    <w:rsid w:val="00BD4F20"/>
    <w:rsid w:val="00C32016"/>
    <w:rsid w:val="00C54593"/>
    <w:rsid w:val="00C87DFD"/>
    <w:rsid w:val="00CB4E07"/>
    <w:rsid w:val="00CF663F"/>
    <w:rsid w:val="00D02979"/>
    <w:rsid w:val="00D67A30"/>
    <w:rsid w:val="00DC6250"/>
    <w:rsid w:val="00DE4F9C"/>
    <w:rsid w:val="00E1166C"/>
    <w:rsid w:val="00E1271F"/>
    <w:rsid w:val="00E352AF"/>
    <w:rsid w:val="00E57101"/>
    <w:rsid w:val="00E86EC5"/>
    <w:rsid w:val="00EB5399"/>
    <w:rsid w:val="00EB74FD"/>
    <w:rsid w:val="00EE4386"/>
    <w:rsid w:val="00EF57B5"/>
    <w:rsid w:val="00F857A0"/>
    <w:rsid w:val="00FC2F46"/>
    <w:rsid w:val="00FC4DCA"/>
    <w:rsid w:val="00FC69D5"/>
    <w:rsid w:val="0360E0D5"/>
    <w:rsid w:val="038904EF"/>
    <w:rsid w:val="06802735"/>
    <w:rsid w:val="0A32B811"/>
    <w:rsid w:val="0D25195D"/>
    <w:rsid w:val="14032C41"/>
    <w:rsid w:val="16B692E7"/>
    <w:rsid w:val="189DFBB2"/>
    <w:rsid w:val="1C697016"/>
    <w:rsid w:val="1DF8817B"/>
    <w:rsid w:val="231558B6"/>
    <w:rsid w:val="23BA6F6D"/>
    <w:rsid w:val="23D8DDEE"/>
    <w:rsid w:val="3938C325"/>
    <w:rsid w:val="3F50E13E"/>
    <w:rsid w:val="41109927"/>
    <w:rsid w:val="46E5FD06"/>
    <w:rsid w:val="48271ECB"/>
    <w:rsid w:val="4D81A494"/>
    <w:rsid w:val="56EAFBAF"/>
    <w:rsid w:val="5C881F9F"/>
    <w:rsid w:val="64BB32BB"/>
    <w:rsid w:val="6509C892"/>
    <w:rsid w:val="7E7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C797"/>
  <w15:docId w15:val="{137D9DC3-0BDA-4515-B1D1-DE99F55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F6F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77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adpis7">
    <w:name w:val="heading 7"/>
    <w:basedOn w:val="Normln"/>
    <w:next w:val="Normln"/>
    <w:link w:val="Nadpis7Char"/>
    <w:qFormat/>
    <w:rsid w:val="00233E98"/>
    <w:pPr>
      <w:suppressAutoHyphens w:val="0"/>
      <w:autoSpaceDN/>
      <w:spacing w:before="240" w:after="60"/>
      <w:textAlignment w:val="auto"/>
      <w:outlineLvl w:val="6"/>
    </w:pPr>
    <w:rPr>
      <w:rFonts w:ascii="Calibri" w:eastAsia="Times New Roman" w:hAnsi="Calibri" w:cs="Times New Roman"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984A3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84A3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vylnk">
    <w:name w:val="Názvy článků"/>
    <w:basedOn w:val="Normln"/>
    <w:rsid w:val="00984A31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C6250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2F6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2F6F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semiHidden/>
    <w:unhideWhenUsed/>
    <w:rsid w:val="00742F6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semiHidden/>
    <w:rsid w:val="00742F6F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742F6F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TextChar">
    <w:name w:val="Text Char"/>
    <w:link w:val="Text"/>
    <w:locked/>
    <w:rsid w:val="00742F6F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742F6F"/>
    <w:pPr>
      <w:suppressAutoHyphens w:val="0"/>
      <w:autoSpaceDN/>
      <w:textAlignment w:val="auto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C54593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70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039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039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390"/>
    <w:rPr>
      <w:rFonts w:cs="Mangal"/>
      <w:b/>
      <w:bCs/>
      <w:sz w:val="20"/>
      <w:szCs w:val="18"/>
    </w:rPr>
  </w:style>
  <w:style w:type="character" w:customStyle="1" w:styleId="normaltextrun">
    <w:name w:val="normaltextrun"/>
    <w:basedOn w:val="Standardnpsmoodstavce"/>
    <w:rsid w:val="00235AD0"/>
  </w:style>
  <w:style w:type="character" w:customStyle="1" w:styleId="Nadpis4Char">
    <w:name w:val="Nadpis 4 Char"/>
    <w:basedOn w:val="Standardnpsmoodstavce"/>
    <w:link w:val="Nadpis4"/>
    <w:uiPriority w:val="9"/>
    <w:semiHidden/>
    <w:rsid w:val="00912772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ormlnweb">
    <w:name w:val="Normal (Web)"/>
    <w:basedOn w:val="Normln"/>
    <w:semiHidden/>
    <w:unhideWhenUsed/>
    <w:rsid w:val="00912772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nzevzkona">
    <w:name w:val="název zákona"/>
    <w:basedOn w:val="Nzev"/>
    <w:uiPriority w:val="99"/>
    <w:semiHidden/>
    <w:rsid w:val="00912772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Times New Roman"/>
      <w:kern w:val="28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uiPriority w:val="99"/>
    <w:semiHidden/>
    <w:rsid w:val="00912772"/>
    <w:pPr>
      <w:widowControl w:val="0"/>
      <w:spacing w:after="113"/>
      <w:ind w:left="425" w:hanging="424"/>
      <w:jc w:val="both"/>
    </w:pPr>
  </w:style>
  <w:style w:type="character" w:customStyle="1" w:styleId="Nadpis7Char">
    <w:name w:val="Nadpis 7 Char"/>
    <w:basedOn w:val="Standardnpsmoodstavce"/>
    <w:link w:val="Nadpis7"/>
    <w:rsid w:val="00233E98"/>
    <w:rPr>
      <w:rFonts w:ascii="Calibri" w:eastAsia="Times New Roman" w:hAnsi="Calibri" w:cs="Times New Roman"/>
      <w:kern w:val="0"/>
      <w:lang w:eastAsia="cs-CZ" w:bidi="ar-SA"/>
    </w:rPr>
  </w:style>
  <w:style w:type="paragraph" w:customStyle="1" w:styleId="Hlava">
    <w:name w:val="Hlava"/>
    <w:basedOn w:val="Normln"/>
    <w:rsid w:val="00233E98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07EB1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07EB1"/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07EB1"/>
    <w:pPr>
      <w:spacing w:after="120" w:line="480" w:lineRule="auto"/>
      <w:ind w:left="283"/>
    </w:pPr>
    <w:rPr>
      <w:rFonts w:cs="Mangal"/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07EB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864E7F476B44AB795CBCDBE9DE52B" ma:contentTypeVersion="6" ma:contentTypeDescription="Vytvoří nový dokument" ma:contentTypeScope="" ma:versionID="2bbdae1cbe7a2c77f40d0791f59a0bc2">
  <xsd:schema xmlns:xsd="http://www.w3.org/2001/XMLSchema" xmlns:xs="http://www.w3.org/2001/XMLSchema" xmlns:p="http://schemas.microsoft.com/office/2006/metadata/properties" xmlns:ns2="113fe49e-5ae1-4c37-8fe4-9800e679cb19" xmlns:ns3="694ae32d-c07e-4508-b2ae-2af9965408ac" targetNamespace="http://schemas.microsoft.com/office/2006/metadata/properties" ma:root="true" ma:fieldsID="e761827d3f43632173b788f0504aef41" ns2:_="" ns3:_="">
    <xsd:import namespace="113fe49e-5ae1-4c37-8fe4-9800e679cb19"/>
    <xsd:import namespace="694ae32d-c07e-4508-b2ae-2af99654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e49e-5ae1-4c37-8fe4-9800e679c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e32d-c07e-4508-b2ae-2af99654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E528A-2CAB-4BFD-9CD2-DDFA96D14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E7B6D-7EFB-439C-BF1D-494C3FC7F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e49e-5ae1-4c37-8fe4-9800e679cb19"/>
    <ds:schemaRef ds:uri="694ae32d-c07e-4508-b2ae-2af99654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64C80-E076-4BE7-B9E7-7E21BA5B0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0E34F-5A2C-4F84-84DD-C3C184FC5E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Houžvičková - starostka</cp:lastModifiedBy>
  <cp:revision>3</cp:revision>
  <dcterms:created xsi:type="dcterms:W3CDTF">2024-06-28T09:31:00Z</dcterms:created>
  <dcterms:modified xsi:type="dcterms:W3CDTF">2024-06-28T14:36:00Z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0x010100FBB864E7F476B44AB795CBCDBE9DE52B</vt:lpwstr>
  </property>
</Properties>
</file>