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8310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Obec Světí</w:t>
      </w:r>
    </w:p>
    <w:p w14:paraId="7330AEA3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</w:p>
    <w:p w14:paraId="2DA89B67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Obecně z</w:t>
      </w:r>
      <w:r w:rsidR="0001588A" w:rsidRPr="00DC6565">
        <w:rPr>
          <w:rFonts w:ascii="Arial" w:hAnsi="Arial" w:cs="Arial"/>
          <w:b/>
        </w:rPr>
        <w:t>ávazná vyhláška obce Světí č. 3</w:t>
      </w:r>
      <w:r w:rsidRPr="00DC6565">
        <w:rPr>
          <w:rFonts w:ascii="Arial" w:hAnsi="Arial" w:cs="Arial"/>
          <w:b/>
        </w:rPr>
        <w:t>/2017,</w:t>
      </w:r>
    </w:p>
    <w:p w14:paraId="385E7F62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kterou se stanoví část společného školského obvodu mateřské školy</w:t>
      </w:r>
    </w:p>
    <w:p w14:paraId="1C499896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</w:p>
    <w:p w14:paraId="4E6F7EFE" w14:textId="77777777" w:rsidR="00431D6D" w:rsidRPr="00DC6565" w:rsidRDefault="00431D6D" w:rsidP="00431D6D">
      <w:pPr>
        <w:jc w:val="both"/>
        <w:rPr>
          <w:rFonts w:ascii="Arial" w:hAnsi="Arial" w:cs="Arial"/>
          <w:b/>
        </w:rPr>
      </w:pPr>
    </w:p>
    <w:p w14:paraId="2667C193" w14:textId="77777777" w:rsidR="00431D6D" w:rsidRPr="00DC6565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DC6565">
        <w:rPr>
          <w:rFonts w:ascii="Arial" w:hAnsi="Arial" w:cs="Arial"/>
        </w:rPr>
        <w:t>Zastupitelstvo obce Světí</w:t>
      </w:r>
      <w:r w:rsidRPr="00DC6565">
        <w:rPr>
          <w:rFonts w:ascii="Arial" w:hAnsi="Arial" w:cs="Arial"/>
          <w:b/>
        </w:rPr>
        <w:t xml:space="preserve"> </w:t>
      </w:r>
      <w:r w:rsidRPr="00DC6565">
        <w:rPr>
          <w:rFonts w:ascii="Arial" w:hAnsi="Arial" w:cs="Arial"/>
        </w:rPr>
        <w:t xml:space="preserve">se na svém zasedání dne </w:t>
      </w:r>
      <w:r w:rsidR="00DC6565">
        <w:rPr>
          <w:rFonts w:ascii="Arial" w:hAnsi="Arial" w:cs="Arial"/>
        </w:rPr>
        <w:t xml:space="preserve">9. 8. 2017 </w:t>
      </w:r>
      <w:r w:rsidRPr="00DC6565">
        <w:rPr>
          <w:rFonts w:ascii="Arial" w:hAnsi="Arial" w:cs="Arial"/>
        </w:rPr>
        <w:t xml:space="preserve">usnesením č. </w:t>
      </w:r>
      <w:r w:rsidR="00DC6565">
        <w:rPr>
          <w:rFonts w:ascii="Arial" w:hAnsi="Arial" w:cs="Arial"/>
        </w:rPr>
        <w:t xml:space="preserve">ZOS </w:t>
      </w:r>
      <w:r w:rsidR="003D12C7">
        <w:rPr>
          <w:rFonts w:ascii="Arial" w:hAnsi="Arial" w:cs="Arial"/>
        </w:rPr>
        <w:t>20</w:t>
      </w:r>
      <w:r w:rsidR="00DC6565">
        <w:rPr>
          <w:rFonts w:ascii="Arial" w:hAnsi="Arial" w:cs="Arial"/>
        </w:rPr>
        <w:t>/2017</w:t>
      </w:r>
      <w:r w:rsidRPr="00DC6565">
        <w:rPr>
          <w:rFonts w:ascii="Arial" w:hAnsi="Arial" w:cs="Arial"/>
        </w:rPr>
        <w:t xml:space="preserve"> usneslo vydat na základě ust. § 178 odst. 2 písm. c) a ust.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7579DC12" w14:textId="77777777" w:rsidR="00431D6D" w:rsidRPr="00DC6565" w:rsidRDefault="00431D6D" w:rsidP="00431D6D">
      <w:pPr>
        <w:rPr>
          <w:rFonts w:ascii="Arial" w:hAnsi="Arial" w:cs="Arial"/>
          <w:i/>
        </w:rPr>
      </w:pPr>
    </w:p>
    <w:p w14:paraId="5EFC9D2B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Čl. 1</w:t>
      </w:r>
    </w:p>
    <w:p w14:paraId="1C265390" w14:textId="77777777" w:rsidR="00431D6D" w:rsidRPr="00DC6565" w:rsidRDefault="00431D6D" w:rsidP="00431D6D">
      <w:pPr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Stanovení školských obvodů</w:t>
      </w:r>
    </w:p>
    <w:p w14:paraId="05608618" w14:textId="77777777" w:rsidR="00431D6D" w:rsidRPr="00DC6565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</w:p>
    <w:p w14:paraId="630504D5" w14:textId="77777777" w:rsidR="00431D6D" w:rsidRPr="00DC6565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DC6565">
        <w:rPr>
          <w:rFonts w:ascii="Arial" w:hAnsi="Arial" w:cs="Arial"/>
        </w:rPr>
        <w:t xml:space="preserve">Na základě uzavřené dohody obcí </w:t>
      </w:r>
      <w:r w:rsidR="00CD347C" w:rsidRPr="00DC6565">
        <w:rPr>
          <w:rFonts w:ascii="Arial" w:hAnsi="Arial" w:cs="Arial"/>
        </w:rPr>
        <w:t>Neděliště</w:t>
      </w:r>
      <w:r w:rsidRPr="00DC6565">
        <w:rPr>
          <w:rFonts w:ascii="Arial" w:hAnsi="Arial" w:cs="Arial"/>
        </w:rPr>
        <w:t xml:space="preserve"> a Světí o vytvoření společného školského obvodu mateřské školy je území obce Světí částí školského obvodu mateřské školy, jejíž činnost vykonává </w:t>
      </w:r>
      <w:r w:rsidR="00CD347C" w:rsidRPr="00DC6565">
        <w:rPr>
          <w:rFonts w:ascii="Arial" w:hAnsi="Arial" w:cs="Arial"/>
        </w:rPr>
        <w:t>Mateřská škola, Neděliště, Josefa Košťála 70, PSČ 503 12, zřízené obcí Neděliště.</w:t>
      </w:r>
    </w:p>
    <w:p w14:paraId="52974F79" w14:textId="77777777" w:rsidR="00431D6D" w:rsidRPr="00DC6565" w:rsidRDefault="00431D6D" w:rsidP="00431D6D">
      <w:pPr>
        <w:spacing w:line="276" w:lineRule="auto"/>
        <w:jc w:val="both"/>
        <w:rPr>
          <w:rFonts w:ascii="Arial" w:hAnsi="Arial" w:cs="Arial"/>
        </w:rPr>
      </w:pPr>
    </w:p>
    <w:p w14:paraId="11D0A49C" w14:textId="77777777" w:rsidR="00431D6D" w:rsidRPr="00DC6565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Čl. 2</w:t>
      </w:r>
    </w:p>
    <w:p w14:paraId="0C47AB5F" w14:textId="77777777" w:rsidR="00431D6D" w:rsidRPr="00DC6565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  <w:r w:rsidRPr="00DC6565">
        <w:rPr>
          <w:rFonts w:ascii="Arial" w:hAnsi="Arial" w:cs="Arial"/>
          <w:b/>
        </w:rPr>
        <w:t>Závěrečné ustanovení</w:t>
      </w:r>
    </w:p>
    <w:p w14:paraId="348625EB" w14:textId="77777777" w:rsidR="00431D6D" w:rsidRPr="00DC6565" w:rsidRDefault="00431D6D" w:rsidP="00431D6D">
      <w:pPr>
        <w:spacing w:line="276" w:lineRule="auto"/>
        <w:jc w:val="center"/>
        <w:rPr>
          <w:rFonts w:ascii="Arial" w:hAnsi="Arial" w:cs="Arial"/>
        </w:rPr>
      </w:pPr>
    </w:p>
    <w:p w14:paraId="19696A03" w14:textId="77777777" w:rsidR="00431D6D" w:rsidRPr="00DC6565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DC6565">
        <w:rPr>
          <w:rFonts w:ascii="Arial" w:hAnsi="Arial" w:cs="Arial"/>
        </w:rPr>
        <w:t>Tato vyhláška nabývá účinnosti patnáctým dnem po dni jejího vyhlášení.</w:t>
      </w:r>
    </w:p>
    <w:p w14:paraId="7C14AD0F" w14:textId="77777777" w:rsidR="00431D6D" w:rsidRPr="00DC6565" w:rsidRDefault="00431D6D" w:rsidP="00431D6D">
      <w:pPr>
        <w:spacing w:line="276" w:lineRule="auto"/>
        <w:jc w:val="both"/>
        <w:rPr>
          <w:rFonts w:ascii="Arial" w:hAnsi="Arial" w:cs="Arial"/>
        </w:rPr>
      </w:pPr>
    </w:p>
    <w:p w14:paraId="40400C97" w14:textId="77777777" w:rsidR="00DC6565" w:rsidRDefault="00DC6565" w:rsidP="00431D6D">
      <w:pPr>
        <w:spacing w:line="276" w:lineRule="auto"/>
        <w:jc w:val="both"/>
        <w:rPr>
          <w:rFonts w:ascii="Arial" w:hAnsi="Arial" w:cs="Arial"/>
        </w:rPr>
      </w:pPr>
    </w:p>
    <w:p w14:paraId="742FC54F" w14:textId="77777777" w:rsidR="00DC6565" w:rsidRPr="00DC6565" w:rsidRDefault="00DC6565" w:rsidP="00431D6D">
      <w:pPr>
        <w:spacing w:line="276" w:lineRule="auto"/>
        <w:jc w:val="both"/>
        <w:rPr>
          <w:rFonts w:ascii="Arial" w:hAnsi="Arial" w:cs="Arial"/>
        </w:rPr>
      </w:pPr>
    </w:p>
    <w:p w14:paraId="67B15A56" w14:textId="77777777" w:rsidR="00DC6565" w:rsidRPr="00DC6565" w:rsidRDefault="00DC6565" w:rsidP="00431D6D">
      <w:pPr>
        <w:spacing w:line="276" w:lineRule="auto"/>
        <w:jc w:val="both"/>
        <w:rPr>
          <w:rFonts w:ascii="Arial" w:hAnsi="Arial" w:cs="Arial"/>
        </w:rPr>
      </w:pPr>
    </w:p>
    <w:p w14:paraId="19E39226" w14:textId="77777777" w:rsidR="00DC6565" w:rsidRPr="00DC6565" w:rsidRDefault="00DC6565" w:rsidP="00431D6D">
      <w:pPr>
        <w:spacing w:line="276" w:lineRule="auto"/>
        <w:jc w:val="both"/>
        <w:rPr>
          <w:rFonts w:ascii="Arial" w:hAnsi="Arial" w:cs="Arial"/>
        </w:rPr>
      </w:pPr>
    </w:p>
    <w:p w14:paraId="4A6A8DC7" w14:textId="77777777" w:rsidR="00DC6565" w:rsidRPr="00DC6565" w:rsidRDefault="00DC6565" w:rsidP="00DC6565">
      <w:pPr>
        <w:tabs>
          <w:tab w:val="left" w:pos="4962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DC6565">
        <w:rPr>
          <w:rFonts w:ascii="Arial" w:hAnsi="Arial" w:cs="Arial"/>
          <w:color w:val="000000"/>
        </w:rPr>
        <w:t>……………..……………</w:t>
      </w:r>
      <w:r w:rsidRPr="00DC6565">
        <w:rPr>
          <w:rFonts w:ascii="Arial" w:hAnsi="Arial" w:cs="Arial"/>
          <w:color w:val="000000"/>
        </w:rPr>
        <w:tab/>
        <w:t>.………………………………….</w:t>
      </w:r>
    </w:p>
    <w:p w14:paraId="74CDDA31" w14:textId="77777777" w:rsidR="00DC6565" w:rsidRPr="00DC6565" w:rsidRDefault="00DC6565" w:rsidP="00DC6565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C6565">
        <w:rPr>
          <w:rFonts w:ascii="Arial" w:hAnsi="Arial" w:cs="Arial"/>
          <w:color w:val="000000"/>
        </w:rPr>
        <w:t>Petr Středa, DiS.</w:t>
      </w:r>
      <w:r w:rsidRPr="00DC6565">
        <w:rPr>
          <w:rFonts w:ascii="Arial" w:hAnsi="Arial" w:cs="Arial"/>
          <w:color w:val="000000"/>
        </w:rPr>
        <w:tab/>
      </w:r>
      <w:r w:rsidRPr="00DC6565">
        <w:rPr>
          <w:rFonts w:ascii="Arial" w:hAnsi="Arial" w:cs="Arial"/>
          <w:color w:val="000000"/>
        </w:rPr>
        <w:tab/>
      </w:r>
      <w:r w:rsidRPr="00DC6565">
        <w:rPr>
          <w:rFonts w:ascii="Arial" w:hAnsi="Arial" w:cs="Arial"/>
          <w:color w:val="000000"/>
        </w:rPr>
        <w:tab/>
      </w:r>
      <w:r w:rsidRPr="00DC6565">
        <w:rPr>
          <w:rFonts w:ascii="Arial" w:hAnsi="Arial" w:cs="Arial"/>
          <w:color w:val="000000"/>
        </w:rPr>
        <w:tab/>
      </w:r>
      <w:r w:rsidRPr="00DC6565">
        <w:rPr>
          <w:rFonts w:ascii="Arial" w:hAnsi="Arial" w:cs="Arial"/>
          <w:color w:val="000000"/>
        </w:rPr>
        <w:tab/>
        <w:t>Ing. Martina Saláková Šafková</w:t>
      </w:r>
    </w:p>
    <w:p w14:paraId="18386DE8" w14:textId="77777777" w:rsidR="00DC6565" w:rsidRPr="00DC6565" w:rsidRDefault="00DC6565" w:rsidP="00DC6565">
      <w:pPr>
        <w:tabs>
          <w:tab w:val="left" w:pos="1361"/>
          <w:tab w:val="left" w:pos="48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C6565">
        <w:rPr>
          <w:rFonts w:ascii="Arial" w:hAnsi="Arial" w:cs="Arial"/>
          <w:color w:val="000000"/>
        </w:rPr>
        <w:t>místostarosta</w:t>
      </w:r>
      <w:r w:rsidRPr="00DC6565">
        <w:rPr>
          <w:rFonts w:ascii="Arial" w:hAnsi="Arial" w:cs="Arial"/>
          <w:color w:val="000000"/>
        </w:rPr>
        <w:tab/>
      </w:r>
      <w:r w:rsidRPr="00DC6565">
        <w:rPr>
          <w:rFonts w:ascii="Arial" w:hAnsi="Arial" w:cs="Arial"/>
          <w:color w:val="000000"/>
        </w:rPr>
        <w:tab/>
        <w:t xml:space="preserve">  starostka</w:t>
      </w:r>
    </w:p>
    <w:p w14:paraId="47DD2A88" w14:textId="77777777" w:rsidR="00600C40" w:rsidRPr="00DC6565" w:rsidRDefault="00600C40">
      <w:pPr>
        <w:rPr>
          <w:rFonts w:ascii="Arial" w:hAnsi="Arial" w:cs="Arial"/>
        </w:rPr>
      </w:pPr>
    </w:p>
    <w:p w14:paraId="0AB587AA" w14:textId="77777777" w:rsidR="00DC6565" w:rsidRPr="00DC6565" w:rsidRDefault="00DC6565">
      <w:pPr>
        <w:rPr>
          <w:rFonts w:ascii="Arial" w:hAnsi="Arial" w:cs="Arial"/>
        </w:rPr>
      </w:pPr>
    </w:p>
    <w:p w14:paraId="71223994" w14:textId="77777777" w:rsidR="00DC6565" w:rsidRPr="00DC6565" w:rsidRDefault="00DC6565">
      <w:pPr>
        <w:rPr>
          <w:rFonts w:ascii="Arial" w:hAnsi="Arial" w:cs="Arial"/>
        </w:rPr>
      </w:pPr>
    </w:p>
    <w:p w14:paraId="4907E524" w14:textId="77777777" w:rsidR="00DC6565" w:rsidRPr="00DC6565" w:rsidRDefault="00DC6565">
      <w:pPr>
        <w:rPr>
          <w:rFonts w:ascii="Arial" w:hAnsi="Arial" w:cs="Arial"/>
        </w:rPr>
      </w:pPr>
    </w:p>
    <w:p w14:paraId="4EEE7204" w14:textId="663839A9" w:rsidR="00DC6565" w:rsidRPr="00DC6565" w:rsidRDefault="00DC6565" w:rsidP="00DC6565">
      <w:pPr>
        <w:rPr>
          <w:rFonts w:ascii="Arial" w:hAnsi="Arial" w:cs="Arial"/>
        </w:rPr>
      </w:pPr>
      <w:r w:rsidRPr="00DC6565">
        <w:rPr>
          <w:rFonts w:ascii="Arial" w:hAnsi="Arial" w:cs="Arial"/>
        </w:rPr>
        <w:t xml:space="preserve">Vyvěšeno na úřední desce dne: </w:t>
      </w:r>
      <w:r w:rsidR="00C30DF5">
        <w:rPr>
          <w:rFonts w:ascii="Arial" w:hAnsi="Arial" w:cs="Arial"/>
        </w:rPr>
        <w:t>1.9.2017</w:t>
      </w:r>
    </w:p>
    <w:p w14:paraId="2C98D86C" w14:textId="77777777" w:rsidR="00DC6565" w:rsidRPr="00DC6565" w:rsidRDefault="00DC6565" w:rsidP="00DC6565">
      <w:pPr>
        <w:rPr>
          <w:rFonts w:ascii="Arial" w:hAnsi="Arial" w:cs="Arial"/>
        </w:rPr>
      </w:pPr>
      <w:r w:rsidRPr="00DC6565">
        <w:rPr>
          <w:rFonts w:ascii="Arial" w:hAnsi="Arial" w:cs="Arial"/>
        </w:rPr>
        <w:t>Sejmuto z úřední desky dne:</w:t>
      </w:r>
    </w:p>
    <w:p w14:paraId="7EB38052" w14:textId="77777777" w:rsidR="00DC6565" w:rsidRPr="00DC6565" w:rsidRDefault="00DC6565">
      <w:pPr>
        <w:rPr>
          <w:rFonts w:ascii="Arial" w:hAnsi="Arial" w:cs="Arial"/>
        </w:rPr>
      </w:pPr>
    </w:p>
    <w:sectPr w:rsidR="00DC6565" w:rsidRPr="00DC6565" w:rsidSect="0044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D6D"/>
    <w:rsid w:val="0001588A"/>
    <w:rsid w:val="0014594B"/>
    <w:rsid w:val="003D12C7"/>
    <w:rsid w:val="00431D6D"/>
    <w:rsid w:val="0044685D"/>
    <w:rsid w:val="00600C40"/>
    <w:rsid w:val="007C2145"/>
    <w:rsid w:val="00C30DF5"/>
    <w:rsid w:val="00C43781"/>
    <w:rsid w:val="00CD347C"/>
    <w:rsid w:val="00D64E93"/>
    <w:rsid w:val="00DC6565"/>
    <w:rsid w:val="00F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C8E3"/>
  <w15:docId w15:val="{4531CB94-A20C-4DA2-9431-2BCFF01A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D6D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Saláková Šafková Martina Ing.</cp:lastModifiedBy>
  <cp:revision>7</cp:revision>
  <cp:lastPrinted>2023-12-20T12:49:00Z</cp:lastPrinted>
  <dcterms:created xsi:type="dcterms:W3CDTF">2017-07-24T13:07:00Z</dcterms:created>
  <dcterms:modified xsi:type="dcterms:W3CDTF">2023-12-20T12:49:00Z</dcterms:modified>
</cp:coreProperties>
</file>