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9750" cy="47244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rFonts w:cs="Arial" w:ascii="Arial" w:hAnsi="Arial"/>
          <w:b/>
          <w:sz w:val="30"/>
          <w:szCs w:val="30"/>
        </w:rPr>
        <w:t>______________________________________________________</w:t>
      </w:r>
    </w:p>
    <w:p>
      <w:pPr>
        <w:pStyle w:val="Zhlav"/>
        <w:keepNext w:val="true"/>
        <w:tabs>
          <w:tab w:val="clear" w:pos="4536"/>
          <w:tab w:val="clear" w:pos="9072"/>
        </w:tabs>
        <w:spacing w:lineRule="auto" w:line="276"/>
        <w:jc w:val="center"/>
        <w:rPr>
          <w:rFonts w:ascii="Arial" w:hAnsi="Arial" w:cs="Arial"/>
          <w:bCs/>
          <w:sz w:val="30"/>
          <w:szCs w:val="30"/>
        </w:rPr>
      </w:pPr>
      <w:r>
        <w:rPr>
          <w:rFonts w:cs="Arial" w:ascii="Arial" w:hAnsi="Arial"/>
          <w:bCs/>
          <w:sz w:val="30"/>
          <w:szCs w:val="3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Obec Horní Lapač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Zastupitelstvo obce Horní Lapač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Obecně závazná vyhláška obce Horní Lapač,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kterou se stanoví část společného školského obvodu mateřské školy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Zastupitelstvo obce Horní Lapač se na svém zasedání dne 23. 4. 2025 usnesením č.</w:t>
      </w:r>
      <w:r>
        <w:rPr>
          <w:rFonts w:cs="Arial" w:ascii="Arial" w:hAnsi="Arial"/>
        </w:rPr>
        <w:t>18/2025</w:t>
      </w:r>
      <w:r>
        <w:rPr>
          <w:rFonts w:cs="Arial" w:ascii="Arial" w:hAnsi="Arial"/>
        </w:rPr>
        <w:t xml:space="preserve"> usneslo vydat na základě ustanovení § 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Čl. 1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 xml:space="preserve">Stanovení školského obvodu </w:t>
      </w:r>
    </w:p>
    <w:p>
      <w:pPr>
        <w:pStyle w:val="Normal"/>
        <w:spacing w:lineRule="auto" w:line="276"/>
        <w:ind w:firstLine="709"/>
        <w:rPr>
          <w:rFonts w:ascii="Arial" w:hAnsi="Arial" w:cs="Arial"/>
        </w:rPr>
      </w:pPr>
      <w:r>
        <w:rPr>
          <w:rFonts w:cs="Arial" w:ascii="Arial" w:hAnsi="Arial"/>
        </w:rPr>
        <w:t xml:space="preserve">Na základě uzavřené dohody obcí Horní Lapač a Martinice o vytvoření společného školského obvodu </w:t>
      </w:r>
      <w:r>
        <w:rPr>
          <w:rFonts w:cs="Arial" w:ascii="Arial" w:hAnsi="Arial"/>
          <w:b/>
          <w:bCs/>
        </w:rPr>
        <w:t>mateřské školy</w:t>
      </w:r>
      <w:r>
        <w:rPr>
          <w:rFonts w:cs="Arial" w:ascii="Arial" w:hAnsi="Arial"/>
        </w:rPr>
        <w:t xml:space="preserve"> je území obce Horní Lapač částí školského obvodu Mateřské školy Martinice, okres Kroměříž, Martinice č.p. 16, 769 01 Martinice,</w:t>
      </w:r>
      <w:r>
        <w:rPr>
          <w:rFonts w:cs="Arial" w:ascii="Arial" w:hAnsi="Arial"/>
          <w:color w:val="00B0F0"/>
        </w:rPr>
        <w:t xml:space="preserve"> </w:t>
      </w:r>
      <w:r>
        <w:rPr>
          <w:rFonts w:cs="Arial" w:ascii="Arial" w:hAnsi="Arial"/>
        </w:rPr>
        <w:t>zřízené obcí Martinice.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2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Účinnost</w:t>
      </w:r>
    </w:p>
    <w:p>
      <w:pPr>
        <w:pStyle w:val="Normal"/>
        <w:spacing w:lineRule="auto" w:line="276"/>
        <w:ind w:firstLine="709"/>
        <w:rPr>
          <w:rFonts w:ascii="Arial" w:hAnsi="Arial" w:cs="Arial"/>
        </w:rPr>
      </w:pPr>
      <w:r>
        <w:rPr>
          <w:rFonts w:cs="Arial" w:ascii="Arial" w:hAnsi="Arial"/>
        </w:rPr>
        <w:t>Tato obecně závazná vyhláška nabývá účinnosti počátkem patnáctého dne následujícího po dni jejího vyhlášení.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708" w:hanging="0"/>
        <w:rPr>
          <w:color w:val="000000"/>
        </w:rPr>
      </w:pPr>
      <w:r>
        <w:rPr>
          <w:rFonts w:cs="Arial" w:ascii="Arial" w:hAnsi="Arial"/>
          <w:bCs/>
          <w:color w:val="000000"/>
        </w:rPr>
        <w:t>………………</w:t>
      </w:r>
      <w:r>
        <w:rPr>
          <w:rFonts w:cs="Arial" w:ascii="Arial" w:hAnsi="Arial"/>
          <w:bCs/>
          <w:color w:val="000000"/>
        </w:rPr>
        <w:t>...……………….</w:t>
        <w:tab/>
        <w:tab/>
        <w:tab/>
        <w:t>…………………………………...</w:t>
      </w:r>
    </w:p>
    <w:p>
      <w:pPr>
        <w:pStyle w:val="Normal"/>
        <w:ind w:firstLine="708"/>
        <w:rPr>
          <w:color w:val="000000"/>
        </w:rPr>
      </w:pPr>
      <w:r>
        <w:rPr>
          <w:rFonts w:cs="Arial" w:ascii="Arial" w:hAnsi="Arial"/>
          <w:bCs/>
          <w:color w:val="000000"/>
        </w:rPr>
        <w:t>Miroslava Holubová v. r.</w:t>
        <w:tab/>
        <w:tab/>
        <w:tab/>
        <w:tab/>
        <w:t xml:space="preserve">  Jaroslava Hudečková v. r.</w:t>
      </w:r>
    </w:p>
    <w:p>
      <w:pPr>
        <w:pStyle w:val="Normal"/>
        <w:ind w:left="708" w:hanging="0"/>
        <w:rPr>
          <w:color w:val="000000"/>
        </w:rPr>
      </w:pPr>
      <w:r>
        <w:rPr>
          <w:rFonts w:cs="Arial" w:ascii="Arial" w:hAnsi="Arial"/>
          <w:bCs/>
          <w:color w:val="000000"/>
        </w:rPr>
        <w:t xml:space="preserve">   </w:t>
      </w:r>
      <w:r>
        <w:rPr>
          <w:rFonts w:cs="Arial" w:ascii="Arial" w:hAnsi="Arial"/>
          <w:bCs/>
          <w:color w:val="000000"/>
        </w:rPr>
        <w:t>místostarostka</w:t>
        <w:tab/>
        <w:tab/>
        <w:tab/>
        <w:tab/>
        <w:tab/>
        <w:tab/>
        <w:t>starostka</w:t>
      </w:r>
    </w:p>
    <w:p>
      <w:pPr>
        <w:pStyle w:val="Normal"/>
        <w:spacing w:lineRule="auto" w:line="276" w:before="0" w:after="120"/>
        <w:rPr>
          <w:rFonts w:ascii="Arial" w:hAnsi="Arial" w:cs="Arial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5db7"/>
    <w:pPr>
      <w:widowControl/>
      <w:suppressAutoHyphens w:val="true"/>
      <w:bidi w:val="0"/>
      <w:spacing w:lineRule="auto" w:line="240" w:before="0" w:after="120"/>
      <w:jc w:val="both"/>
    </w:pPr>
    <w:rPr>
      <w:rFonts w:ascii="Aptos" w:hAnsi="Aptos" w:eastAsia="Aptos" w:cs=""/>
      <w:color w:val="auto"/>
      <w:kern w:val="0"/>
      <w:sz w:val="22"/>
      <w:szCs w:val="22"/>
      <w:lang w:val="cs-CZ" w:eastAsia="en-US" w:bidi="ar-SA"/>
      <w14:ligatures w14:val="none"/>
    </w:rPr>
  </w:style>
  <w:style w:type="paragraph" w:styleId="Nadpis1">
    <w:name w:val="Heading 1"/>
    <w:basedOn w:val="Normal"/>
    <w:next w:val="Normal"/>
    <w:link w:val="Nadpis1Char"/>
    <w:uiPriority w:val="9"/>
    <w:qFormat/>
    <w:rsid w:val="006f5db7"/>
    <w:pPr>
      <w:keepNext w:val="true"/>
      <w:keepLines/>
      <w:spacing w:lineRule="auto" w:line="259" w:before="360" w:after="80"/>
      <w:jc w:val="left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al"/>
    <w:next w:val="Normal"/>
    <w:link w:val="Nadpis2Char"/>
    <w:uiPriority w:val="9"/>
    <w:semiHidden/>
    <w:unhideWhenUsed/>
    <w:qFormat/>
    <w:rsid w:val="006f5db7"/>
    <w:pPr>
      <w:keepNext w:val="true"/>
      <w:keepLines/>
      <w:spacing w:lineRule="auto" w:line="259" w:before="160" w:after="80"/>
      <w:jc w:val="left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6f5db7"/>
    <w:pPr>
      <w:keepNext w:val="true"/>
      <w:keepLines/>
      <w:spacing w:lineRule="auto" w:line="259" w:before="160" w:after="80"/>
      <w:jc w:val="left"/>
      <w:outlineLvl w:val="2"/>
    </w:pPr>
    <w:rPr>
      <w:rFonts w:eastAsia="" w:cs="" w:cstheme="majorBidi" w:eastAsiaTheme="majorEastAsia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al"/>
    <w:next w:val="Normal"/>
    <w:link w:val="Nadpis4Char"/>
    <w:uiPriority w:val="9"/>
    <w:semiHidden/>
    <w:unhideWhenUsed/>
    <w:qFormat/>
    <w:rsid w:val="006f5db7"/>
    <w:pPr>
      <w:keepNext w:val="true"/>
      <w:keepLines/>
      <w:spacing w:lineRule="auto" w:line="259" w:before="80" w:after="40"/>
      <w:jc w:val="left"/>
      <w:outlineLvl w:val="3"/>
    </w:pPr>
    <w:rPr>
      <w:rFonts w:eastAsia="" w:cs="" w:cstheme="majorBidi" w:eastAsiaTheme="majorEastAsia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6f5db7"/>
    <w:pPr>
      <w:keepNext w:val="true"/>
      <w:keepLines/>
      <w:spacing w:lineRule="auto" w:line="259" w:before="80" w:after="40"/>
      <w:jc w:val="left"/>
      <w:outlineLvl w:val="4"/>
    </w:pPr>
    <w:rPr>
      <w:rFonts w:eastAsia="" w:cs="" w:cstheme="majorBidi" w:eastAsiaTheme="majorEastAsia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6f5db7"/>
    <w:pPr>
      <w:keepNext w:val="true"/>
      <w:keepLines/>
      <w:spacing w:lineRule="auto" w:line="259" w:before="40" w:after="0"/>
      <w:jc w:val="left"/>
      <w:outlineLvl w:val="5"/>
    </w:pPr>
    <w:rPr>
      <w:rFonts w:eastAsia="" w:cs="" w:cstheme="majorBidi" w:eastAsiaTheme="majorEastAsia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6f5db7"/>
    <w:pPr>
      <w:keepNext w:val="true"/>
      <w:keepLines/>
      <w:spacing w:lineRule="auto" w:line="259" w:before="40" w:after="0"/>
      <w:jc w:val="left"/>
      <w:outlineLvl w:val="6"/>
    </w:pPr>
    <w:rPr>
      <w:rFonts w:eastAsia="" w:cs="" w:cstheme="majorBidi" w:eastAsiaTheme="majorEastAsia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6f5db7"/>
    <w:pPr>
      <w:keepNext w:val="true"/>
      <w:keepLines/>
      <w:spacing w:lineRule="auto" w:line="259" w:before="0" w:after="0"/>
      <w:jc w:val="left"/>
      <w:outlineLvl w:val="7"/>
    </w:pPr>
    <w:rPr>
      <w:rFonts w:eastAsia="" w:cs="" w:cstheme="majorBidi" w:eastAsiaTheme="majorEastAsia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6f5db7"/>
    <w:pPr>
      <w:keepNext w:val="true"/>
      <w:keepLines/>
      <w:spacing w:lineRule="auto" w:line="259" w:before="0" w:after="0"/>
      <w:jc w:val="left"/>
      <w:outlineLvl w:val="8"/>
    </w:pPr>
    <w:rPr>
      <w:rFonts w:eastAsia="" w:cs="" w:cstheme="majorBidi" w:eastAsiaTheme="majorEastAsia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6f5db7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DefaultParagraphFont"/>
    <w:link w:val="Nadpis2"/>
    <w:uiPriority w:val="9"/>
    <w:semiHidden/>
    <w:qFormat/>
    <w:rsid w:val="006f5db7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6f5db7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DefaultParagraphFont"/>
    <w:link w:val="Nadpis4"/>
    <w:uiPriority w:val="9"/>
    <w:semiHidden/>
    <w:qFormat/>
    <w:rsid w:val="006f5db7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dpis5Char" w:customStyle="1">
    <w:name w:val="Nadpis 5 Char"/>
    <w:basedOn w:val="DefaultParagraphFont"/>
    <w:link w:val="Nadpis5"/>
    <w:uiPriority w:val="9"/>
    <w:semiHidden/>
    <w:qFormat/>
    <w:rsid w:val="006f5db7"/>
    <w:rPr>
      <w:rFonts w:eastAsia="" w:cs="" w:cstheme="majorBidi" w:eastAsiaTheme="majorEastAsia"/>
      <w:color w:val="0F4761" w:themeColor="accent1" w:themeShade="bf"/>
    </w:rPr>
  </w:style>
  <w:style w:type="character" w:styleId="Nadpis6Char" w:customStyle="1">
    <w:name w:val="Nadpis 6 Char"/>
    <w:basedOn w:val="DefaultParagraphFont"/>
    <w:link w:val="Nadpis6"/>
    <w:uiPriority w:val="9"/>
    <w:semiHidden/>
    <w:qFormat/>
    <w:rsid w:val="006f5db7"/>
    <w:rPr>
      <w:rFonts w:eastAsia="" w:cs="" w:cstheme="majorBidi" w:eastAsiaTheme="majorEastAsia"/>
      <w:i/>
      <w:iCs/>
      <w:color w:val="595959" w:themeColor="text1" w:themeTint="a6"/>
    </w:rPr>
  </w:style>
  <w:style w:type="character" w:styleId="Nadpis7Char" w:customStyle="1">
    <w:name w:val="Nadpis 7 Char"/>
    <w:basedOn w:val="DefaultParagraphFont"/>
    <w:link w:val="Nadpis7"/>
    <w:uiPriority w:val="9"/>
    <w:semiHidden/>
    <w:qFormat/>
    <w:rsid w:val="006f5db7"/>
    <w:rPr>
      <w:rFonts w:eastAsia="" w:cs="" w:cstheme="majorBidi" w:eastAsiaTheme="majorEastAsia"/>
      <w:color w:val="595959" w:themeColor="text1" w:themeTint="a6"/>
    </w:rPr>
  </w:style>
  <w:style w:type="character" w:styleId="Nadpis8Char" w:customStyle="1">
    <w:name w:val="Nadpis 8 Char"/>
    <w:basedOn w:val="DefaultParagraphFont"/>
    <w:link w:val="Nadpis8"/>
    <w:uiPriority w:val="9"/>
    <w:semiHidden/>
    <w:qFormat/>
    <w:rsid w:val="006f5db7"/>
    <w:rPr>
      <w:rFonts w:eastAsia="" w:cs="" w:cstheme="majorBidi" w:eastAsiaTheme="majorEastAsia"/>
      <w:i/>
      <w:iCs/>
      <w:color w:val="272727" w:themeColor="text1" w:themeTint="d8"/>
    </w:rPr>
  </w:style>
  <w:style w:type="character" w:styleId="Nadpis9Char" w:customStyle="1">
    <w:name w:val="Nadpis 9 Char"/>
    <w:basedOn w:val="DefaultParagraphFont"/>
    <w:link w:val="Nadpis9"/>
    <w:uiPriority w:val="9"/>
    <w:semiHidden/>
    <w:qFormat/>
    <w:rsid w:val="006f5db7"/>
    <w:rPr>
      <w:rFonts w:eastAsia="" w:cs="" w:cstheme="majorBidi" w:eastAsiaTheme="majorEastAsia"/>
      <w:color w:val="272727" w:themeColor="text1" w:themeTint="d8"/>
    </w:rPr>
  </w:style>
  <w:style w:type="character" w:styleId="NzevChar" w:customStyle="1">
    <w:name w:val="Název Char"/>
    <w:basedOn w:val="DefaultParagraphFont"/>
    <w:link w:val="Nzev"/>
    <w:uiPriority w:val="10"/>
    <w:qFormat/>
    <w:rsid w:val="006f5db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link w:val="Podnadpis"/>
    <w:uiPriority w:val="11"/>
    <w:qFormat/>
    <w:rsid w:val="006f5db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Citt"/>
    <w:uiPriority w:val="29"/>
    <w:qFormat/>
    <w:rsid w:val="006f5db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f5db7"/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DefaultParagraphFont"/>
    <w:link w:val="Vrazncitt"/>
    <w:uiPriority w:val="30"/>
    <w:qFormat/>
    <w:rsid w:val="006f5d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db7"/>
    <w:rPr>
      <w:b/>
      <w:bCs/>
      <w:smallCaps/>
      <w:color w:val="0F4761" w:themeColor="accent1" w:themeShade="bf"/>
      <w:spacing w:val="5"/>
    </w:rPr>
  </w:style>
  <w:style w:type="character" w:styleId="ZpatChar" w:customStyle="1">
    <w:name w:val="Zápatí Char"/>
    <w:basedOn w:val="DefaultParagraphFont"/>
    <w:link w:val="Zpat"/>
    <w:uiPriority w:val="99"/>
    <w:qFormat/>
    <w:rsid w:val="006f5db7"/>
    <w:rPr>
      <w:kern w:val="0"/>
      <w14:ligatures w14:val="none"/>
    </w:rPr>
  </w:style>
  <w:style w:type="character" w:styleId="Znakypropoznmkupodarou">
    <w:name w:val="Znaky pro poznámku pod čarou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zev">
    <w:name w:val="Title"/>
    <w:basedOn w:val="Normal"/>
    <w:next w:val="Normal"/>
    <w:link w:val="NzevChar"/>
    <w:uiPriority w:val="10"/>
    <w:qFormat/>
    <w:rsid w:val="006f5db7"/>
    <w:pPr>
      <w:spacing w:before="0" w:after="80"/>
      <w:contextualSpacing/>
      <w:jc w:val="left"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Podtitul">
    <w:name w:val="Subtitle"/>
    <w:basedOn w:val="Normal"/>
    <w:next w:val="Normal"/>
    <w:link w:val="PodnadpisChar"/>
    <w:uiPriority w:val="11"/>
    <w:qFormat/>
    <w:rsid w:val="006f5db7"/>
    <w:pPr>
      <w:spacing w:lineRule="auto" w:line="259" w:before="0" w:after="160"/>
      <w:jc w:val="left"/>
    </w:pPr>
    <w:rPr>
      <w:rFonts w:eastAsia="" w:cs="" w:cstheme="majorBidi" w:eastAsiaTheme="majorEastAsia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tChar"/>
    <w:uiPriority w:val="29"/>
    <w:qFormat/>
    <w:rsid w:val="006f5db7"/>
    <w:pPr>
      <w:spacing w:lineRule="auto" w:line="259"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6f5db7"/>
    <w:pPr>
      <w:spacing w:lineRule="auto" w:line="259" w:before="0" w:after="160"/>
      <w:ind w:left="720" w:hanging="0"/>
      <w:contextualSpacing/>
      <w:jc w:val="left"/>
    </w:pPr>
    <w:rPr>
      <w:kern w:val="2"/>
      <w14:ligatures w14:val="standardContextual"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6f5db7"/>
    <w:pPr>
      <w:pBdr>
        <w:top w:val="single" w:sz="4" w:space="10" w:color="0F4761"/>
        <w:bottom w:val="single" w:sz="4" w:space="10" w:color="0F4761"/>
      </w:pBdr>
      <w:spacing w:lineRule="auto" w:line="259" w:before="360" w:after="360"/>
      <w:ind w:left="864" w:right="864" w:hanging="0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paragraph" w:styleId="Zhlavazpat">
    <w:name w:val="Záhlaví a zápatí"/>
    <w:basedOn w:val="Normal"/>
    <w:qFormat/>
    <w:pPr/>
    <w:rPr/>
  </w:style>
  <w:style w:type="paragraph" w:styleId="Zpat">
    <w:name w:val="Footer"/>
    <w:basedOn w:val="Normal"/>
    <w:link w:val="ZpatChar"/>
    <w:uiPriority w:val="99"/>
    <w:unhideWhenUsed/>
    <w:rsid w:val="006f5db7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LibreOffice/7.0.2.2$Windows_X86_64 LibreOffice_project/8349ace3c3162073abd90d81fd06dcfb6b36b994</Application>
  <Pages>1</Pages>
  <Words>175</Words>
  <Characters>1036</Characters>
  <CharactersWithSpaces>1212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2025-03-27T09:05:00Z</dcterms:created>
  <dc:creator>Makovičková Radana, Mgr.</dc:creator>
  <dc:description/>
  <dc:language>cs-CZ</dc:language>
  <cp:lastModifiedBy/>
  <dcterms:modified xsi:type="dcterms:W3CDTF">2025-04-30T19:57:23Z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