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BA88" w14:textId="66863369" w:rsidR="00485C48" w:rsidRPr="0062486B" w:rsidRDefault="004D4560" w:rsidP="00485C4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Kopřivnice</w:t>
      </w:r>
    </w:p>
    <w:p w14:paraId="017E48AF" w14:textId="5C2C0C73" w:rsidR="00485C48" w:rsidRDefault="00485C48" w:rsidP="00485C4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4D4560">
        <w:rPr>
          <w:rFonts w:ascii="Arial" w:hAnsi="Arial" w:cs="Arial"/>
          <w:b/>
          <w:sz w:val="24"/>
          <w:szCs w:val="24"/>
        </w:rPr>
        <w:t>města Kopřivnice</w:t>
      </w:r>
    </w:p>
    <w:p w14:paraId="45453930" w14:textId="77777777" w:rsidR="004D4560" w:rsidRPr="0062486B" w:rsidRDefault="004D4560" w:rsidP="00485C4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70F21" w14:textId="675CB974" w:rsidR="00485C48" w:rsidRDefault="00485C48" w:rsidP="00485C48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 xml:space="preserve">města Kopřivnice </w:t>
      </w:r>
      <w:r w:rsidR="0040287F">
        <w:rPr>
          <w:rFonts w:ascii="Arial" w:hAnsi="Arial" w:cs="Arial"/>
          <w:b/>
          <w:sz w:val="24"/>
          <w:szCs w:val="24"/>
        </w:rPr>
        <w:t>o stanovení koeficientů</w:t>
      </w:r>
      <w:r w:rsidR="00913032">
        <w:rPr>
          <w:rFonts w:ascii="Arial" w:hAnsi="Arial" w:cs="Arial"/>
          <w:b/>
          <w:sz w:val="24"/>
          <w:szCs w:val="24"/>
        </w:rPr>
        <w:br/>
      </w:r>
      <w:r w:rsidR="0040287F">
        <w:rPr>
          <w:rFonts w:ascii="Arial" w:hAnsi="Arial" w:cs="Arial"/>
          <w:b/>
          <w:sz w:val="24"/>
          <w:szCs w:val="24"/>
        </w:rPr>
        <w:t>daně</w:t>
      </w:r>
      <w:r w:rsidR="00913032">
        <w:rPr>
          <w:rFonts w:ascii="Arial" w:hAnsi="Arial" w:cs="Arial"/>
          <w:b/>
          <w:sz w:val="24"/>
          <w:szCs w:val="24"/>
        </w:rPr>
        <w:t xml:space="preserve"> </w:t>
      </w:r>
      <w:r w:rsidR="0040287F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nemovitých věcí</w:t>
      </w:r>
    </w:p>
    <w:p w14:paraId="5DCC4F9C" w14:textId="77777777" w:rsidR="00485C48" w:rsidRPr="0062486B" w:rsidRDefault="00485C48" w:rsidP="00485C48">
      <w:pPr>
        <w:spacing w:line="276" w:lineRule="auto"/>
        <w:jc w:val="center"/>
        <w:rPr>
          <w:rFonts w:ascii="Arial" w:hAnsi="Arial" w:cs="Arial"/>
        </w:rPr>
      </w:pPr>
    </w:p>
    <w:p w14:paraId="2E3B7822" w14:textId="7ECC5BF3" w:rsidR="00A9426D" w:rsidRPr="004D4560" w:rsidRDefault="00485C48" w:rsidP="004D456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4D4560">
        <w:rPr>
          <w:rFonts w:ascii="Arial" w:hAnsi="Arial" w:cs="Arial"/>
        </w:rPr>
        <w:t xml:space="preserve">města Kopřivnice </w:t>
      </w:r>
      <w:r>
        <w:rPr>
          <w:rFonts w:ascii="Arial" w:hAnsi="Arial" w:cs="Arial"/>
        </w:rPr>
        <w:t xml:space="preserve">se na svém zasedání dne </w:t>
      </w:r>
      <w:r w:rsidR="00E06BAA">
        <w:rPr>
          <w:rFonts w:ascii="Arial" w:hAnsi="Arial" w:cs="Arial"/>
        </w:rPr>
        <w:t>19</w:t>
      </w:r>
      <w:r w:rsidR="00600A75" w:rsidRPr="009B7887">
        <w:rPr>
          <w:rFonts w:ascii="Arial" w:hAnsi="Arial" w:cs="Arial"/>
        </w:rPr>
        <w:t>.</w:t>
      </w:r>
      <w:r w:rsidR="00C465BA" w:rsidRPr="009B7887">
        <w:rPr>
          <w:rFonts w:ascii="Arial" w:hAnsi="Arial" w:cs="Arial"/>
        </w:rPr>
        <w:t xml:space="preserve"> </w:t>
      </w:r>
      <w:r w:rsidR="00600A75" w:rsidRPr="009B7887">
        <w:rPr>
          <w:rFonts w:ascii="Arial" w:hAnsi="Arial" w:cs="Arial"/>
        </w:rPr>
        <w:t>9.</w:t>
      </w:r>
      <w:r w:rsidR="00C465BA" w:rsidRPr="009B7887">
        <w:rPr>
          <w:rFonts w:ascii="Arial" w:hAnsi="Arial" w:cs="Arial"/>
        </w:rPr>
        <w:t xml:space="preserve"> </w:t>
      </w:r>
      <w:r w:rsidR="00600A75" w:rsidRPr="009B7887"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</w:t>
      </w:r>
      <w:r>
        <w:rPr>
          <w:rFonts w:ascii="Arial" w:hAnsi="Arial" w:cs="Arial"/>
        </w:rPr>
        <w:t> </w:t>
      </w:r>
      <w:r w:rsidRPr="00851874">
        <w:rPr>
          <w:rFonts w:ascii="Arial" w:hAnsi="Arial" w:cs="Arial"/>
        </w:rPr>
        <w:t>základě</w:t>
      </w:r>
      <w:r w:rsidR="004D4560">
        <w:rPr>
          <w:rFonts w:ascii="Arial" w:hAnsi="Arial" w:cs="Arial"/>
        </w:rPr>
        <w:t xml:space="preserve"> </w:t>
      </w:r>
      <w:r w:rsidR="004D4560" w:rsidRPr="00DA3552">
        <w:rPr>
          <w:rFonts w:ascii="Arial" w:hAnsi="Arial" w:cs="Arial"/>
        </w:rPr>
        <w:t>§</w:t>
      </w:r>
      <w:r w:rsidR="00F51345">
        <w:rPr>
          <w:rFonts w:ascii="Arial" w:hAnsi="Arial" w:cs="Arial"/>
        </w:rPr>
        <w:t xml:space="preserve"> 11 odst. </w:t>
      </w:r>
      <w:r w:rsidR="004F75FE">
        <w:rPr>
          <w:rFonts w:ascii="Arial" w:hAnsi="Arial" w:cs="Arial"/>
        </w:rPr>
        <w:t>5</w:t>
      </w:r>
      <w:r w:rsidR="00F51345">
        <w:rPr>
          <w:rFonts w:ascii="Arial" w:hAnsi="Arial" w:cs="Arial"/>
        </w:rPr>
        <w:t xml:space="preserve"> a </w:t>
      </w:r>
      <w:r w:rsidR="00F51345" w:rsidRPr="00DA3552">
        <w:rPr>
          <w:rFonts w:ascii="Arial" w:hAnsi="Arial" w:cs="Arial"/>
        </w:rPr>
        <w:t>§</w:t>
      </w:r>
      <w:r w:rsidR="004D4560" w:rsidRPr="00DA3552">
        <w:rPr>
          <w:rFonts w:ascii="Arial" w:hAnsi="Arial" w:cs="Arial"/>
        </w:rPr>
        <w:t xml:space="preserve"> </w:t>
      </w:r>
      <w:r w:rsidR="004D4560">
        <w:rPr>
          <w:rFonts w:ascii="Arial" w:hAnsi="Arial" w:cs="Arial"/>
        </w:rPr>
        <w:t>12 odst. 1 písm. a)</w:t>
      </w:r>
      <w:r w:rsidR="00A82BA8">
        <w:rPr>
          <w:rFonts w:ascii="Arial" w:hAnsi="Arial" w:cs="Arial"/>
        </w:rPr>
        <w:t xml:space="preserve"> bodu 4</w:t>
      </w:r>
      <w:r w:rsidR="004D45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2 písm. h) zákona č.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128/2000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6F764EE4" w14:textId="77777777" w:rsidR="00485C48" w:rsidRDefault="00485C48" w:rsidP="00485C4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8BD7472" w14:textId="77777777" w:rsidR="00485C48" w:rsidRPr="005F7FAE" w:rsidRDefault="00485C48" w:rsidP="00485C4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0728F762" w14:textId="5148FA0C" w:rsidR="00485C48" w:rsidRDefault="00485C48" w:rsidP="00485C48">
      <w:pPr>
        <w:tabs>
          <w:tab w:val="left" w:pos="567"/>
        </w:tabs>
        <w:spacing w:line="276" w:lineRule="auto"/>
        <w:rPr>
          <w:rFonts w:ascii="Arial" w:hAnsi="Arial" w:cs="Arial"/>
        </w:rPr>
      </w:pP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</w:t>
      </w:r>
      <w:r w:rsidRPr="00F51345">
        <w:rPr>
          <w:rFonts w:ascii="Arial" w:hAnsi="Arial" w:cs="Arial"/>
        </w:rPr>
        <w:t xml:space="preserve">a to pro všechny tyto zdanitelné stavby a jednotky na území </w:t>
      </w:r>
      <w:r w:rsidR="00600A75" w:rsidRPr="00F51345">
        <w:rPr>
          <w:rFonts w:ascii="Arial" w:hAnsi="Arial" w:cs="Arial"/>
        </w:rPr>
        <w:t xml:space="preserve">celého </w:t>
      </w:r>
      <w:r w:rsidR="004D4560" w:rsidRPr="00F51345">
        <w:rPr>
          <w:rFonts w:ascii="Arial" w:hAnsi="Arial" w:cs="Arial"/>
        </w:rPr>
        <w:t>města</w:t>
      </w:r>
      <w:r w:rsidR="004D4560">
        <w:rPr>
          <w:rFonts w:ascii="Arial" w:hAnsi="Arial" w:cs="Arial"/>
        </w:rPr>
        <w:t>.</w:t>
      </w:r>
    </w:p>
    <w:p w14:paraId="768B07A0" w14:textId="77777777" w:rsidR="00485C48" w:rsidRDefault="00485C48" w:rsidP="00A9426D">
      <w:pPr>
        <w:spacing w:line="276" w:lineRule="auto"/>
        <w:rPr>
          <w:rFonts w:ascii="Arial" w:hAnsi="Arial" w:cs="Arial"/>
        </w:rPr>
      </w:pPr>
    </w:p>
    <w:p w14:paraId="29F839C3" w14:textId="61221DDA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4D4560">
        <w:rPr>
          <w:rFonts w:ascii="Arial" w:hAnsi="Arial" w:cs="Arial"/>
          <w:b/>
          <w:szCs w:val="24"/>
        </w:rPr>
        <w:t>2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4B396D0B" w:rsidR="009002A6" w:rsidRDefault="004D4560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9002A6" w:rsidRPr="00964558">
        <w:rPr>
          <w:rFonts w:ascii="Arial" w:hAnsi="Arial" w:cs="Arial"/>
          <w:color w:val="00B0F0"/>
        </w:rPr>
        <w:t xml:space="preserve"> </w:t>
      </w:r>
      <w:r w:rsidR="009002A6">
        <w:rPr>
          <w:rFonts w:ascii="Arial" w:hAnsi="Arial" w:cs="Arial"/>
        </w:rPr>
        <w:t xml:space="preserve">stanovuje místní koeficient pro jednotlivé skupiny </w:t>
      </w:r>
      <w:r w:rsidR="00AF0ECA">
        <w:rPr>
          <w:rFonts w:ascii="Arial" w:hAnsi="Arial" w:cs="Arial"/>
        </w:rPr>
        <w:t>staveb a jednotek</w:t>
      </w:r>
      <w:r w:rsidR="009002A6">
        <w:rPr>
          <w:rFonts w:ascii="Arial" w:hAnsi="Arial" w:cs="Arial"/>
        </w:rPr>
        <w:t xml:space="preserve"> dle</w:t>
      </w:r>
      <w:r w:rsidR="000032C2">
        <w:rPr>
          <w:rFonts w:ascii="Arial" w:hAnsi="Arial" w:cs="Arial"/>
        </w:rPr>
        <w:br/>
      </w:r>
      <w:r w:rsidR="009002A6">
        <w:rPr>
          <w:rFonts w:ascii="Arial" w:hAnsi="Arial" w:cs="Arial"/>
        </w:rPr>
        <w:t xml:space="preserve">§ </w:t>
      </w:r>
      <w:r w:rsidR="00AF0ECA">
        <w:rPr>
          <w:rFonts w:ascii="Arial" w:hAnsi="Arial" w:cs="Arial"/>
        </w:rPr>
        <w:t>10</w:t>
      </w:r>
      <w:r w:rsidR="009002A6">
        <w:rPr>
          <w:rFonts w:ascii="Arial" w:hAnsi="Arial" w:cs="Arial"/>
        </w:rPr>
        <w:t>a odst. 1 zákona o dani z nemovitých věcí, a to</w:t>
      </w:r>
      <w:r w:rsidR="009002A6" w:rsidRPr="00491F73">
        <w:rPr>
          <w:rFonts w:ascii="Arial" w:hAnsi="Arial" w:cs="Arial"/>
        </w:rPr>
        <w:t xml:space="preserve"> v následující výš</w:t>
      </w:r>
      <w:r w:rsidR="009002A6">
        <w:rPr>
          <w:rFonts w:ascii="Arial" w:hAnsi="Arial" w:cs="Arial"/>
        </w:rPr>
        <w:t xml:space="preserve">i: </w:t>
      </w:r>
    </w:p>
    <w:p w14:paraId="2C4B558B" w14:textId="226FF2A7" w:rsidR="00AF0ECA" w:rsidRPr="004D456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rekreační budovy</w:t>
      </w:r>
      <w:r w:rsidRPr="004D4560">
        <w:rPr>
          <w:rFonts w:ascii="Arial" w:hAnsi="Arial" w:cs="Arial"/>
        </w:rPr>
        <w:tab/>
      </w:r>
      <w:r w:rsidRPr="004D4560">
        <w:rPr>
          <w:rFonts w:ascii="Arial" w:hAnsi="Arial" w:cs="Arial"/>
        </w:rPr>
        <w:tab/>
      </w:r>
      <w:r w:rsidRPr="004D4560">
        <w:rPr>
          <w:rFonts w:ascii="Arial" w:hAnsi="Arial" w:cs="Arial"/>
        </w:rPr>
        <w:tab/>
      </w:r>
      <w:r w:rsidRPr="004D4560">
        <w:rPr>
          <w:rFonts w:ascii="Arial" w:hAnsi="Arial" w:cs="Arial"/>
        </w:rPr>
        <w:tab/>
      </w:r>
      <w:r w:rsidRPr="004D4560">
        <w:rPr>
          <w:rFonts w:ascii="Arial" w:hAnsi="Arial" w:cs="Arial"/>
        </w:rPr>
        <w:tab/>
      </w:r>
      <w:r w:rsidRPr="004D4560">
        <w:rPr>
          <w:rFonts w:ascii="Arial" w:hAnsi="Arial" w:cs="Arial"/>
        </w:rPr>
        <w:tab/>
        <w:t xml:space="preserve">koeficient </w:t>
      </w:r>
      <w:r w:rsidR="004D4560" w:rsidRPr="004D4560">
        <w:rPr>
          <w:rFonts w:ascii="Arial" w:hAnsi="Arial" w:cs="Arial"/>
        </w:rPr>
        <w:t>1,5</w:t>
      </w:r>
      <w:r w:rsidR="00815D15" w:rsidRPr="004D4560">
        <w:rPr>
          <w:rFonts w:ascii="Arial" w:hAnsi="Arial" w:cs="Arial"/>
        </w:rPr>
        <w:t>,</w:t>
      </w:r>
    </w:p>
    <w:p w14:paraId="048D731C" w14:textId="551B7BD6" w:rsidR="00AF0ECA" w:rsidRPr="004D456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garáže</w:t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  <w:t xml:space="preserve">koeficient </w:t>
      </w:r>
      <w:r w:rsidR="004D4560" w:rsidRPr="004D4560">
        <w:rPr>
          <w:rFonts w:ascii="Arial" w:hAnsi="Arial" w:cs="Arial"/>
        </w:rPr>
        <w:t>1,5</w:t>
      </w:r>
      <w:r w:rsidR="00815D15" w:rsidRPr="004D4560">
        <w:rPr>
          <w:rFonts w:ascii="Arial" w:hAnsi="Arial" w:cs="Arial"/>
        </w:rPr>
        <w:t>,</w:t>
      </w:r>
    </w:p>
    <w:p w14:paraId="1520E9DE" w14:textId="77777777" w:rsidR="00815D15" w:rsidRPr="004D4560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zdanitelné stavby a zdanitelné jednotky pro</w:t>
      </w:r>
    </w:p>
    <w:p w14:paraId="29875C1C" w14:textId="77777777" w:rsidR="00815D15" w:rsidRPr="004D4560" w:rsidRDefault="00AF0ECA" w:rsidP="00815D1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podnikání</w:t>
      </w:r>
      <w:r w:rsidR="00815D15" w:rsidRPr="004D4560">
        <w:rPr>
          <w:rFonts w:ascii="Arial" w:hAnsi="Arial" w:cs="Arial"/>
        </w:rPr>
        <w:t xml:space="preserve"> </w:t>
      </w:r>
      <w:r w:rsidRPr="004D4560">
        <w:rPr>
          <w:rFonts w:ascii="Arial" w:hAnsi="Arial" w:cs="Arial"/>
        </w:rPr>
        <w:t>v zemědělské prvovýrobě, lesním</w:t>
      </w:r>
    </w:p>
    <w:p w14:paraId="6648EC2D" w14:textId="241D0069" w:rsidR="00AF0ECA" w:rsidRPr="004D4560" w:rsidRDefault="00AF0ECA" w:rsidP="00703D3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nebo vodním hospodářství</w:t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  <w:t xml:space="preserve">koeficient </w:t>
      </w:r>
      <w:r w:rsidR="004D4560" w:rsidRPr="004D4560">
        <w:rPr>
          <w:rFonts w:ascii="Arial" w:hAnsi="Arial" w:cs="Arial"/>
        </w:rPr>
        <w:t>1,5</w:t>
      </w:r>
      <w:r w:rsidR="00815D15" w:rsidRPr="004D4560">
        <w:rPr>
          <w:rFonts w:ascii="Arial" w:hAnsi="Arial" w:cs="Arial"/>
        </w:rPr>
        <w:t>,</w:t>
      </w:r>
    </w:p>
    <w:p w14:paraId="78FFC3D3" w14:textId="77777777" w:rsidR="00815D15" w:rsidRPr="004D456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zdanitelné stavby a zdanitelné jednotky pro</w:t>
      </w:r>
    </w:p>
    <w:p w14:paraId="51979B4B" w14:textId="77777777" w:rsidR="00815D15" w:rsidRPr="004D4560" w:rsidRDefault="00AF0ECA" w:rsidP="00291B07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podnikání v průmyslu,</w:t>
      </w:r>
      <w:r w:rsidR="00815D15" w:rsidRPr="004D4560">
        <w:rPr>
          <w:rFonts w:ascii="Arial" w:hAnsi="Arial" w:cs="Arial"/>
        </w:rPr>
        <w:t xml:space="preserve"> </w:t>
      </w:r>
      <w:r w:rsidRPr="004D4560">
        <w:rPr>
          <w:rFonts w:ascii="Arial" w:hAnsi="Arial" w:cs="Arial"/>
        </w:rPr>
        <w:t>stavebnictví, dopravě,</w:t>
      </w:r>
    </w:p>
    <w:p w14:paraId="7611E4E7" w14:textId="06FCE047" w:rsidR="00AF0ECA" w:rsidRPr="004D456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energetice nebo ostatní zemědělské výrobě</w:t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  <w:t xml:space="preserve">koeficient </w:t>
      </w:r>
      <w:r w:rsidR="004D4560" w:rsidRPr="004D4560">
        <w:rPr>
          <w:rFonts w:ascii="Arial" w:hAnsi="Arial" w:cs="Arial"/>
        </w:rPr>
        <w:t>1,5</w:t>
      </w:r>
      <w:r w:rsidR="00815D15" w:rsidRPr="004D4560">
        <w:rPr>
          <w:rFonts w:ascii="Arial" w:hAnsi="Arial" w:cs="Arial"/>
        </w:rPr>
        <w:t>,</w:t>
      </w:r>
    </w:p>
    <w:p w14:paraId="4B2AACE5" w14:textId="77777777" w:rsidR="00815D15" w:rsidRPr="004D4560" w:rsidRDefault="00AF0ECA" w:rsidP="00291B07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zdanitelné stavby a zdanitelné jednotky pro</w:t>
      </w:r>
    </w:p>
    <w:p w14:paraId="7038EA3B" w14:textId="1BB950A6" w:rsidR="00AF0ECA" w:rsidRPr="004D4560" w:rsidRDefault="00AF0ECA" w:rsidP="00291B07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4D4560">
        <w:rPr>
          <w:rFonts w:ascii="Arial" w:hAnsi="Arial" w:cs="Arial"/>
        </w:rPr>
        <w:t>ostatní druhy podnikání</w:t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</w:r>
      <w:r w:rsidR="00815D15" w:rsidRPr="004D4560">
        <w:rPr>
          <w:rFonts w:ascii="Arial" w:hAnsi="Arial" w:cs="Arial"/>
        </w:rPr>
        <w:tab/>
        <w:t xml:space="preserve">koeficient </w:t>
      </w:r>
      <w:r w:rsidR="004D4560" w:rsidRPr="004D4560">
        <w:rPr>
          <w:rFonts w:ascii="Arial" w:hAnsi="Arial" w:cs="Arial"/>
        </w:rPr>
        <w:t>1,5.</w:t>
      </w:r>
    </w:p>
    <w:p w14:paraId="276AEB49" w14:textId="454BE11A"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600A75">
        <w:rPr>
          <w:rFonts w:ascii="Arial" w:hAnsi="Arial" w:cs="Arial"/>
        </w:rPr>
        <w:t>ho města</w:t>
      </w:r>
      <w:r w:rsidR="00A9426D" w:rsidRPr="009234F2">
        <w:rPr>
          <w:rFonts w:ascii="Arial" w:hAnsi="Arial" w:cs="Arial"/>
        </w:rPr>
        <w:t>.</w:t>
      </w:r>
      <w:r w:rsidR="00A9426D">
        <w:rPr>
          <w:rStyle w:val="Znakapoznpodarou"/>
          <w:rFonts w:ascii="Arial" w:hAnsi="Arial" w:cs="Arial"/>
        </w:rPr>
        <w:footnoteReference w:id="1"/>
      </w:r>
    </w:p>
    <w:p w14:paraId="3B9ED188" w14:textId="77777777" w:rsidR="004D4560" w:rsidRDefault="004D4560" w:rsidP="004D456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F9FFD74" w14:textId="36C24A84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00A75">
        <w:rPr>
          <w:rFonts w:ascii="Arial" w:hAnsi="Arial" w:cs="Arial"/>
          <w:b/>
        </w:rPr>
        <w:t>3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33BBCC5F" w14:textId="2437B805" w:rsidR="00A9426D" w:rsidRPr="00600A75" w:rsidRDefault="00A9426D" w:rsidP="00600A75">
      <w:pPr>
        <w:rPr>
          <w:rFonts w:ascii="Arial" w:hAnsi="Arial" w:cs="Arial"/>
        </w:rPr>
      </w:pPr>
      <w:r w:rsidRPr="00600A75">
        <w:rPr>
          <w:rFonts w:ascii="Arial" w:hAnsi="Arial" w:cs="Arial"/>
        </w:rPr>
        <w:t xml:space="preserve">Zrušuje se obecně závazná vyhláška </w:t>
      </w:r>
      <w:r w:rsidR="00600A75" w:rsidRPr="00600A75">
        <w:rPr>
          <w:rFonts w:ascii="Arial" w:hAnsi="Arial" w:cs="Arial"/>
        </w:rPr>
        <w:t>města Kopřivnice</w:t>
      </w:r>
      <w:r w:rsidR="0040287F">
        <w:rPr>
          <w:rFonts w:ascii="Arial" w:hAnsi="Arial" w:cs="Arial"/>
        </w:rPr>
        <w:t xml:space="preserve"> č. 4/2023,</w:t>
      </w:r>
      <w:r w:rsidR="00600A75" w:rsidRPr="00600A75">
        <w:rPr>
          <w:rFonts w:ascii="Arial" w:hAnsi="Arial" w:cs="Arial"/>
        </w:rPr>
        <w:t xml:space="preserve"> o stanovení koeficientu pro výpočet daně z nemovitých věcí u zdanitelných staveb a zdanitelných jednotek</w:t>
      </w:r>
      <w:r w:rsidR="0040287F">
        <w:rPr>
          <w:rFonts w:ascii="Arial" w:hAnsi="Arial" w:cs="Arial"/>
        </w:rPr>
        <w:t>,</w:t>
      </w:r>
      <w:r w:rsidRPr="00600A75">
        <w:rPr>
          <w:rFonts w:ascii="Arial" w:hAnsi="Arial" w:cs="Arial"/>
        </w:rPr>
        <w:t xml:space="preserve"> ze dne</w:t>
      </w:r>
      <w:r w:rsidR="00E06BAA">
        <w:rPr>
          <w:rFonts w:ascii="Arial" w:hAnsi="Arial" w:cs="Arial"/>
        </w:rPr>
        <w:br/>
      </w:r>
      <w:r w:rsidR="00600A75" w:rsidRPr="00600A75">
        <w:rPr>
          <w:rFonts w:ascii="Arial" w:hAnsi="Arial" w:cs="Arial"/>
        </w:rPr>
        <w:t>21. 9. 2023</w:t>
      </w:r>
      <w:r w:rsidRPr="00600A75">
        <w:rPr>
          <w:rFonts w:ascii="Arial" w:hAnsi="Arial" w:cs="Arial"/>
        </w:rPr>
        <w:t>.</w:t>
      </w:r>
    </w:p>
    <w:p w14:paraId="469C1E0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704E149E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00A75">
        <w:rPr>
          <w:rFonts w:ascii="Arial" w:hAnsi="Arial" w:cs="Arial"/>
          <w:b/>
        </w:rPr>
        <w:t>4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8839DA7" w:rsidR="00A9426D" w:rsidRDefault="00A9426D" w:rsidP="00600A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4D4560">
        <w:rPr>
          <w:rFonts w:ascii="Arial" w:hAnsi="Arial" w:cs="Arial"/>
        </w:rPr>
        <w:t xml:space="preserve"> 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641A76F6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</w:p>
    <w:p w14:paraId="29D51144" w14:textId="336342AB" w:rsidR="00A9426D" w:rsidRPr="0062486B" w:rsidRDefault="004D4560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Adam Hanus</w:t>
      </w:r>
      <w:r w:rsidR="0040287F">
        <w:rPr>
          <w:rFonts w:ascii="Arial" w:hAnsi="Arial" w:cs="Arial"/>
        </w:rPr>
        <w:t xml:space="preserve"> v. r.</w:t>
      </w:r>
    </w:p>
    <w:p w14:paraId="6E0434FE" w14:textId="6CF415C3" w:rsidR="00A9426D" w:rsidRPr="0062486B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3271E591" w14:textId="2E4984E7" w:rsidR="00A9426D" w:rsidRPr="0062486B" w:rsidRDefault="004D4560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David Monsport</w:t>
      </w:r>
      <w:r w:rsidR="0040287F">
        <w:rPr>
          <w:rFonts w:ascii="Arial" w:hAnsi="Arial" w:cs="Arial"/>
        </w:rPr>
        <w:t xml:space="preserve"> v. r.</w:t>
      </w:r>
    </w:p>
    <w:p w14:paraId="5680B7BA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5CB08D33" w14:textId="4A276827" w:rsidR="005D236D" w:rsidRDefault="005D236D" w:rsidP="00600A75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5D236D" w:rsidSect="004D4560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7308" w14:textId="77777777" w:rsidR="00A63A23" w:rsidRDefault="00A63A23" w:rsidP="006A579C">
      <w:pPr>
        <w:spacing w:after="0"/>
      </w:pPr>
      <w:r>
        <w:separator/>
      </w:r>
    </w:p>
  </w:endnote>
  <w:endnote w:type="continuationSeparator" w:id="0">
    <w:p w14:paraId="1175CD4A" w14:textId="77777777" w:rsidR="00A63A23" w:rsidRDefault="00A63A2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7C71B" w14:textId="77777777" w:rsidR="00A63A23" w:rsidRDefault="00A63A23" w:rsidP="006A579C">
      <w:pPr>
        <w:spacing w:after="0"/>
      </w:pPr>
      <w:r>
        <w:separator/>
      </w:r>
    </w:p>
  </w:footnote>
  <w:footnote w:type="continuationSeparator" w:id="0">
    <w:p w14:paraId="565D2820" w14:textId="77777777" w:rsidR="00A63A23" w:rsidRDefault="00A63A23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947613">
    <w:abstractNumId w:val="3"/>
  </w:num>
  <w:num w:numId="2" w16cid:durableId="1463041163">
    <w:abstractNumId w:val="5"/>
  </w:num>
  <w:num w:numId="3" w16cid:durableId="41058171">
    <w:abstractNumId w:val="4"/>
  </w:num>
  <w:num w:numId="4" w16cid:durableId="1811945797">
    <w:abstractNumId w:val="28"/>
  </w:num>
  <w:num w:numId="5" w16cid:durableId="1292976209">
    <w:abstractNumId w:val="17"/>
  </w:num>
  <w:num w:numId="6" w16cid:durableId="782461248">
    <w:abstractNumId w:val="21"/>
  </w:num>
  <w:num w:numId="7" w16cid:durableId="513768852">
    <w:abstractNumId w:val="33"/>
  </w:num>
  <w:num w:numId="8" w16cid:durableId="1580363717">
    <w:abstractNumId w:val="25"/>
  </w:num>
  <w:num w:numId="9" w16cid:durableId="1679190354">
    <w:abstractNumId w:val="18"/>
  </w:num>
  <w:num w:numId="10" w16cid:durableId="71319874">
    <w:abstractNumId w:val="20"/>
  </w:num>
  <w:num w:numId="11" w16cid:durableId="1760708355">
    <w:abstractNumId w:val="0"/>
  </w:num>
  <w:num w:numId="12" w16cid:durableId="1797259685">
    <w:abstractNumId w:val="19"/>
  </w:num>
  <w:num w:numId="13" w16cid:durableId="1109356160">
    <w:abstractNumId w:val="8"/>
  </w:num>
  <w:num w:numId="14" w16cid:durableId="1050036765">
    <w:abstractNumId w:val="30"/>
  </w:num>
  <w:num w:numId="15" w16cid:durableId="1387335818">
    <w:abstractNumId w:val="26"/>
  </w:num>
  <w:num w:numId="16" w16cid:durableId="186843614">
    <w:abstractNumId w:val="13"/>
  </w:num>
  <w:num w:numId="17" w16cid:durableId="611480812">
    <w:abstractNumId w:val="23"/>
  </w:num>
  <w:num w:numId="18" w16cid:durableId="1112475971">
    <w:abstractNumId w:val="1"/>
  </w:num>
  <w:num w:numId="19" w16cid:durableId="134224643">
    <w:abstractNumId w:val="34"/>
  </w:num>
  <w:num w:numId="20" w16cid:durableId="2056268276">
    <w:abstractNumId w:val="31"/>
  </w:num>
  <w:num w:numId="21" w16cid:durableId="711347887">
    <w:abstractNumId w:val="24"/>
  </w:num>
  <w:num w:numId="22" w16cid:durableId="388459595">
    <w:abstractNumId w:val="12"/>
  </w:num>
  <w:num w:numId="23" w16cid:durableId="1937905605">
    <w:abstractNumId w:val="29"/>
  </w:num>
  <w:num w:numId="24" w16cid:durableId="140117816">
    <w:abstractNumId w:val="9"/>
  </w:num>
  <w:num w:numId="25" w16cid:durableId="1605114658">
    <w:abstractNumId w:val="6"/>
  </w:num>
  <w:num w:numId="26" w16cid:durableId="1886716560">
    <w:abstractNumId w:val="2"/>
  </w:num>
  <w:num w:numId="27" w16cid:durableId="1134905733">
    <w:abstractNumId w:val="32"/>
  </w:num>
  <w:num w:numId="28" w16cid:durableId="518395466">
    <w:abstractNumId w:val="27"/>
  </w:num>
  <w:num w:numId="29" w16cid:durableId="286393052">
    <w:abstractNumId w:val="35"/>
  </w:num>
  <w:num w:numId="30" w16cid:durableId="1426730290">
    <w:abstractNumId w:val="11"/>
  </w:num>
  <w:num w:numId="31" w16cid:durableId="826552172">
    <w:abstractNumId w:val="15"/>
  </w:num>
  <w:num w:numId="32" w16cid:durableId="1044020524">
    <w:abstractNumId w:val="7"/>
  </w:num>
  <w:num w:numId="33" w16cid:durableId="1960600024">
    <w:abstractNumId w:val="14"/>
  </w:num>
  <w:num w:numId="34" w16cid:durableId="1706365250">
    <w:abstractNumId w:val="22"/>
  </w:num>
  <w:num w:numId="35" w16cid:durableId="2081319372">
    <w:abstractNumId w:val="10"/>
  </w:num>
  <w:num w:numId="36" w16cid:durableId="87477857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32C2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24E7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47B7"/>
    <w:rsid w:val="000874EF"/>
    <w:rsid w:val="000945A1"/>
    <w:rsid w:val="000A2F96"/>
    <w:rsid w:val="000A4CA1"/>
    <w:rsid w:val="000A6458"/>
    <w:rsid w:val="000A75BD"/>
    <w:rsid w:val="000B05CF"/>
    <w:rsid w:val="000B231D"/>
    <w:rsid w:val="000B5F25"/>
    <w:rsid w:val="000C7DB1"/>
    <w:rsid w:val="000D22C5"/>
    <w:rsid w:val="000D339B"/>
    <w:rsid w:val="000E05BE"/>
    <w:rsid w:val="000E0ACB"/>
    <w:rsid w:val="000E1853"/>
    <w:rsid w:val="000E523A"/>
    <w:rsid w:val="000F3A04"/>
    <w:rsid w:val="00101663"/>
    <w:rsid w:val="001029EE"/>
    <w:rsid w:val="00102DB5"/>
    <w:rsid w:val="00104DF4"/>
    <w:rsid w:val="00110EE7"/>
    <w:rsid w:val="00123A86"/>
    <w:rsid w:val="0013033C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D7CE2"/>
    <w:rsid w:val="002E003E"/>
    <w:rsid w:val="002E54A1"/>
    <w:rsid w:val="002F1DA9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287F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C48"/>
    <w:rsid w:val="00485F06"/>
    <w:rsid w:val="00494E10"/>
    <w:rsid w:val="00496CB1"/>
    <w:rsid w:val="004A283C"/>
    <w:rsid w:val="004A7D28"/>
    <w:rsid w:val="004C67D4"/>
    <w:rsid w:val="004D4560"/>
    <w:rsid w:val="004D4BFB"/>
    <w:rsid w:val="004D6672"/>
    <w:rsid w:val="004E28EE"/>
    <w:rsid w:val="004E2F09"/>
    <w:rsid w:val="004E2FF0"/>
    <w:rsid w:val="004E3D93"/>
    <w:rsid w:val="004E677A"/>
    <w:rsid w:val="004E7136"/>
    <w:rsid w:val="004F01DE"/>
    <w:rsid w:val="004F693F"/>
    <w:rsid w:val="004F6AE0"/>
    <w:rsid w:val="004F7411"/>
    <w:rsid w:val="004F75FE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0A75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2588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4F3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13032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4EB3"/>
    <w:rsid w:val="00990770"/>
    <w:rsid w:val="00992A09"/>
    <w:rsid w:val="00994238"/>
    <w:rsid w:val="009A781E"/>
    <w:rsid w:val="009B7887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304C"/>
    <w:rsid w:val="00A451FE"/>
    <w:rsid w:val="00A53196"/>
    <w:rsid w:val="00A5453D"/>
    <w:rsid w:val="00A56083"/>
    <w:rsid w:val="00A611E0"/>
    <w:rsid w:val="00A6397B"/>
    <w:rsid w:val="00A63A23"/>
    <w:rsid w:val="00A64EEE"/>
    <w:rsid w:val="00A65AF4"/>
    <w:rsid w:val="00A66F60"/>
    <w:rsid w:val="00A735CC"/>
    <w:rsid w:val="00A73A90"/>
    <w:rsid w:val="00A73E74"/>
    <w:rsid w:val="00A77107"/>
    <w:rsid w:val="00A8093E"/>
    <w:rsid w:val="00A82BA8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4069E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465BA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1E0F"/>
    <w:rsid w:val="00D11E53"/>
    <w:rsid w:val="00D139B1"/>
    <w:rsid w:val="00D2102C"/>
    <w:rsid w:val="00D27405"/>
    <w:rsid w:val="00D300EC"/>
    <w:rsid w:val="00D4330C"/>
    <w:rsid w:val="00D4368B"/>
    <w:rsid w:val="00D47652"/>
    <w:rsid w:val="00D57797"/>
    <w:rsid w:val="00D605D1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06BAA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1345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06B4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Martina Černochová</cp:lastModifiedBy>
  <cp:revision>3</cp:revision>
  <cp:lastPrinted>2024-07-03T11:46:00Z</cp:lastPrinted>
  <dcterms:created xsi:type="dcterms:W3CDTF">2024-09-23T10:37:00Z</dcterms:created>
  <dcterms:modified xsi:type="dcterms:W3CDTF">2024-09-23T10:38:00Z</dcterms:modified>
</cp:coreProperties>
</file>