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BAAD" w14:textId="59FCA118" w:rsidR="00E639E3" w:rsidRDefault="00542925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 </w:t>
      </w:r>
      <w:r w:rsidR="00A906EA">
        <w:rPr>
          <w:rFonts w:ascii="Arial" w:eastAsia="PingFang SC" w:hAnsi="Arial" w:cs="Arial Unicode MS"/>
          <w:b/>
          <w:bCs/>
          <w:kern w:val="3"/>
          <w:lang w:eastAsia="zh-CN" w:bidi="hi-IN"/>
        </w:rPr>
        <w:t>Trojovice</w:t>
      </w:r>
      <w:r w:rsidR="00E639E3"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 xml:space="preserve">Zastupitelstvo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obce </w:t>
      </w:r>
      <w:r w:rsidR="00A906EA">
        <w:rPr>
          <w:rFonts w:ascii="Arial" w:eastAsia="PingFang SC" w:hAnsi="Arial" w:cs="Arial Unicode MS"/>
          <w:b/>
          <w:bCs/>
          <w:kern w:val="3"/>
          <w:lang w:eastAsia="zh-CN" w:bidi="hi-IN"/>
        </w:rPr>
        <w:t>Trojovice</w:t>
      </w:r>
    </w:p>
    <w:p w14:paraId="1CA6D520" w14:textId="77777777" w:rsidR="00E639E3" w:rsidRPr="00816BAF" w:rsidRDefault="00E639E3" w:rsidP="00E639E3">
      <w:pPr>
        <w:keepNext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1D01BE75" w14:textId="19957CA7" w:rsidR="002B1698" w:rsidRPr="00744833" w:rsidRDefault="00E639E3" w:rsidP="00E639E3">
      <w:pPr>
        <w:spacing w:line="288" w:lineRule="auto"/>
        <w:jc w:val="center"/>
        <w:rPr>
          <w:rFonts w:ascii="Arial" w:hAnsi="Arial" w:cs="Arial"/>
          <w:b/>
        </w:rPr>
      </w:pP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Obecně závazná vyhláška </w:t>
      </w:r>
      <w:r w:rsidR="00542925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obce </w:t>
      </w:r>
      <w:r w:rsidR="00A906EA">
        <w:rPr>
          <w:rFonts w:ascii="Arial" w:eastAsia="PingFang SC" w:hAnsi="Arial" w:cs="Arial Unicode MS"/>
          <w:b/>
          <w:bCs/>
          <w:kern w:val="3"/>
          <w:lang w:eastAsia="zh-CN" w:bidi="hi-IN"/>
        </w:rPr>
        <w:t>Trojovice</w:t>
      </w:r>
      <w:r>
        <w:rPr>
          <w:rFonts w:ascii="Arial" w:eastAsia="PingFang SC" w:hAnsi="Arial" w:cs="Arial Unicode MS"/>
          <w:b/>
          <w:bCs/>
          <w:kern w:val="3"/>
          <w:lang w:eastAsia="zh-CN" w:bidi="hi-IN"/>
        </w:rPr>
        <w:t>,</w:t>
      </w:r>
      <w:r w:rsidRPr="00816BA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</w:r>
      <w:r w:rsidR="002B1698" w:rsidRPr="00744833">
        <w:rPr>
          <w:rFonts w:ascii="Arial" w:hAnsi="Arial" w:cs="Arial"/>
          <w:b/>
        </w:rPr>
        <w:t>kterou se stanoví část společn</w:t>
      </w:r>
      <w:r w:rsidR="00F44478">
        <w:rPr>
          <w:rFonts w:ascii="Arial" w:hAnsi="Arial" w:cs="Arial"/>
          <w:b/>
        </w:rPr>
        <w:t>ého</w:t>
      </w:r>
      <w:r w:rsidR="002B1698" w:rsidRPr="00744833">
        <w:rPr>
          <w:rFonts w:ascii="Arial" w:hAnsi="Arial" w:cs="Arial"/>
          <w:b/>
        </w:rPr>
        <w:t xml:space="preserve"> školsk</w:t>
      </w:r>
      <w:r w:rsidR="00F44478">
        <w:rPr>
          <w:rFonts w:ascii="Arial" w:hAnsi="Arial" w:cs="Arial"/>
          <w:b/>
        </w:rPr>
        <w:t>ého</w:t>
      </w:r>
      <w:r w:rsidR="002B1698" w:rsidRPr="00744833">
        <w:rPr>
          <w:rFonts w:ascii="Arial" w:hAnsi="Arial" w:cs="Arial"/>
          <w:b/>
        </w:rPr>
        <w:t xml:space="preserve"> obvod</w:t>
      </w:r>
      <w:r w:rsidR="00F44478">
        <w:rPr>
          <w:rFonts w:ascii="Arial" w:hAnsi="Arial" w:cs="Arial"/>
          <w:b/>
        </w:rPr>
        <w:t>u</w:t>
      </w:r>
      <w:r w:rsidR="002B1698" w:rsidRPr="00744833">
        <w:rPr>
          <w:rFonts w:ascii="Arial" w:hAnsi="Arial" w:cs="Arial"/>
          <w:b/>
        </w:rPr>
        <w:t xml:space="preserve"> </w:t>
      </w:r>
      <w:r w:rsidR="002B1698">
        <w:rPr>
          <w:rFonts w:ascii="Arial" w:hAnsi="Arial" w:cs="Arial"/>
          <w:b/>
        </w:rPr>
        <w:t>mateřské školy</w:t>
      </w:r>
      <w:r w:rsidR="002B1698" w:rsidRPr="00744833">
        <w:rPr>
          <w:rFonts w:ascii="Arial" w:hAnsi="Arial" w:cs="Arial"/>
          <w:b/>
        </w:rPr>
        <w:t xml:space="preserve"> </w:t>
      </w:r>
      <w:r w:rsidR="002B1698">
        <w:rPr>
          <w:rFonts w:ascii="Arial" w:hAnsi="Arial" w:cs="Arial"/>
          <w:b/>
        </w:rPr>
        <w:t>a </w:t>
      </w:r>
      <w:r w:rsidR="002B1698" w:rsidRPr="00744833">
        <w:rPr>
          <w:rFonts w:ascii="Arial" w:hAnsi="Arial" w:cs="Arial"/>
          <w:b/>
        </w:rPr>
        <w:t>základní škol</w:t>
      </w:r>
      <w:r w:rsidR="002452E3">
        <w:rPr>
          <w:rFonts w:ascii="Arial" w:hAnsi="Arial" w:cs="Arial"/>
          <w:b/>
        </w:rPr>
        <w:t>y</w:t>
      </w:r>
      <w:r w:rsidR="002B1698">
        <w:rPr>
          <w:rFonts w:ascii="Arial" w:hAnsi="Arial" w:cs="Arial"/>
          <w:b/>
        </w:rPr>
        <w:t xml:space="preserve">  </w:t>
      </w:r>
      <w:r w:rsidR="002B1698" w:rsidRPr="00744833">
        <w:rPr>
          <w:rFonts w:ascii="Arial" w:hAnsi="Arial" w:cs="Arial"/>
          <w:b/>
        </w:rPr>
        <w:t xml:space="preserve"> </w:t>
      </w:r>
    </w:p>
    <w:p w14:paraId="66F44666" w14:textId="77777777"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43DA43A" w14:textId="77777777"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14:paraId="0BD21180" w14:textId="47D2C4EC"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</w:t>
      </w:r>
      <w:r w:rsidR="00542925">
        <w:rPr>
          <w:rFonts w:ascii="Arial" w:hAnsi="Arial" w:cs="Arial"/>
          <w:sz w:val="22"/>
          <w:szCs w:val="22"/>
        </w:rPr>
        <w:t xml:space="preserve">obce </w:t>
      </w:r>
      <w:r w:rsidR="00A906EA">
        <w:rPr>
          <w:rFonts w:ascii="Arial" w:hAnsi="Arial" w:cs="Arial"/>
          <w:sz w:val="22"/>
          <w:szCs w:val="22"/>
        </w:rPr>
        <w:t>Trojovi</w:t>
      </w:r>
      <w:r w:rsidR="00194EE5">
        <w:rPr>
          <w:rFonts w:ascii="Arial" w:hAnsi="Arial" w:cs="Arial"/>
          <w:sz w:val="22"/>
          <w:szCs w:val="22"/>
        </w:rPr>
        <w:t>ce</w:t>
      </w:r>
      <w:r w:rsidR="00E73D79">
        <w:rPr>
          <w:rFonts w:ascii="Arial" w:hAnsi="Arial" w:cs="Arial"/>
          <w:sz w:val="22"/>
          <w:szCs w:val="22"/>
        </w:rPr>
        <w:t xml:space="preserve"> se na svém zasedání dne </w:t>
      </w:r>
      <w:r w:rsidR="00194EE5">
        <w:rPr>
          <w:rFonts w:ascii="Arial" w:hAnsi="Arial" w:cs="Arial"/>
          <w:sz w:val="22"/>
          <w:szCs w:val="22"/>
        </w:rPr>
        <w:t>2</w:t>
      </w:r>
      <w:r w:rsidR="00A906EA">
        <w:rPr>
          <w:rFonts w:ascii="Arial" w:hAnsi="Arial" w:cs="Arial"/>
          <w:sz w:val="22"/>
          <w:szCs w:val="22"/>
        </w:rPr>
        <w:t>2</w:t>
      </w:r>
      <w:r w:rsidR="00194EE5">
        <w:rPr>
          <w:rFonts w:ascii="Arial" w:hAnsi="Arial" w:cs="Arial"/>
          <w:sz w:val="22"/>
          <w:szCs w:val="22"/>
        </w:rPr>
        <w:t xml:space="preserve">. června </w:t>
      </w:r>
      <w:r w:rsidR="00F44478">
        <w:rPr>
          <w:rFonts w:ascii="Arial" w:hAnsi="Arial" w:cs="Arial"/>
          <w:sz w:val="22"/>
          <w:szCs w:val="22"/>
        </w:rPr>
        <w:t>2026</w:t>
      </w:r>
      <w:r w:rsidRPr="00730A5B">
        <w:rPr>
          <w:rFonts w:ascii="Arial" w:hAnsi="Arial" w:cs="Arial"/>
          <w:sz w:val="22"/>
          <w:szCs w:val="22"/>
        </w:rPr>
        <w:t xml:space="preserve"> 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14F61978" w14:textId="77777777" w:rsidR="00696F2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3D2B0472" w14:textId="77777777" w:rsidR="00EF4E98" w:rsidRPr="00730A5B" w:rsidRDefault="00EF4E98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14:paraId="403BCC63" w14:textId="63C684A4"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14:paraId="511CC9DB" w14:textId="65D13C74"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="00194EE5">
        <w:rPr>
          <w:rFonts w:ascii="Arial" w:hAnsi="Arial" w:cs="Arial"/>
          <w:b/>
          <w:sz w:val="22"/>
          <w:szCs w:val="22"/>
        </w:rPr>
        <w:t xml:space="preserve">společných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14:paraId="5878B2DE" w14:textId="77777777"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14:paraId="2972E676" w14:textId="3BA1ED73" w:rsidR="002867CF" w:rsidRPr="00D1152B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</w:t>
      </w:r>
      <w:r w:rsidR="00107082">
        <w:rPr>
          <w:rFonts w:ascii="Arial" w:hAnsi="Arial" w:cs="Arial"/>
          <w:sz w:val="22"/>
          <w:szCs w:val="22"/>
        </w:rPr>
        <w:t>obce</w:t>
      </w:r>
      <w:r w:rsidR="002D6718">
        <w:rPr>
          <w:rFonts w:ascii="Arial" w:hAnsi="Arial" w:cs="Arial"/>
          <w:sz w:val="22"/>
          <w:szCs w:val="22"/>
        </w:rPr>
        <w:t xml:space="preserve"> </w:t>
      </w:r>
      <w:r w:rsidR="00A906EA">
        <w:rPr>
          <w:rFonts w:ascii="Arial" w:hAnsi="Arial" w:cs="Arial"/>
          <w:sz w:val="22"/>
          <w:szCs w:val="22"/>
        </w:rPr>
        <w:t>Trojovice</w:t>
      </w:r>
      <w:r w:rsidR="002D6718">
        <w:rPr>
          <w:rFonts w:ascii="Arial" w:hAnsi="Arial" w:cs="Arial"/>
          <w:sz w:val="22"/>
          <w:szCs w:val="22"/>
        </w:rPr>
        <w:t xml:space="preserve"> a měst</w:t>
      </w:r>
      <w:r w:rsidR="00107082">
        <w:rPr>
          <w:rFonts w:ascii="Arial" w:hAnsi="Arial" w:cs="Arial"/>
          <w:sz w:val="22"/>
          <w:szCs w:val="22"/>
        </w:rPr>
        <w:t>a</w:t>
      </w:r>
      <w:r w:rsidR="002D6718">
        <w:rPr>
          <w:rFonts w:ascii="Arial" w:hAnsi="Arial" w:cs="Arial"/>
          <w:sz w:val="22"/>
          <w:szCs w:val="22"/>
        </w:rPr>
        <w:t xml:space="preserve"> Hrochův Týnec</w:t>
      </w:r>
      <w:r w:rsidRPr="00FA092D">
        <w:rPr>
          <w:rFonts w:ascii="Arial" w:hAnsi="Arial" w:cs="Arial"/>
          <w:sz w:val="22"/>
          <w:szCs w:val="22"/>
        </w:rPr>
        <w:t xml:space="preserve"> o</w:t>
      </w:r>
      <w:r w:rsidR="002452E3">
        <w:rPr>
          <w:rFonts w:ascii="Arial" w:hAnsi="Arial" w:cs="Arial"/>
          <w:sz w:val="22"/>
          <w:szCs w:val="22"/>
        </w:rPr>
        <w:t> </w:t>
      </w:r>
      <w:r w:rsidRPr="00FA092D">
        <w:rPr>
          <w:rFonts w:ascii="Arial" w:hAnsi="Arial" w:cs="Arial"/>
          <w:sz w:val="22"/>
          <w:szCs w:val="22"/>
        </w:rPr>
        <w:t xml:space="preserve">vytvoření společného školského obvodu </w:t>
      </w:r>
      <w:r w:rsidR="00CD3576">
        <w:rPr>
          <w:rFonts w:ascii="Arial" w:hAnsi="Arial" w:cs="Arial"/>
          <w:sz w:val="22"/>
          <w:szCs w:val="22"/>
        </w:rPr>
        <w:t>mateřské</w:t>
      </w:r>
      <w:r w:rsidR="008F4264">
        <w:rPr>
          <w:rFonts w:ascii="Arial" w:hAnsi="Arial" w:cs="Arial"/>
          <w:sz w:val="22"/>
          <w:szCs w:val="22"/>
        </w:rPr>
        <w:t xml:space="preserve"> školy </w:t>
      </w:r>
      <w:r w:rsidRPr="00FA092D">
        <w:rPr>
          <w:rFonts w:ascii="Arial" w:hAnsi="Arial" w:cs="Arial"/>
          <w:sz w:val="22"/>
          <w:szCs w:val="22"/>
        </w:rPr>
        <w:t xml:space="preserve">je území </w:t>
      </w:r>
      <w:r w:rsidR="00542925">
        <w:rPr>
          <w:rFonts w:ascii="Arial" w:hAnsi="Arial" w:cs="Arial"/>
          <w:sz w:val="22"/>
          <w:szCs w:val="22"/>
        </w:rPr>
        <w:t xml:space="preserve">obce </w:t>
      </w:r>
      <w:r w:rsidR="001C08FE">
        <w:rPr>
          <w:rFonts w:ascii="Arial" w:hAnsi="Arial" w:cs="Arial"/>
          <w:sz w:val="22"/>
          <w:szCs w:val="22"/>
        </w:rPr>
        <w:t>Trojovic</w:t>
      </w:r>
      <w:r w:rsidR="00194EE5">
        <w:rPr>
          <w:rFonts w:ascii="Arial" w:hAnsi="Arial" w:cs="Arial"/>
          <w:sz w:val="22"/>
          <w:szCs w:val="22"/>
        </w:rPr>
        <w:t>e</w:t>
      </w:r>
      <w:r w:rsidRPr="00FA092D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FA092D">
        <w:rPr>
          <w:rFonts w:ascii="Arial" w:hAnsi="Arial" w:cs="Arial"/>
          <w:sz w:val="22"/>
          <w:szCs w:val="22"/>
        </w:rPr>
        <w:t xml:space="preserve"> školského </w:t>
      </w:r>
      <w:r w:rsidRPr="00D1152B">
        <w:rPr>
          <w:rFonts w:ascii="Arial" w:hAnsi="Arial" w:cs="Arial"/>
          <w:sz w:val="22"/>
          <w:szCs w:val="22"/>
        </w:rPr>
        <w:t xml:space="preserve">obvodu </w:t>
      </w:r>
      <w:r w:rsidR="000849E8" w:rsidRPr="00D1152B">
        <w:rPr>
          <w:rFonts w:ascii="Arial" w:hAnsi="Arial" w:cs="Arial"/>
          <w:b/>
          <w:sz w:val="22"/>
          <w:szCs w:val="22"/>
        </w:rPr>
        <w:t>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>ateřské školy</w:t>
      </w:r>
      <w:r w:rsidR="002D6718">
        <w:rPr>
          <w:rFonts w:ascii="Arial" w:eastAsia="Calibri" w:hAnsi="Arial" w:cs="Arial"/>
          <w:b/>
          <w:sz w:val="22"/>
          <w:szCs w:val="22"/>
          <w:lang w:eastAsia="en-US"/>
        </w:rPr>
        <w:t>, Hrochův Týnec, okres Chrudim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r w:rsidR="002D6718">
        <w:rPr>
          <w:rFonts w:ascii="Arial" w:eastAsia="Calibri" w:hAnsi="Arial" w:cs="Arial"/>
          <w:bCs/>
          <w:sz w:val="22"/>
          <w:szCs w:val="22"/>
          <w:lang w:eastAsia="en-US"/>
        </w:rPr>
        <w:t>Sídliště 337, 538 62 Hrochův Týnec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2D6718">
        <w:rPr>
          <w:rFonts w:ascii="Arial" w:eastAsia="Calibri" w:hAnsi="Arial" w:cs="Arial"/>
          <w:bCs/>
          <w:sz w:val="22"/>
          <w:szCs w:val="22"/>
          <w:lang w:eastAsia="en-US"/>
        </w:rPr>
        <w:t>městem Hrochův Týnec</w:t>
      </w:r>
      <w:r w:rsidR="002867CF" w:rsidRPr="00D1152B">
        <w:rPr>
          <w:rFonts w:ascii="Arial" w:hAnsi="Arial" w:cs="Arial"/>
          <w:sz w:val="22"/>
          <w:szCs w:val="22"/>
        </w:rPr>
        <w:t>.</w:t>
      </w:r>
    </w:p>
    <w:p w14:paraId="3800015A" w14:textId="77777777" w:rsidR="008F4264" w:rsidRPr="00D1152B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340B448" w14:textId="3654B19E" w:rsidR="002867CF" w:rsidRPr="0023671F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1152B">
        <w:rPr>
          <w:rFonts w:ascii="Arial" w:hAnsi="Arial" w:cs="Arial"/>
          <w:sz w:val="22"/>
          <w:szCs w:val="22"/>
        </w:rPr>
        <w:t xml:space="preserve">Na základě uzavřené dohody </w:t>
      </w:r>
      <w:r w:rsidR="00107082">
        <w:rPr>
          <w:rFonts w:ascii="Arial" w:hAnsi="Arial" w:cs="Arial"/>
          <w:sz w:val="22"/>
          <w:szCs w:val="22"/>
        </w:rPr>
        <w:t xml:space="preserve">obce </w:t>
      </w:r>
      <w:r w:rsidR="00AE737D">
        <w:rPr>
          <w:rFonts w:ascii="Arial" w:hAnsi="Arial" w:cs="Arial"/>
          <w:sz w:val="22"/>
          <w:szCs w:val="22"/>
        </w:rPr>
        <w:t>Trojovice</w:t>
      </w:r>
      <w:r w:rsidR="00107082">
        <w:rPr>
          <w:rFonts w:ascii="Arial" w:hAnsi="Arial" w:cs="Arial"/>
          <w:sz w:val="22"/>
          <w:szCs w:val="22"/>
        </w:rPr>
        <w:t xml:space="preserve"> a města Hrochův Týnec</w:t>
      </w:r>
      <w:r w:rsidRPr="00D1152B">
        <w:rPr>
          <w:rFonts w:ascii="Arial" w:hAnsi="Arial" w:cs="Arial"/>
          <w:sz w:val="22"/>
          <w:szCs w:val="22"/>
        </w:rPr>
        <w:t xml:space="preserve"> o vytvoření společného školského obvodu základní školy</w:t>
      </w:r>
      <w:r w:rsidR="008F4264" w:rsidRPr="00D1152B">
        <w:rPr>
          <w:rFonts w:ascii="Arial" w:hAnsi="Arial" w:cs="Arial"/>
          <w:sz w:val="22"/>
          <w:szCs w:val="22"/>
        </w:rPr>
        <w:t xml:space="preserve"> </w:t>
      </w:r>
      <w:r w:rsidRPr="00D1152B">
        <w:rPr>
          <w:rFonts w:ascii="Arial" w:hAnsi="Arial" w:cs="Arial"/>
          <w:sz w:val="22"/>
          <w:szCs w:val="22"/>
        </w:rPr>
        <w:t xml:space="preserve">je území </w:t>
      </w:r>
      <w:r w:rsidR="00542925">
        <w:rPr>
          <w:rFonts w:ascii="Arial" w:hAnsi="Arial" w:cs="Arial"/>
          <w:sz w:val="22"/>
          <w:szCs w:val="22"/>
        </w:rPr>
        <w:t xml:space="preserve">obce </w:t>
      </w:r>
      <w:r w:rsidR="00AE737D">
        <w:rPr>
          <w:rFonts w:ascii="Arial" w:hAnsi="Arial" w:cs="Arial"/>
          <w:sz w:val="22"/>
          <w:szCs w:val="22"/>
        </w:rPr>
        <w:t>Trojovic</w:t>
      </w:r>
      <w:r w:rsidR="00194EE5">
        <w:rPr>
          <w:rFonts w:ascii="Arial" w:hAnsi="Arial" w:cs="Arial"/>
          <w:sz w:val="22"/>
          <w:szCs w:val="22"/>
        </w:rPr>
        <w:t>e</w:t>
      </w:r>
      <w:r w:rsidRPr="00D1152B">
        <w:rPr>
          <w:rFonts w:ascii="Arial" w:hAnsi="Arial" w:cs="Arial"/>
          <w:sz w:val="22"/>
          <w:szCs w:val="22"/>
        </w:rPr>
        <w:t xml:space="preserve"> částí</w:t>
      </w:r>
      <w:r w:rsidR="00F44478">
        <w:rPr>
          <w:rFonts w:ascii="Arial" w:hAnsi="Arial" w:cs="Arial"/>
          <w:sz w:val="22"/>
          <w:szCs w:val="22"/>
        </w:rPr>
        <w:t xml:space="preserve"> společného</w:t>
      </w:r>
      <w:r w:rsidRPr="00D1152B">
        <w:rPr>
          <w:rFonts w:ascii="Arial" w:hAnsi="Arial" w:cs="Arial"/>
          <w:sz w:val="22"/>
          <w:szCs w:val="22"/>
        </w:rPr>
        <w:t xml:space="preserve"> školského obvodu </w:t>
      </w:r>
      <w:r w:rsidRPr="00D1152B">
        <w:rPr>
          <w:rFonts w:ascii="Arial" w:eastAsia="Calibri" w:hAnsi="Arial" w:cs="Arial"/>
          <w:b/>
          <w:sz w:val="22"/>
          <w:szCs w:val="22"/>
          <w:lang w:eastAsia="en-US"/>
        </w:rPr>
        <w:t>Základní školy</w:t>
      </w:r>
      <w:r w:rsidR="00A322B1">
        <w:rPr>
          <w:rFonts w:ascii="Arial" w:eastAsia="Calibri" w:hAnsi="Arial" w:cs="Arial"/>
          <w:b/>
          <w:sz w:val="22"/>
          <w:szCs w:val="22"/>
          <w:lang w:eastAsia="en-US"/>
        </w:rPr>
        <w:t>, Hrochův Týnec, okres Chrudim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se sídlem </w:t>
      </w:r>
      <w:r w:rsidR="00A322B1">
        <w:rPr>
          <w:rFonts w:ascii="Arial" w:eastAsia="Calibri" w:hAnsi="Arial" w:cs="Arial"/>
          <w:bCs/>
          <w:sz w:val="22"/>
          <w:szCs w:val="22"/>
          <w:lang w:eastAsia="en-US"/>
        </w:rPr>
        <w:t>Nádražní 253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>, 53</w:t>
      </w:r>
      <w:r w:rsidR="00A322B1">
        <w:rPr>
          <w:rFonts w:ascii="Arial" w:eastAsia="Calibri" w:hAnsi="Arial" w:cs="Arial"/>
          <w:bCs/>
          <w:sz w:val="22"/>
          <w:szCs w:val="22"/>
          <w:lang w:eastAsia="en-US"/>
        </w:rPr>
        <w:t>8 62 Hrochův Týnec</w:t>
      </w:r>
      <w:r w:rsidR="0023671F"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, 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 xml:space="preserve">zřízené </w:t>
      </w:r>
      <w:r w:rsidR="00A322B1">
        <w:rPr>
          <w:rFonts w:ascii="Arial" w:eastAsia="Calibri" w:hAnsi="Arial" w:cs="Arial"/>
          <w:bCs/>
          <w:sz w:val="22"/>
          <w:szCs w:val="22"/>
          <w:lang w:eastAsia="en-US"/>
        </w:rPr>
        <w:t>městem Hrochův Týnec</w:t>
      </w:r>
      <w:r w:rsidRPr="0023671F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23671F">
        <w:rPr>
          <w:rFonts w:ascii="Arial" w:hAnsi="Arial" w:cs="Arial"/>
          <w:bCs/>
          <w:sz w:val="22"/>
          <w:szCs w:val="22"/>
        </w:rPr>
        <w:t xml:space="preserve"> </w:t>
      </w:r>
    </w:p>
    <w:p w14:paraId="14511F27" w14:textId="77777777"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0724CB5A" w14:textId="77777777" w:rsidR="00E64849" w:rsidRDefault="00E64849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2999E74E" w14:textId="556D22D9"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EF4E98">
        <w:rPr>
          <w:rFonts w:ascii="Arial" w:hAnsi="Arial" w:cs="Arial"/>
          <w:b/>
          <w:sz w:val="22"/>
          <w:szCs w:val="22"/>
        </w:rPr>
        <w:t>.</w:t>
      </w:r>
      <w:r w:rsidRPr="00AC0541">
        <w:rPr>
          <w:rFonts w:ascii="Arial" w:hAnsi="Arial" w:cs="Arial"/>
          <w:b/>
          <w:sz w:val="22"/>
          <w:szCs w:val="22"/>
        </w:rPr>
        <w:t xml:space="preserve"> </w:t>
      </w:r>
      <w:r w:rsidR="001F40F2">
        <w:rPr>
          <w:rFonts w:ascii="Arial" w:hAnsi="Arial" w:cs="Arial"/>
          <w:b/>
          <w:sz w:val="22"/>
          <w:szCs w:val="22"/>
        </w:rPr>
        <w:t>2</w:t>
      </w:r>
    </w:p>
    <w:p w14:paraId="104B6A3D" w14:textId="77777777"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14:paraId="383763E7" w14:textId="77777777"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14:paraId="4000622B" w14:textId="77777777" w:rsidR="007C55DC" w:rsidRPr="00C93988" w:rsidRDefault="007C55DC" w:rsidP="007C55D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</w:t>
      </w:r>
      <w:r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69C2EFDF" w14:textId="77777777"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6793F8F" w14:textId="77777777"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27567F9B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E51A6D3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6A64015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4478" w14:paraId="2BE6E052" w14:textId="77777777" w:rsidTr="007B0A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804FD" w14:textId="55F3E854" w:rsidR="00F44478" w:rsidRDefault="00AE737D" w:rsidP="007B0A9C">
            <w:pPr>
              <w:pStyle w:val="PodpisovePole"/>
            </w:pPr>
            <w:r>
              <w:t xml:space="preserve">Jiří Jelínek </w:t>
            </w:r>
            <w:r w:rsidR="00F44478">
              <w:t>v. r.</w:t>
            </w:r>
            <w:r w:rsidR="00F44478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454D3" w14:textId="1461B59B" w:rsidR="00F44478" w:rsidRDefault="00AE737D" w:rsidP="007B0A9C">
            <w:pPr>
              <w:pStyle w:val="PodpisovePole"/>
            </w:pPr>
            <w:r>
              <w:t>Mgr. Petra Pavlíková</w:t>
            </w:r>
            <w:r w:rsidR="00F44478">
              <w:t xml:space="preserve"> v. r.</w:t>
            </w:r>
            <w:r w:rsidR="00F44478">
              <w:br/>
              <w:t xml:space="preserve"> místostarost</w:t>
            </w:r>
            <w:r>
              <w:t>k</w:t>
            </w:r>
            <w:r w:rsidR="00F44478">
              <w:t>a</w:t>
            </w:r>
          </w:p>
        </w:tc>
      </w:tr>
    </w:tbl>
    <w:p w14:paraId="31636060" w14:textId="77777777" w:rsidR="00F44478" w:rsidRDefault="00F4447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F44478" w:rsidSect="000849E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938568">
    <w:abstractNumId w:val="0"/>
  </w:num>
  <w:num w:numId="2" w16cid:durableId="929122599">
    <w:abstractNumId w:val="2"/>
  </w:num>
  <w:num w:numId="3" w16cid:durableId="1516534953">
    <w:abstractNumId w:val="3"/>
  </w:num>
  <w:num w:numId="4" w16cid:durableId="15342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3E"/>
    <w:rsid w:val="00014EE8"/>
    <w:rsid w:val="000849E8"/>
    <w:rsid w:val="00087540"/>
    <w:rsid w:val="000E70B2"/>
    <w:rsid w:val="000F5B96"/>
    <w:rsid w:val="00107082"/>
    <w:rsid w:val="00117708"/>
    <w:rsid w:val="00122722"/>
    <w:rsid w:val="00194EE5"/>
    <w:rsid w:val="001C08FE"/>
    <w:rsid w:val="001F40F2"/>
    <w:rsid w:val="0023671F"/>
    <w:rsid w:val="002452E3"/>
    <w:rsid w:val="00267D8A"/>
    <w:rsid w:val="002867CF"/>
    <w:rsid w:val="002B1698"/>
    <w:rsid w:val="002D6718"/>
    <w:rsid w:val="002F62A7"/>
    <w:rsid w:val="003A32F1"/>
    <w:rsid w:val="003D70B9"/>
    <w:rsid w:val="00405F12"/>
    <w:rsid w:val="004262D9"/>
    <w:rsid w:val="0049169D"/>
    <w:rsid w:val="004B634F"/>
    <w:rsid w:val="004E4095"/>
    <w:rsid w:val="00515BA3"/>
    <w:rsid w:val="00524579"/>
    <w:rsid w:val="00542925"/>
    <w:rsid w:val="00545F08"/>
    <w:rsid w:val="00582B80"/>
    <w:rsid w:val="005934A4"/>
    <w:rsid w:val="005A6198"/>
    <w:rsid w:val="005E49B1"/>
    <w:rsid w:val="005E6780"/>
    <w:rsid w:val="005E6DB6"/>
    <w:rsid w:val="00620D18"/>
    <w:rsid w:val="00635870"/>
    <w:rsid w:val="006539A4"/>
    <w:rsid w:val="006906A3"/>
    <w:rsid w:val="00696F2B"/>
    <w:rsid w:val="00705E46"/>
    <w:rsid w:val="00730A5B"/>
    <w:rsid w:val="00733AF2"/>
    <w:rsid w:val="00744833"/>
    <w:rsid w:val="00751366"/>
    <w:rsid w:val="00754A9B"/>
    <w:rsid w:val="007846DE"/>
    <w:rsid w:val="007C55DC"/>
    <w:rsid w:val="007C61EA"/>
    <w:rsid w:val="007D613E"/>
    <w:rsid w:val="008005DB"/>
    <w:rsid w:val="00820BD8"/>
    <w:rsid w:val="0083078E"/>
    <w:rsid w:val="00845641"/>
    <w:rsid w:val="00861D0C"/>
    <w:rsid w:val="00876DE2"/>
    <w:rsid w:val="00893577"/>
    <w:rsid w:val="008E612B"/>
    <w:rsid w:val="008F4264"/>
    <w:rsid w:val="00952269"/>
    <w:rsid w:val="00990746"/>
    <w:rsid w:val="00996351"/>
    <w:rsid w:val="009A341B"/>
    <w:rsid w:val="00A101C9"/>
    <w:rsid w:val="00A1545A"/>
    <w:rsid w:val="00A322B1"/>
    <w:rsid w:val="00A84B1E"/>
    <w:rsid w:val="00A906EA"/>
    <w:rsid w:val="00AA3F1F"/>
    <w:rsid w:val="00AC04F4"/>
    <w:rsid w:val="00AC0541"/>
    <w:rsid w:val="00AE737D"/>
    <w:rsid w:val="00AF3EAD"/>
    <w:rsid w:val="00AF7B58"/>
    <w:rsid w:val="00B1438B"/>
    <w:rsid w:val="00B4019B"/>
    <w:rsid w:val="00B740C3"/>
    <w:rsid w:val="00BA3420"/>
    <w:rsid w:val="00BE115F"/>
    <w:rsid w:val="00CD3576"/>
    <w:rsid w:val="00CE2038"/>
    <w:rsid w:val="00D1152B"/>
    <w:rsid w:val="00D12345"/>
    <w:rsid w:val="00D42F0C"/>
    <w:rsid w:val="00D83A37"/>
    <w:rsid w:val="00DB773B"/>
    <w:rsid w:val="00E23516"/>
    <w:rsid w:val="00E639E3"/>
    <w:rsid w:val="00E64849"/>
    <w:rsid w:val="00E73D79"/>
    <w:rsid w:val="00E9402A"/>
    <w:rsid w:val="00EF1336"/>
    <w:rsid w:val="00EF4E98"/>
    <w:rsid w:val="00F44478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C594"/>
  <w15:docId w15:val="{7A76C332-4418-4B15-A960-D74039C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rsid w:val="007C55D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7C55D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7C55D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Vodrážková Radka, Mgr. Bc.</cp:lastModifiedBy>
  <cp:revision>3</cp:revision>
  <cp:lastPrinted>2018-04-27T07:49:00Z</cp:lastPrinted>
  <dcterms:created xsi:type="dcterms:W3CDTF">2026-06-12T09:31:00Z</dcterms:created>
  <dcterms:modified xsi:type="dcterms:W3CDTF">2026-06-12T10:57:00Z</dcterms:modified>
</cp:coreProperties>
</file>