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7C9D" w14:textId="1DCDCF28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F44098">
        <w:rPr>
          <w:rFonts w:ascii="Arial" w:hAnsi="Arial" w:cs="Arial"/>
          <w:b/>
          <w:szCs w:val="22"/>
        </w:rPr>
        <w:t>DRŽKOV</w:t>
      </w:r>
    </w:p>
    <w:p w14:paraId="694CCE5B" w14:textId="5158DD9B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F44098">
        <w:rPr>
          <w:rFonts w:ascii="Arial" w:hAnsi="Arial" w:cs="Arial"/>
          <w:b/>
          <w:szCs w:val="22"/>
        </w:rPr>
        <w:t>DRŽKOV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3030DFAD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F44098"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AC09A3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2F40D4B3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>místním poplatku za odkládání komunálního odpadu z nemovité věci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3F09E3BA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F44098">
        <w:rPr>
          <w:rFonts w:ascii="Arial" w:hAnsi="Arial" w:cs="Arial"/>
          <w:iCs/>
          <w:color w:val="000000"/>
          <w:sz w:val="22"/>
          <w:szCs w:val="22"/>
        </w:rPr>
        <w:t>Držkov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E80A2D">
        <w:rPr>
          <w:rFonts w:ascii="Arial" w:hAnsi="Arial" w:cs="Arial"/>
          <w:iCs/>
          <w:color w:val="000000"/>
          <w:sz w:val="22"/>
          <w:szCs w:val="22"/>
        </w:rPr>
        <w:t>23.1.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 </w:t>
      </w:r>
      <w:r w:rsidR="00517708">
        <w:rPr>
          <w:rFonts w:ascii="Arial" w:hAnsi="Arial" w:cs="Arial"/>
          <w:iCs/>
          <w:color w:val="000000"/>
          <w:sz w:val="22"/>
          <w:szCs w:val="22"/>
        </w:rPr>
        <w:t>1/24/4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7406B6CF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F44098">
        <w:rPr>
          <w:rFonts w:ascii="Arial" w:hAnsi="Arial" w:cs="Arial"/>
          <w:b/>
          <w:sz w:val="22"/>
        </w:rPr>
        <w:t>2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23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271556F0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F44098">
        <w:rPr>
          <w:rFonts w:ascii="Arial" w:hAnsi="Arial" w:cs="Arial"/>
          <w:bCs/>
          <w:sz w:val="22"/>
          <w:szCs w:val="22"/>
        </w:rPr>
        <w:t>Držkov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2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/2023, o </w:t>
      </w:r>
      <w:r>
        <w:rPr>
          <w:rFonts w:ascii="Arial" w:hAnsi="Arial" w:cs="Arial"/>
          <w:bCs/>
          <w:sz w:val="22"/>
          <w:szCs w:val="22"/>
        </w:rPr>
        <w:t>místním poplatku za odkládání komunálního odpadu z nemovité věci</w:t>
      </w:r>
      <w:r w:rsidR="00374AD8">
        <w:rPr>
          <w:rFonts w:ascii="Arial" w:hAnsi="Arial" w:cs="Arial"/>
          <w:bCs/>
          <w:sz w:val="22"/>
          <w:szCs w:val="22"/>
        </w:rPr>
        <w:t xml:space="preserve">, ze dne </w:t>
      </w:r>
      <w:r>
        <w:rPr>
          <w:rFonts w:ascii="Arial" w:hAnsi="Arial" w:cs="Arial"/>
          <w:bCs/>
          <w:sz w:val="22"/>
          <w:szCs w:val="22"/>
        </w:rPr>
        <w:t>21</w:t>
      </w:r>
      <w:r w:rsidR="00374AD8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11</w:t>
      </w:r>
      <w:r w:rsidR="00374AD8">
        <w:rPr>
          <w:rFonts w:ascii="Arial" w:hAnsi="Arial" w:cs="Arial"/>
          <w:bCs/>
          <w:sz w:val="22"/>
          <w:szCs w:val="22"/>
        </w:rPr>
        <w:t>. 2023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zrušuje Čl. 9.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3BBD9B97" w:rsidR="00407361" w:rsidRPr="007F44D6" w:rsidRDefault="00A248A2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Bc. Pavel Prousek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Jaroslav Salaba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F932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5DE6" w14:textId="77777777" w:rsidR="00F93290" w:rsidRDefault="00F93290">
      <w:r>
        <w:separator/>
      </w:r>
    </w:p>
  </w:endnote>
  <w:endnote w:type="continuationSeparator" w:id="0">
    <w:p w14:paraId="19FBF58A" w14:textId="77777777" w:rsidR="00F93290" w:rsidRDefault="00F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6957" w14:textId="77777777" w:rsidR="00F93290" w:rsidRDefault="00F93290">
      <w:r>
        <w:separator/>
      </w:r>
    </w:p>
  </w:footnote>
  <w:footnote w:type="continuationSeparator" w:id="0">
    <w:p w14:paraId="65995816" w14:textId="77777777" w:rsidR="00F93290" w:rsidRDefault="00F9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21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17708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0A2D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93290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F71C-8544-4CF2-BB70-F8ED8F5E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Salaba</cp:lastModifiedBy>
  <cp:revision>3</cp:revision>
  <cp:lastPrinted>2021-11-15T15:54:00Z</cp:lastPrinted>
  <dcterms:created xsi:type="dcterms:W3CDTF">2024-01-11T08:11:00Z</dcterms:created>
  <dcterms:modified xsi:type="dcterms:W3CDTF">2024-01-11T08:13:00Z</dcterms:modified>
</cp:coreProperties>
</file>