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0BC91" w14:textId="5CBDE4C4" w:rsidR="00DC3232" w:rsidRDefault="00AB0D10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Kelč</w:t>
      </w:r>
    </w:p>
    <w:p w14:paraId="090F0FA6" w14:textId="215E96F2" w:rsidR="00DC3232" w:rsidRPr="00D835DB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35DB">
        <w:rPr>
          <w:rFonts w:ascii="Arial" w:hAnsi="Arial" w:cs="Arial"/>
          <w:b/>
          <w:color w:val="000000"/>
          <w:sz w:val="22"/>
          <w:szCs w:val="22"/>
        </w:rPr>
        <w:t>Zastupitelstvo města</w:t>
      </w:r>
      <w:r w:rsidR="00AB0D10" w:rsidRPr="00D835DB">
        <w:rPr>
          <w:rFonts w:ascii="Arial" w:hAnsi="Arial" w:cs="Arial"/>
          <w:b/>
          <w:color w:val="000000"/>
          <w:sz w:val="22"/>
          <w:szCs w:val="22"/>
        </w:rPr>
        <w:t xml:space="preserve"> Kelč</w:t>
      </w:r>
    </w:p>
    <w:p w14:paraId="21D80848" w14:textId="248241B9" w:rsidR="00DC3232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35DB">
        <w:rPr>
          <w:rFonts w:ascii="Arial" w:hAnsi="Arial" w:cs="Arial"/>
          <w:b/>
          <w:sz w:val="22"/>
          <w:szCs w:val="22"/>
        </w:rPr>
        <w:t xml:space="preserve">Obecně závazná vyhláška města </w:t>
      </w:r>
      <w:r w:rsidR="00AB0D10" w:rsidRPr="00D835DB">
        <w:rPr>
          <w:rFonts w:ascii="Arial" w:hAnsi="Arial" w:cs="Arial"/>
          <w:b/>
          <w:sz w:val="22"/>
          <w:szCs w:val="22"/>
        </w:rPr>
        <w:t xml:space="preserve">Kelč </w:t>
      </w:r>
      <w:r w:rsidRPr="00D835DB">
        <w:rPr>
          <w:rFonts w:ascii="Arial" w:hAnsi="Arial" w:cs="Arial"/>
          <w:b/>
          <w:sz w:val="22"/>
          <w:szCs w:val="22"/>
        </w:rPr>
        <w:t xml:space="preserve">č. </w:t>
      </w:r>
      <w:r w:rsidR="00AB0D10" w:rsidRPr="00D835DB">
        <w:rPr>
          <w:rFonts w:ascii="Arial" w:hAnsi="Arial" w:cs="Arial"/>
          <w:b/>
          <w:sz w:val="22"/>
          <w:szCs w:val="22"/>
        </w:rPr>
        <w:t>6</w:t>
      </w:r>
      <w:r w:rsidRPr="00D835DB">
        <w:rPr>
          <w:rFonts w:ascii="Arial" w:hAnsi="Arial" w:cs="Arial"/>
          <w:b/>
          <w:sz w:val="22"/>
          <w:szCs w:val="22"/>
        </w:rPr>
        <w:t>/20</w:t>
      </w:r>
      <w:r w:rsidR="00AB0D10" w:rsidRPr="00D835DB">
        <w:rPr>
          <w:rFonts w:ascii="Arial" w:hAnsi="Arial" w:cs="Arial"/>
          <w:b/>
          <w:sz w:val="22"/>
          <w:szCs w:val="22"/>
        </w:rPr>
        <w:t>21</w:t>
      </w:r>
      <w:r w:rsidRPr="00D835DB">
        <w:rPr>
          <w:rFonts w:ascii="Arial" w:hAnsi="Arial" w:cs="Arial"/>
          <w:b/>
          <w:sz w:val="22"/>
          <w:szCs w:val="22"/>
        </w:rPr>
        <w:t>,</w:t>
      </w:r>
    </w:p>
    <w:p w14:paraId="77C275BD" w14:textId="77777777" w:rsidR="00DC3232" w:rsidRDefault="00DC3232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2BCDB7" w14:textId="77777777"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7D7FE1A2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00034E" w14:textId="7BD979F8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D835DB">
        <w:rPr>
          <w:rFonts w:ascii="Arial" w:hAnsi="Arial" w:cs="Arial"/>
          <w:sz w:val="22"/>
          <w:szCs w:val="22"/>
        </w:rPr>
        <w:t xml:space="preserve">Zastupitelstvo </w:t>
      </w:r>
      <w:r w:rsidR="0005606B" w:rsidRPr="00D835DB">
        <w:rPr>
          <w:rFonts w:ascii="Arial" w:hAnsi="Arial" w:cs="Arial"/>
          <w:sz w:val="22"/>
          <w:szCs w:val="22"/>
        </w:rPr>
        <w:t>města Kelč</w:t>
      </w:r>
      <w:r w:rsidRPr="00D835DB">
        <w:rPr>
          <w:rFonts w:ascii="Arial" w:hAnsi="Arial" w:cs="Arial"/>
          <w:sz w:val="22"/>
          <w:szCs w:val="22"/>
        </w:rPr>
        <w:t xml:space="preserve"> se na svém zasedání dne </w:t>
      </w:r>
      <w:r w:rsidR="0005606B" w:rsidRPr="00D835DB">
        <w:rPr>
          <w:rFonts w:ascii="Arial" w:hAnsi="Arial" w:cs="Arial"/>
          <w:sz w:val="22"/>
          <w:szCs w:val="22"/>
        </w:rPr>
        <w:t>1</w:t>
      </w:r>
      <w:r w:rsidR="00D835DB" w:rsidRPr="00D835DB">
        <w:rPr>
          <w:rFonts w:ascii="Arial" w:hAnsi="Arial" w:cs="Arial"/>
          <w:sz w:val="22"/>
          <w:szCs w:val="22"/>
        </w:rPr>
        <w:t>3</w:t>
      </w:r>
      <w:r w:rsidR="0005606B" w:rsidRPr="00D835DB">
        <w:rPr>
          <w:rFonts w:ascii="Arial" w:hAnsi="Arial" w:cs="Arial"/>
          <w:sz w:val="22"/>
          <w:szCs w:val="22"/>
        </w:rPr>
        <w:t xml:space="preserve">.12.2021 </w:t>
      </w:r>
      <w:r w:rsidRPr="00D835DB">
        <w:rPr>
          <w:rFonts w:ascii="Arial" w:hAnsi="Arial" w:cs="Arial"/>
          <w:sz w:val="22"/>
          <w:szCs w:val="22"/>
        </w:rPr>
        <w:t xml:space="preserve">usnesením č. </w:t>
      </w:r>
      <w:r w:rsidR="00D835DB" w:rsidRPr="00D835DB">
        <w:rPr>
          <w:rFonts w:ascii="Arial" w:hAnsi="Arial" w:cs="Arial"/>
          <w:sz w:val="22"/>
          <w:szCs w:val="22"/>
        </w:rPr>
        <w:t>155</w:t>
      </w:r>
      <w:r w:rsidR="0005606B" w:rsidRPr="00D835DB">
        <w:rPr>
          <w:rFonts w:ascii="Arial" w:hAnsi="Arial" w:cs="Arial"/>
          <w:sz w:val="22"/>
          <w:szCs w:val="22"/>
        </w:rPr>
        <w:t>/17</w:t>
      </w:r>
      <w:r w:rsidRPr="00D835DB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 w:rsidRPr="00D835DB">
        <w:rPr>
          <w:rFonts w:ascii="Arial" w:hAnsi="Arial" w:cs="Arial"/>
          <w:sz w:val="22"/>
          <w:szCs w:val="22"/>
        </w:rPr>
        <w:t xml:space="preserve">§ 10 písm. a) a § 84 odst. 2 písm. h) zákona </w:t>
      </w:r>
      <w:r w:rsidR="00DA730A" w:rsidRPr="00D835DB"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předpisů, a v souladu </w:t>
      </w:r>
      <w:r w:rsidR="00DA730A" w:rsidRPr="00D835DB">
        <w:rPr>
          <w:rFonts w:ascii="Arial" w:hAnsi="Arial" w:cs="Arial"/>
          <w:sz w:val="22"/>
          <w:szCs w:val="22"/>
        </w:rPr>
        <w:br/>
        <w:t xml:space="preserve">s ustanovením </w:t>
      </w:r>
      <w:r w:rsidRPr="00D835DB">
        <w:rPr>
          <w:rFonts w:ascii="Arial" w:hAnsi="Arial" w:cs="Arial"/>
          <w:sz w:val="22"/>
          <w:szCs w:val="22"/>
        </w:rPr>
        <w:t>§ 12 odst. 1 zákona č. 186/2016 Sb., o hazardních hrách,</w:t>
      </w:r>
      <w:r w:rsidR="00355B13" w:rsidRPr="00D835DB">
        <w:rPr>
          <w:rFonts w:ascii="Arial" w:hAnsi="Arial" w:cs="Arial"/>
          <w:sz w:val="22"/>
          <w:szCs w:val="22"/>
        </w:rPr>
        <w:t xml:space="preserve"> ve znění pozdějších předpisů</w:t>
      </w:r>
      <w:r w:rsidRPr="00D835DB">
        <w:rPr>
          <w:rFonts w:ascii="Arial" w:hAnsi="Arial" w:cs="Arial"/>
          <w:sz w:val="22"/>
          <w:szCs w:val="22"/>
        </w:rPr>
        <w:t xml:space="preserve"> tuto obecně závaznou vyhlášku (dále jen „vyhláška“):</w:t>
      </w:r>
    </w:p>
    <w:p w14:paraId="518BA02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8ACED4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2D87BD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49BD26B7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78831823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5F523C1" w14:textId="5B313F65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</w:t>
      </w:r>
      <w:r w:rsidR="00655524">
        <w:rPr>
          <w:rFonts w:ascii="Arial" w:hAnsi="Arial" w:cs="Arial"/>
          <w:sz w:val="22"/>
          <w:szCs w:val="22"/>
        </w:rPr>
        <w:t xml:space="preserve">e úplný zákaz provozování hazardních her na celém území města Kelč. </w:t>
      </w:r>
    </w:p>
    <w:p w14:paraId="5F019801" w14:textId="77777777" w:rsidR="003B7942" w:rsidRDefault="003B794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698B6A" w14:textId="74904DB2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416355A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4309A15A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37FC37F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377BDC1E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4AD78DB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6E025F91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6C194119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E34D00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21D7655E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F5891B3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3DA75F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EEC5AD3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C651F2D" w14:textId="52929450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655524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/</w:t>
      </w:r>
      <w:r w:rsidR="00655524">
        <w:rPr>
          <w:rFonts w:ascii="Arial" w:hAnsi="Arial" w:cs="Arial"/>
          <w:bCs/>
          <w:iCs/>
          <w:sz w:val="22"/>
          <w:szCs w:val="22"/>
        </w:rPr>
        <w:t>2008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655524">
        <w:rPr>
          <w:rFonts w:ascii="Arial" w:hAnsi="Arial" w:cs="Arial"/>
          <w:bCs/>
          <w:iCs/>
          <w:sz w:val="22"/>
          <w:szCs w:val="22"/>
        </w:rPr>
        <w:t>o stanovení okruhu vzdáleností, v němž nesmí být provozování výherních hracích přístrojů povoleno</w:t>
      </w:r>
      <w:r>
        <w:rPr>
          <w:rFonts w:ascii="Arial" w:hAnsi="Arial" w:cs="Arial"/>
          <w:bCs/>
          <w:iCs/>
          <w:sz w:val="22"/>
          <w:szCs w:val="22"/>
        </w:rPr>
        <w:t>, ze dne</w:t>
      </w:r>
      <w:r w:rsidR="00655524">
        <w:rPr>
          <w:rFonts w:ascii="Arial" w:hAnsi="Arial" w:cs="Arial"/>
          <w:bCs/>
          <w:iCs/>
          <w:sz w:val="22"/>
          <w:szCs w:val="22"/>
        </w:rPr>
        <w:t xml:space="preserve"> 12. června 2008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2E69E8FA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D8B5CC7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4673373A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4D1A8C5A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E874233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6034869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FDD296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0284BACF" w14:textId="04F21D41" w:rsidR="00DC3232" w:rsidRPr="005F1A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</w:t>
      </w:r>
      <w:r w:rsidR="005F1A32">
        <w:rPr>
          <w:rFonts w:ascii="Arial" w:hAnsi="Arial" w:cs="Arial"/>
          <w:sz w:val="22"/>
          <w:szCs w:val="22"/>
        </w:rPr>
        <w:t xml:space="preserve"> </w:t>
      </w:r>
      <w:r w:rsidR="00655524">
        <w:rPr>
          <w:rFonts w:ascii="Arial" w:hAnsi="Arial" w:cs="Arial"/>
          <w:sz w:val="22"/>
          <w:szCs w:val="22"/>
        </w:rPr>
        <w:t xml:space="preserve">1.1.2022. </w:t>
      </w:r>
    </w:p>
    <w:p w14:paraId="4E134934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4EC3DC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60C19F3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4C3A6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C691A9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C3232" w14:paraId="64AB34E6" w14:textId="77777777" w:rsidTr="00A2775A">
        <w:trPr>
          <w:jc w:val="center"/>
        </w:trPr>
        <w:tc>
          <w:tcPr>
            <w:tcW w:w="4605" w:type="dxa"/>
            <w:hideMark/>
          </w:tcPr>
          <w:p w14:paraId="072E1443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0DCBF60E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DC3232" w14:paraId="48142D68" w14:textId="77777777" w:rsidTr="00A2775A">
        <w:trPr>
          <w:jc w:val="center"/>
        </w:trPr>
        <w:tc>
          <w:tcPr>
            <w:tcW w:w="4605" w:type="dxa"/>
            <w:hideMark/>
          </w:tcPr>
          <w:p w14:paraId="17195624" w14:textId="3521F3C2" w:rsidR="00DC3232" w:rsidRDefault="0048163B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Jaroslav Staša</w:t>
            </w:r>
            <w:r w:rsidR="001E224C">
              <w:rPr>
                <w:rFonts w:ascii="Arial" w:hAnsi="Arial" w:cs="Arial"/>
              </w:rPr>
              <w:t xml:space="preserve">  v.r.</w:t>
            </w:r>
          </w:p>
          <w:p w14:paraId="420A5CD9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  <w:hideMark/>
          </w:tcPr>
          <w:p w14:paraId="2298CC66" w14:textId="3D2DA29E" w:rsidR="00DC3232" w:rsidRDefault="0048163B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Karel David</w:t>
            </w:r>
            <w:r w:rsidR="001E224C">
              <w:rPr>
                <w:rFonts w:ascii="Arial" w:hAnsi="Arial" w:cs="Arial"/>
              </w:rPr>
              <w:t xml:space="preserve">  v.r.</w:t>
            </w:r>
          </w:p>
          <w:p w14:paraId="5AE6172E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491EC59F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3C90529B" w14:textId="2A9AB39E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0BE98F5D" w14:textId="77777777" w:rsidR="00561752" w:rsidRDefault="00561752" w:rsidP="00DC3232">
      <w:pPr>
        <w:rPr>
          <w:rFonts w:ascii="Arial" w:hAnsi="Arial" w:cs="Arial"/>
          <w:sz w:val="23"/>
          <w:szCs w:val="23"/>
        </w:rPr>
      </w:pPr>
    </w:p>
    <w:p w14:paraId="07BDE917" w14:textId="0A598023" w:rsidR="00DC3232" w:rsidRDefault="00DC3232" w:rsidP="00DC323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Vyvěšeno na úřední desce dne:</w:t>
      </w:r>
      <w:r>
        <w:rPr>
          <w:rFonts w:ascii="Arial" w:hAnsi="Arial" w:cs="Arial"/>
          <w:sz w:val="23"/>
          <w:szCs w:val="23"/>
        </w:rPr>
        <w:tab/>
      </w:r>
      <w:r w:rsidR="00D835DB">
        <w:rPr>
          <w:rFonts w:ascii="Arial" w:hAnsi="Arial" w:cs="Arial"/>
          <w:sz w:val="23"/>
          <w:szCs w:val="23"/>
        </w:rPr>
        <w:t>14.12.2021</w:t>
      </w:r>
    </w:p>
    <w:p w14:paraId="4CF9EA34" w14:textId="77777777" w:rsidR="00561752" w:rsidRDefault="00561752" w:rsidP="00DC3232">
      <w:pPr>
        <w:rPr>
          <w:rFonts w:ascii="Arial" w:hAnsi="Arial" w:cs="Arial"/>
          <w:sz w:val="23"/>
          <w:szCs w:val="23"/>
        </w:rPr>
      </w:pPr>
    </w:p>
    <w:p w14:paraId="0632C9C0" w14:textId="04783BC0" w:rsidR="00DA730A" w:rsidRDefault="00DC3232" w:rsidP="00561752">
      <w:pPr>
        <w:rPr>
          <w:rFonts w:ascii="Arial" w:hAnsi="Arial" w:cs="Arial"/>
          <w:b/>
          <w:i/>
          <w:sz w:val="22"/>
          <w:szCs w:val="22"/>
          <w:highlight w:val="cyan"/>
        </w:rPr>
      </w:pPr>
      <w:r>
        <w:rPr>
          <w:rFonts w:ascii="Arial" w:hAnsi="Arial" w:cs="Arial"/>
          <w:sz w:val="23"/>
          <w:szCs w:val="23"/>
        </w:rPr>
        <w:t>Sejmuto z úřední desky dne:</w:t>
      </w:r>
      <w:r w:rsidR="008124BD">
        <w:rPr>
          <w:rFonts w:ascii="Arial" w:hAnsi="Arial" w:cs="Arial"/>
          <w:sz w:val="23"/>
          <w:szCs w:val="23"/>
        </w:rPr>
        <w:t xml:space="preserve">          30.12.2021</w:t>
      </w:r>
    </w:p>
    <w:sectPr w:rsidR="00DA730A" w:rsidSect="00561752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524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665955">
    <w:abstractNumId w:val="1"/>
  </w:num>
  <w:num w:numId="3" w16cid:durableId="569342886">
    <w:abstractNumId w:val="0"/>
  </w:num>
  <w:num w:numId="4" w16cid:durableId="395861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55A13"/>
    <w:rsid w:val="0005606B"/>
    <w:rsid w:val="00071E91"/>
    <w:rsid w:val="00142C23"/>
    <w:rsid w:val="001E01F2"/>
    <w:rsid w:val="001E224C"/>
    <w:rsid w:val="00216345"/>
    <w:rsid w:val="002207BA"/>
    <w:rsid w:val="002D2E46"/>
    <w:rsid w:val="002E58D6"/>
    <w:rsid w:val="00355B13"/>
    <w:rsid w:val="00362942"/>
    <w:rsid w:val="003B7942"/>
    <w:rsid w:val="0040224F"/>
    <w:rsid w:val="0048163B"/>
    <w:rsid w:val="004940ED"/>
    <w:rsid w:val="004B5BE1"/>
    <w:rsid w:val="004D72B2"/>
    <w:rsid w:val="00561752"/>
    <w:rsid w:val="005F1A32"/>
    <w:rsid w:val="00655524"/>
    <w:rsid w:val="00742381"/>
    <w:rsid w:val="00790817"/>
    <w:rsid w:val="007A26A0"/>
    <w:rsid w:val="008124BD"/>
    <w:rsid w:val="008A5B20"/>
    <w:rsid w:val="00947156"/>
    <w:rsid w:val="0095053E"/>
    <w:rsid w:val="009C6AF0"/>
    <w:rsid w:val="00A610F5"/>
    <w:rsid w:val="00AB0D10"/>
    <w:rsid w:val="00B80804"/>
    <w:rsid w:val="00B96E2A"/>
    <w:rsid w:val="00BB64BB"/>
    <w:rsid w:val="00C61201"/>
    <w:rsid w:val="00D71261"/>
    <w:rsid w:val="00D835DB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2A48"/>
  <w15:docId w15:val="{0830FE4C-0F0B-4284-A60C-775EC9A4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A24F0-9DEF-4E83-9E34-019379E4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Jaroslav Orel</cp:lastModifiedBy>
  <cp:revision>6</cp:revision>
  <dcterms:created xsi:type="dcterms:W3CDTF">2021-12-06T11:44:00Z</dcterms:created>
  <dcterms:modified xsi:type="dcterms:W3CDTF">2024-11-26T13:45:00Z</dcterms:modified>
</cp:coreProperties>
</file>