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1FCF2" w14:textId="12B296C7" w:rsidR="00A64716" w:rsidRPr="00605ECE" w:rsidRDefault="00A64716" w:rsidP="00A64716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05ECE">
        <w:rPr>
          <w:rFonts w:ascii="Arial" w:hAnsi="Arial" w:cs="Arial"/>
          <w:b/>
          <w:sz w:val="28"/>
          <w:szCs w:val="28"/>
        </w:rPr>
        <w:t>Obec Adamov</w:t>
      </w:r>
    </w:p>
    <w:p w14:paraId="023199CC" w14:textId="00CF969D" w:rsidR="00A64716" w:rsidRPr="00605ECE" w:rsidRDefault="00A64716" w:rsidP="00A64716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05ECE">
        <w:rPr>
          <w:rFonts w:ascii="Arial" w:hAnsi="Arial" w:cs="Arial"/>
          <w:b/>
          <w:sz w:val="28"/>
          <w:szCs w:val="28"/>
        </w:rPr>
        <w:t>Zastupitelstvo obce Adamov</w:t>
      </w:r>
    </w:p>
    <w:p w14:paraId="43E5DE55" w14:textId="36D1C793" w:rsidR="00A64716" w:rsidRPr="00605ECE" w:rsidRDefault="00A64716" w:rsidP="00A64716">
      <w:pPr>
        <w:spacing w:line="276" w:lineRule="auto"/>
        <w:jc w:val="center"/>
        <w:rPr>
          <w:rFonts w:ascii="Arial" w:hAnsi="Arial" w:cs="Arial"/>
          <w:b/>
        </w:rPr>
      </w:pPr>
      <w:r w:rsidRPr="00605ECE">
        <w:rPr>
          <w:rFonts w:ascii="Arial" w:hAnsi="Arial" w:cs="Arial"/>
          <w:b/>
        </w:rPr>
        <w:t>Obecně závazná vyhláška obce,</w:t>
      </w:r>
    </w:p>
    <w:p w14:paraId="648F37B3" w14:textId="77777777" w:rsidR="00A64716" w:rsidRPr="00605ECE" w:rsidRDefault="00A64716" w:rsidP="00A64716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558B02E" w14:textId="77777777" w:rsidR="00A64716" w:rsidRPr="00605ECE" w:rsidRDefault="00A64716" w:rsidP="00A64716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605EC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66BD2F8" w14:textId="77777777" w:rsidR="00A64716" w:rsidRPr="00605ECE" w:rsidRDefault="00A64716" w:rsidP="00A6471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1892A0B" w14:textId="6745C6C1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Zastupitelstvo obce Adamov se na svém zasedání konaném dne 21.10.2024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61EB971" w14:textId="77777777" w:rsidR="00A64716" w:rsidRPr="00605ECE" w:rsidRDefault="00A64716" w:rsidP="00A64716">
      <w:pPr>
        <w:rPr>
          <w:rFonts w:ascii="Arial" w:hAnsi="Arial" w:cs="Arial"/>
          <w:sz w:val="22"/>
          <w:szCs w:val="22"/>
        </w:rPr>
      </w:pPr>
    </w:p>
    <w:p w14:paraId="23BD0EE7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1</w:t>
      </w: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Úvodní ustanovení</w:t>
      </w:r>
    </w:p>
    <w:p w14:paraId="26F16825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351E13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(1)</w:t>
      </w:r>
      <w:r w:rsidRPr="00605ECE">
        <w:rPr>
          <w:rFonts w:ascii="Arial" w:hAnsi="Arial" w:cs="Arial"/>
          <w:sz w:val="22"/>
          <w:szCs w:val="22"/>
        </w:rPr>
        <w:tab/>
        <w:t>Tato vyhláška</w:t>
      </w:r>
      <w:r w:rsidRPr="00605ECE">
        <w:rPr>
          <w:rFonts w:ascii="Arial" w:hAnsi="Arial" w:cs="Arial"/>
          <w:color w:val="auto"/>
          <w:sz w:val="22"/>
          <w:szCs w:val="22"/>
        </w:rPr>
        <w:t xml:space="preserve"> </w:t>
      </w:r>
      <w:r w:rsidRPr="00605ECE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ECF6F16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E54A9A" w14:textId="77777777" w:rsidR="00A64716" w:rsidRPr="00605ECE" w:rsidRDefault="00A64716" w:rsidP="00A6471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(2)</w:t>
      </w:r>
      <w:r w:rsidRPr="00605ECE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56BC4D8" w14:textId="77777777" w:rsidR="00A64716" w:rsidRPr="00605ECE" w:rsidRDefault="00A64716" w:rsidP="00A64716">
      <w:pPr>
        <w:rPr>
          <w:rFonts w:ascii="Arial" w:hAnsi="Arial" w:cs="Arial"/>
          <w:sz w:val="22"/>
          <w:szCs w:val="22"/>
        </w:rPr>
      </w:pPr>
    </w:p>
    <w:p w14:paraId="726B7692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2</w:t>
      </w: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Vymezení činnosti osob pověřených zabezpečováním požární ochrany v obci</w:t>
      </w:r>
    </w:p>
    <w:p w14:paraId="1FB0B2A8" w14:textId="77777777" w:rsidR="00A64716" w:rsidRPr="00605ECE" w:rsidRDefault="00A64716" w:rsidP="00A6471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BDADCCB" w14:textId="335B2634" w:rsidR="00A64716" w:rsidRPr="00605ECE" w:rsidRDefault="00A64716" w:rsidP="00A64716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Adamov (dále jen „obec“) je zajištěna společnou jednotkou JSDH zřízenou na základě Smlouvy mezi obcemi o zajištění požární ochrany s obcí Potěhy.</w:t>
      </w:r>
    </w:p>
    <w:p w14:paraId="0BE79285" w14:textId="77777777" w:rsidR="00006E15" w:rsidRPr="00605ECE" w:rsidRDefault="00006E15" w:rsidP="00006E1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6552FA3" w14:textId="77777777" w:rsidR="00A64716" w:rsidRPr="00605ECE" w:rsidRDefault="00A64716" w:rsidP="00006E1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605ECE">
        <w:rPr>
          <w:rFonts w:ascii="Arial" w:hAnsi="Arial" w:cs="Arial"/>
          <w:sz w:val="22"/>
          <w:szCs w:val="22"/>
        </w:rPr>
        <w:t>pověřeny</w:t>
      </w:r>
      <w:proofErr w:type="gramEnd"/>
      <w:r w:rsidRPr="00605ECE">
        <w:rPr>
          <w:rFonts w:ascii="Arial" w:hAnsi="Arial" w:cs="Arial"/>
          <w:sz w:val="22"/>
          <w:szCs w:val="22"/>
        </w:rPr>
        <w:t xml:space="preserve"> tyto orgány obce:</w:t>
      </w:r>
    </w:p>
    <w:p w14:paraId="1D115C87" w14:textId="77777777" w:rsidR="00A64716" w:rsidRPr="00605ECE" w:rsidRDefault="00A64716" w:rsidP="00A6471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605ECE">
        <w:rPr>
          <w:rFonts w:ascii="Arial" w:hAnsi="Arial" w:cs="Arial"/>
          <w:lang w:val="cs-CZ"/>
        </w:rPr>
        <w:t>zastupitelstvo obce -</w:t>
      </w:r>
      <w:r w:rsidRPr="00605ECE">
        <w:rPr>
          <w:rFonts w:ascii="Arial" w:hAnsi="Arial" w:cs="Arial"/>
          <w:color w:val="FF0000"/>
          <w:lang w:val="cs-CZ"/>
        </w:rPr>
        <w:t xml:space="preserve"> </w:t>
      </w:r>
      <w:r w:rsidRPr="00605EC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605EC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605ECE">
        <w:rPr>
          <w:rFonts w:ascii="Arial" w:eastAsia="Times New Roman" w:hAnsi="Arial" w:cs="Arial"/>
          <w:color w:val="000000"/>
          <w:lang w:val="cs-CZ" w:eastAsia="cs-CZ"/>
        </w:rPr>
        <w:t xml:space="preserve"> minimálně 1 x za 12 měsíců nebo vždy po závažné mimořádné události mající vztah k zajištění požární ochrany v  obci,</w:t>
      </w:r>
    </w:p>
    <w:p w14:paraId="4A36394E" w14:textId="42049C03" w:rsidR="00A64716" w:rsidRPr="00605ECE" w:rsidRDefault="00A64716" w:rsidP="00A6471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605ECE">
        <w:rPr>
          <w:rFonts w:ascii="Arial" w:hAnsi="Arial" w:cs="Arial"/>
          <w:lang w:val="cs-CZ"/>
        </w:rPr>
        <w:t>starosta -</w:t>
      </w:r>
      <w:r w:rsidRPr="00605ECE">
        <w:rPr>
          <w:rFonts w:ascii="Arial" w:hAnsi="Arial" w:cs="Arial"/>
          <w:color w:val="FF0000"/>
          <w:lang w:val="cs-CZ"/>
        </w:rPr>
        <w:t xml:space="preserve"> </w:t>
      </w:r>
      <w:r w:rsidRPr="00605ECE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605EC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6AA2F8B5" w14:textId="77777777" w:rsidR="00A64716" w:rsidRPr="00605ECE" w:rsidRDefault="00A64716" w:rsidP="00A64716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092C2D05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3</w:t>
      </w: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EC7D68E" w14:textId="77777777" w:rsidR="00A64716" w:rsidRPr="00605ECE" w:rsidRDefault="00A64716" w:rsidP="00A64716">
      <w:pPr>
        <w:rPr>
          <w:rFonts w:ascii="Arial" w:hAnsi="Arial" w:cs="Arial"/>
          <w:b/>
          <w:color w:val="000000"/>
          <w:sz w:val="22"/>
          <w:szCs w:val="22"/>
        </w:rPr>
      </w:pPr>
    </w:p>
    <w:p w14:paraId="35DDF05F" w14:textId="47E956D5" w:rsidR="00A64716" w:rsidRPr="00605ECE" w:rsidRDefault="00A64716" w:rsidP="00A64716">
      <w:pPr>
        <w:ind w:firstLine="500"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E5B48D3" w14:textId="77777777" w:rsidR="00A64716" w:rsidRPr="00605ECE" w:rsidRDefault="00A64716" w:rsidP="00A64716">
      <w:pPr>
        <w:pStyle w:val="Normln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F05981A" w14:textId="77777777" w:rsidR="00A64716" w:rsidRPr="00605ECE" w:rsidRDefault="00A64716" w:rsidP="00A64716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4A8E1EF" w14:textId="77777777" w:rsidR="00A64716" w:rsidRPr="00605ECE" w:rsidRDefault="00A64716" w:rsidP="00A64716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605ECE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605ECE">
        <w:rPr>
          <w:rFonts w:ascii="Arial" w:hAnsi="Arial" w:cs="Arial"/>
          <w:color w:val="auto"/>
          <w:sz w:val="22"/>
          <w:szCs w:val="22"/>
          <w:vertAlign w:val="superscript"/>
        </w:rPr>
        <w:t>3</w:t>
      </w:r>
      <w:r w:rsidRPr="00605EC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05ECE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Pr="00605EC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DF0420C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522B759" w14:textId="508C4A0C" w:rsidR="00A64716" w:rsidRPr="00605ECE" w:rsidRDefault="00A64716" w:rsidP="00A64716">
      <w:pPr>
        <w:ind w:left="567"/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960CCD" w:rsidRPr="00605ECE">
        <w:rPr>
          <w:rFonts w:ascii="Arial" w:hAnsi="Arial" w:cs="Arial"/>
          <w:sz w:val="22"/>
          <w:szCs w:val="22"/>
        </w:rPr>
        <w:t>Adamov</w:t>
      </w:r>
      <w:r w:rsidRPr="00605ECE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960CCD" w:rsidRPr="00605ECE">
        <w:rPr>
          <w:rFonts w:ascii="Arial" w:hAnsi="Arial" w:cs="Arial"/>
          <w:sz w:val="22"/>
          <w:szCs w:val="22"/>
        </w:rPr>
        <w:t xml:space="preserve"> Středočeského </w:t>
      </w:r>
      <w:r w:rsidRPr="00605ECE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605ECE">
        <w:rPr>
          <w:rFonts w:ascii="Arial" w:hAnsi="Arial" w:cs="Arial"/>
          <w:sz w:val="22"/>
          <w:szCs w:val="22"/>
          <w:vertAlign w:val="superscript"/>
        </w:rPr>
        <w:t>5</w:t>
      </w:r>
      <w:r w:rsidRPr="00605ECE">
        <w:rPr>
          <w:rFonts w:ascii="Arial" w:hAnsi="Arial" w:cs="Arial"/>
          <w:sz w:val="22"/>
          <w:szCs w:val="22"/>
        </w:rPr>
        <w:t xml:space="preserve">. </w:t>
      </w:r>
    </w:p>
    <w:p w14:paraId="7FE0CE3C" w14:textId="77777777" w:rsidR="00A64716" w:rsidRPr="00605ECE" w:rsidRDefault="00A64716" w:rsidP="00A64716">
      <w:pPr>
        <w:ind w:left="567"/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 xml:space="preserve"> </w:t>
      </w:r>
    </w:p>
    <w:p w14:paraId="774822B9" w14:textId="77777777" w:rsid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4</w:t>
      </w:r>
    </w:p>
    <w:p w14:paraId="69CEEE16" w14:textId="7505B6F1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Způsob nepřetržitého zabezpečení požární ochrany v obci</w:t>
      </w:r>
    </w:p>
    <w:p w14:paraId="4290A187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1918239" w14:textId="77777777" w:rsidR="00A64716" w:rsidRPr="00605ECE" w:rsidRDefault="00A64716" w:rsidP="00A6471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63D97CE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6615BEF" w14:textId="2058C2EB" w:rsidR="00A64716" w:rsidRPr="00605ECE" w:rsidRDefault="00A64716" w:rsidP="00960CCD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je zabezpečena společnou jednotkou požární ochrany uvedenou v čl. </w:t>
      </w:r>
      <w:proofErr w:type="gramStart"/>
      <w:r w:rsidRPr="00605ECE">
        <w:rPr>
          <w:rFonts w:ascii="Arial" w:hAnsi="Arial" w:cs="Arial"/>
          <w:color w:val="auto"/>
          <w:sz w:val="22"/>
          <w:szCs w:val="22"/>
        </w:rPr>
        <w:t xml:space="preserve">5 </w:t>
      </w:r>
      <w:r w:rsidR="00960CCD" w:rsidRPr="00605ECE">
        <w:rPr>
          <w:rFonts w:ascii="Arial" w:hAnsi="Arial" w:cs="Arial"/>
          <w:color w:val="auto"/>
          <w:sz w:val="22"/>
          <w:szCs w:val="22"/>
        </w:rPr>
        <w:t>.</w:t>
      </w:r>
      <w:proofErr w:type="gramEnd"/>
    </w:p>
    <w:p w14:paraId="4BCCACDF" w14:textId="77777777" w:rsid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5</w:t>
      </w:r>
    </w:p>
    <w:p w14:paraId="1ED20EF6" w14:textId="2569180F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Kategorie společné jednotky požární ochrany, její početní stav a vybavení</w:t>
      </w:r>
      <w:r w:rsidRPr="00605ECE">
        <w:rPr>
          <w:rFonts w:ascii="Arial" w:hAnsi="Arial" w:cs="Arial"/>
          <w:sz w:val="22"/>
          <w:szCs w:val="22"/>
        </w:rPr>
        <w:t xml:space="preserve"> </w:t>
      </w:r>
    </w:p>
    <w:p w14:paraId="7B94B3E1" w14:textId="77777777" w:rsidR="00A64716" w:rsidRPr="00605ECE" w:rsidRDefault="00A64716" w:rsidP="00A6471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12C5A7A4" w14:textId="77777777" w:rsidR="00A64716" w:rsidRPr="00605ECE" w:rsidRDefault="00A64716" w:rsidP="00A6471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43BCFD71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453C11A" w14:textId="3472F549" w:rsidR="00A64716" w:rsidRPr="00605ECE" w:rsidRDefault="00A64716" w:rsidP="00A6471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Členové společné jednotky požární ochrany se při vyhlášení požárního poplachu dostaví ve stanoveném čase do hasičské stanice na adrese</w:t>
      </w:r>
      <w:r w:rsidR="00960CCD" w:rsidRPr="00605ECE">
        <w:rPr>
          <w:rFonts w:ascii="Arial" w:hAnsi="Arial" w:cs="Arial"/>
          <w:color w:val="auto"/>
          <w:sz w:val="22"/>
          <w:szCs w:val="22"/>
        </w:rPr>
        <w:t xml:space="preserve"> Potěhy čp. 213</w:t>
      </w:r>
      <w:r w:rsidRPr="00605ECE">
        <w:rPr>
          <w:rFonts w:ascii="Arial" w:hAnsi="Arial" w:cs="Arial"/>
          <w:color w:val="auto"/>
          <w:sz w:val="22"/>
          <w:szCs w:val="22"/>
        </w:rPr>
        <w:t>, anebo na jiné místo, stanovené velitelem této jednotky požární ochrany.</w:t>
      </w:r>
    </w:p>
    <w:p w14:paraId="5C23CF3F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EB17B1D" w14:textId="77777777" w:rsid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6</w:t>
      </w:r>
    </w:p>
    <w:p w14:paraId="7B396E36" w14:textId="0610D469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 xml:space="preserve">Přehled o zdrojích vody pro hašení požárů a podmínky jejich trvalé použitelnosti </w:t>
      </w:r>
    </w:p>
    <w:p w14:paraId="65460DBE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B8A233D" w14:textId="77777777" w:rsidR="00A64716" w:rsidRPr="00605ECE" w:rsidRDefault="00A64716" w:rsidP="00A64716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605ECE">
        <w:rPr>
          <w:rFonts w:ascii="Arial" w:hAnsi="Arial" w:cs="Arial"/>
          <w:color w:val="auto"/>
          <w:sz w:val="22"/>
          <w:szCs w:val="22"/>
          <w:vertAlign w:val="superscript"/>
        </w:rPr>
        <w:t>8</w:t>
      </w:r>
      <w:r w:rsidRPr="00605ECE">
        <w:rPr>
          <w:rFonts w:ascii="Arial" w:hAnsi="Arial" w:cs="Arial"/>
          <w:color w:val="auto"/>
          <w:sz w:val="22"/>
          <w:szCs w:val="22"/>
        </w:rPr>
        <w:t>.</w:t>
      </w:r>
    </w:p>
    <w:p w14:paraId="0D76C69C" w14:textId="77777777" w:rsidR="00A64716" w:rsidRPr="00605ECE" w:rsidRDefault="00A64716" w:rsidP="00A6471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0AE1448" w14:textId="77777777" w:rsidR="00A64716" w:rsidRPr="00605ECE" w:rsidRDefault="00A64716" w:rsidP="00A64716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Zdroje vody pro hašení požárů stanoví kraj svým nařízením</w:t>
      </w:r>
      <w:r w:rsidRPr="00605ECE">
        <w:rPr>
          <w:rFonts w:ascii="Arial" w:hAnsi="Arial" w:cs="Arial"/>
          <w:color w:val="auto"/>
          <w:sz w:val="22"/>
          <w:szCs w:val="22"/>
          <w:vertAlign w:val="superscript"/>
        </w:rPr>
        <w:t>7</w:t>
      </w:r>
      <w:r w:rsidRPr="00605ECE">
        <w:rPr>
          <w:rFonts w:ascii="Arial" w:hAnsi="Arial" w:cs="Arial"/>
          <w:color w:val="auto"/>
          <w:sz w:val="22"/>
          <w:szCs w:val="22"/>
        </w:rPr>
        <w:t>. Zdroje vody pro hašení požárů na území obce jsou uvedeny v příloze č. 3 vyhlášky.</w:t>
      </w:r>
    </w:p>
    <w:p w14:paraId="514CDE2E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6B6C76A" w14:textId="77777777" w:rsidR="00A64716" w:rsidRPr="00605ECE" w:rsidRDefault="00A64716" w:rsidP="00A64716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D0CF104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3A714C8" w14:textId="77777777" w:rsid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7</w:t>
      </w:r>
    </w:p>
    <w:p w14:paraId="5946F5CA" w14:textId="09CCDF81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Seznam ohlašoven požárů a dalších míst, odkud lze hlásit požár, a způsob jejich označení</w:t>
      </w:r>
    </w:p>
    <w:p w14:paraId="12502A6A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877EACB" w14:textId="77777777" w:rsidR="00A64716" w:rsidRPr="00605ECE" w:rsidRDefault="00A64716" w:rsidP="00A64716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lastRenderedPageBreak/>
        <w:t>Obec zřídila následující ohlašovnu požárů, která je trvale označena tabulkou „Ohlašovna požárů”:</w:t>
      </w:r>
    </w:p>
    <w:p w14:paraId="2C29FFE7" w14:textId="1464C72F" w:rsidR="00960CCD" w:rsidRPr="00605ECE" w:rsidRDefault="00A64716" w:rsidP="00605ECE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605ECE">
        <w:rPr>
          <w:rFonts w:ascii="Arial" w:hAnsi="Arial" w:cs="Arial"/>
        </w:rPr>
        <w:t>Budova</w:t>
      </w:r>
      <w:proofErr w:type="spellEnd"/>
      <w:r w:rsidRPr="00605ECE">
        <w:rPr>
          <w:rFonts w:ascii="Arial" w:hAnsi="Arial" w:cs="Arial"/>
        </w:rPr>
        <w:t xml:space="preserve"> </w:t>
      </w:r>
      <w:proofErr w:type="spellStart"/>
      <w:r w:rsidRPr="00605ECE">
        <w:rPr>
          <w:rFonts w:ascii="Arial" w:hAnsi="Arial" w:cs="Arial"/>
        </w:rPr>
        <w:t>obecního</w:t>
      </w:r>
      <w:proofErr w:type="spellEnd"/>
      <w:r w:rsidRPr="00605ECE">
        <w:rPr>
          <w:rFonts w:ascii="Arial" w:hAnsi="Arial" w:cs="Arial"/>
        </w:rPr>
        <w:t xml:space="preserve"> </w:t>
      </w:r>
      <w:proofErr w:type="spellStart"/>
      <w:r w:rsidRPr="00605ECE">
        <w:rPr>
          <w:rFonts w:ascii="Arial" w:hAnsi="Arial" w:cs="Arial"/>
        </w:rPr>
        <w:t>úřadu</w:t>
      </w:r>
      <w:proofErr w:type="spellEnd"/>
      <w:r w:rsidRPr="00605ECE">
        <w:rPr>
          <w:rFonts w:ascii="Arial" w:hAnsi="Arial" w:cs="Arial"/>
        </w:rPr>
        <w:t xml:space="preserve"> </w:t>
      </w:r>
      <w:proofErr w:type="spellStart"/>
      <w:r w:rsidRPr="00605ECE">
        <w:rPr>
          <w:rFonts w:ascii="Arial" w:hAnsi="Arial" w:cs="Arial"/>
        </w:rPr>
        <w:t>na</w:t>
      </w:r>
      <w:proofErr w:type="spellEnd"/>
      <w:r w:rsidRPr="00605ECE">
        <w:rPr>
          <w:rFonts w:ascii="Arial" w:hAnsi="Arial" w:cs="Arial"/>
        </w:rPr>
        <w:t xml:space="preserve"> adrese</w:t>
      </w:r>
      <w:r w:rsidR="00960CCD" w:rsidRPr="00605ECE">
        <w:rPr>
          <w:rFonts w:ascii="Arial" w:hAnsi="Arial" w:cs="Arial"/>
        </w:rPr>
        <w:t xml:space="preserve"> Adamov čp. 62</w:t>
      </w:r>
      <w:r w:rsidR="00605ECE" w:rsidRPr="00605ECE">
        <w:rPr>
          <w:rFonts w:ascii="Arial" w:hAnsi="Arial" w:cs="Arial"/>
        </w:rPr>
        <w:t>,</w:t>
      </w:r>
      <w:r w:rsidR="00960CCD" w:rsidRPr="00605ECE">
        <w:rPr>
          <w:rFonts w:ascii="Arial" w:hAnsi="Arial" w:cs="Arial"/>
        </w:rPr>
        <w:t xml:space="preserve"> </w:t>
      </w:r>
      <w:r w:rsidR="00DD1385" w:rsidRPr="00605ECE">
        <w:rPr>
          <w:rFonts w:ascii="Arial" w:hAnsi="Arial" w:cs="Arial"/>
        </w:rPr>
        <w:t>tel.327 37 12 91 mobil 702 073 299</w:t>
      </w:r>
    </w:p>
    <w:p w14:paraId="1738C353" w14:textId="77777777" w:rsidR="00DD1385" w:rsidRPr="00605ECE" w:rsidRDefault="00DD1385" w:rsidP="00DD1385">
      <w:pPr>
        <w:rPr>
          <w:rFonts w:ascii="Arial" w:hAnsi="Arial" w:cs="Arial"/>
          <w:sz w:val="22"/>
          <w:szCs w:val="22"/>
        </w:rPr>
      </w:pPr>
    </w:p>
    <w:p w14:paraId="77A9F348" w14:textId="38900E8A" w:rsidR="00DD1385" w:rsidRPr="00605ECE" w:rsidRDefault="00DD1385" w:rsidP="00DD1385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605ECE">
        <w:rPr>
          <w:rFonts w:ascii="Arial" w:hAnsi="Arial" w:cs="Arial"/>
        </w:rPr>
        <w:t>Hasičská</w:t>
      </w:r>
      <w:proofErr w:type="spellEnd"/>
      <w:r w:rsidRPr="00605ECE">
        <w:rPr>
          <w:rFonts w:ascii="Arial" w:hAnsi="Arial" w:cs="Arial"/>
        </w:rPr>
        <w:t xml:space="preserve"> </w:t>
      </w:r>
      <w:proofErr w:type="spellStart"/>
      <w:r w:rsidRPr="00605ECE">
        <w:rPr>
          <w:rFonts w:ascii="Arial" w:hAnsi="Arial" w:cs="Arial"/>
        </w:rPr>
        <w:t>zbrojnice</w:t>
      </w:r>
      <w:proofErr w:type="spellEnd"/>
      <w:r w:rsidRPr="00605ECE">
        <w:rPr>
          <w:rFonts w:ascii="Arial" w:hAnsi="Arial" w:cs="Arial"/>
        </w:rPr>
        <w:t xml:space="preserve"> </w:t>
      </w:r>
      <w:proofErr w:type="spellStart"/>
      <w:r w:rsidRPr="00605ECE">
        <w:rPr>
          <w:rFonts w:ascii="Arial" w:hAnsi="Arial" w:cs="Arial"/>
        </w:rPr>
        <w:t>č.p</w:t>
      </w:r>
      <w:proofErr w:type="spellEnd"/>
      <w:r w:rsidRPr="00605ECE">
        <w:rPr>
          <w:rFonts w:ascii="Arial" w:hAnsi="Arial" w:cs="Arial"/>
        </w:rPr>
        <w:t>. 213, Potěhy</w:t>
      </w:r>
      <w:r w:rsidRPr="00605ECE">
        <w:rPr>
          <w:rFonts w:ascii="Arial" w:hAnsi="Arial" w:cs="Arial"/>
        </w:rPr>
        <w:tab/>
      </w:r>
      <w:r w:rsidRPr="00605ECE">
        <w:rPr>
          <w:rFonts w:ascii="Arial" w:hAnsi="Arial" w:cs="Arial"/>
        </w:rPr>
        <w:tab/>
      </w:r>
      <w:r w:rsidRPr="00605ECE">
        <w:rPr>
          <w:rFonts w:ascii="Arial" w:hAnsi="Arial" w:cs="Arial"/>
        </w:rPr>
        <w:tab/>
      </w:r>
      <w:r w:rsidRPr="00605ECE">
        <w:rPr>
          <w:rFonts w:ascii="Arial" w:hAnsi="Arial" w:cs="Arial"/>
        </w:rPr>
        <w:tab/>
      </w:r>
      <w:proofErr w:type="spellStart"/>
      <w:r w:rsidRPr="00605ECE">
        <w:rPr>
          <w:rFonts w:ascii="Arial" w:hAnsi="Arial" w:cs="Arial"/>
        </w:rPr>
        <w:t>tel</w:t>
      </w:r>
      <w:proofErr w:type="spellEnd"/>
      <w:r w:rsidRPr="00605ECE">
        <w:rPr>
          <w:rFonts w:ascii="Arial" w:hAnsi="Arial" w:cs="Arial"/>
        </w:rPr>
        <w:t>: 606 708 386</w:t>
      </w:r>
    </w:p>
    <w:p w14:paraId="52E35B83" w14:textId="77777777" w:rsidR="00A64716" w:rsidRPr="00605ECE" w:rsidRDefault="00A64716" w:rsidP="00A64716">
      <w:pPr>
        <w:pStyle w:val="Nadpis4"/>
        <w:rPr>
          <w:rFonts w:ascii="Arial" w:hAnsi="Arial" w:cs="Arial"/>
          <w:b w:val="0"/>
          <w:bCs w:val="0"/>
          <w:sz w:val="22"/>
          <w:szCs w:val="22"/>
        </w:rPr>
      </w:pPr>
    </w:p>
    <w:p w14:paraId="773A81BC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8</w:t>
      </w:r>
      <w:r w:rsidRPr="00605ECE">
        <w:rPr>
          <w:rFonts w:ascii="Arial" w:hAnsi="Arial" w:cs="Arial"/>
          <w:b w:val="0"/>
          <w:bCs w:val="0"/>
          <w:sz w:val="22"/>
          <w:szCs w:val="22"/>
        </w:rPr>
        <w:br/>
        <w:t>Způsob vyhlášení požárního poplachu v obci</w:t>
      </w:r>
    </w:p>
    <w:p w14:paraId="1A8FFEA3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1287813" w14:textId="77777777" w:rsidR="00A64716" w:rsidRPr="00605ECE" w:rsidRDefault="00A64716" w:rsidP="00A6471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89347F9" w14:textId="77777777" w:rsidR="00A64716" w:rsidRPr="00605ECE" w:rsidRDefault="00A64716" w:rsidP="00A64716">
      <w:pPr>
        <w:pStyle w:val="Normlnweb"/>
        <w:numPr>
          <w:ilvl w:val="0"/>
          <w:numId w:val="1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93D3419" w14:textId="79F393AA" w:rsidR="00A64716" w:rsidRPr="00605ECE" w:rsidRDefault="00A64716" w:rsidP="00A64716">
      <w:pPr>
        <w:pStyle w:val="Normlnweb"/>
        <w:numPr>
          <w:ilvl w:val="0"/>
          <w:numId w:val="1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</w:t>
      </w:r>
      <w:r w:rsidR="00006E15" w:rsidRPr="00605ECE">
        <w:rPr>
          <w:rFonts w:ascii="Arial" w:hAnsi="Arial" w:cs="Arial"/>
          <w:color w:val="auto"/>
          <w:sz w:val="22"/>
          <w:szCs w:val="22"/>
        </w:rPr>
        <w:t>, mobilní zprávou</w:t>
      </w:r>
      <w:r w:rsidRPr="00605ECE">
        <w:rPr>
          <w:rFonts w:ascii="Arial" w:hAnsi="Arial" w:cs="Arial"/>
          <w:color w:val="auto"/>
          <w:sz w:val="22"/>
          <w:szCs w:val="22"/>
        </w:rPr>
        <w:t>.</w:t>
      </w:r>
    </w:p>
    <w:p w14:paraId="3C0489CF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527A53D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9</w:t>
      </w:r>
    </w:p>
    <w:p w14:paraId="2CFAE33D" w14:textId="77777777" w:rsidR="00A64716" w:rsidRPr="00605ECE" w:rsidRDefault="00A64716" w:rsidP="00A64716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EC58FA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91E430B" w14:textId="07B9CDCD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05ECE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06E15" w:rsidRPr="00605ECE">
        <w:rPr>
          <w:rFonts w:ascii="Arial" w:hAnsi="Arial" w:cs="Arial"/>
          <w:color w:val="auto"/>
          <w:sz w:val="22"/>
          <w:szCs w:val="22"/>
        </w:rPr>
        <w:t xml:space="preserve">Středočeského kraje </w:t>
      </w:r>
      <w:r w:rsidRPr="00605ECE">
        <w:rPr>
          <w:rFonts w:ascii="Arial" w:hAnsi="Arial" w:cs="Arial"/>
          <w:color w:val="auto"/>
          <w:sz w:val="22"/>
          <w:szCs w:val="22"/>
        </w:rPr>
        <w:t>je uveden v příloze č. 1 vyhlášky.</w:t>
      </w:r>
    </w:p>
    <w:p w14:paraId="38FEB6C4" w14:textId="77777777" w:rsidR="00A64716" w:rsidRPr="00605ECE" w:rsidRDefault="00A64716" w:rsidP="00A6471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EB658C5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10</w:t>
      </w:r>
    </w:p>
    <w:p w14:paraId="54782FB1" w14:textId="77777777" w:rsidR="00A64716" w:rsidRPr="00605ECE" w:rsidRDefault="00A64716" w:rsidP="00A6471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05ECE">
        <w:rPr>
          <w:rFonts w:ascii="Arial" w:hAnsi="Arial" w:cs="Arial"/>
          <w:b/>
          <w:sz w:val="22"/>
          <w:szCs w:val="22"/>
        </w:rPr>
        <w:t>Zrušovací ustanovení</w:t>
      </w:r>
    </w:p>
    <w:p w14:paraId="21CA86FF" w14:textId="77777777" w:rsidR="00A64716" w:rsidRPr="00605ECE" w:rsidRDefault="00A64716" w:rsidP="00A6471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A9BB7A" w14:textId="1E62AFB6" w:rsidR="00A64716" w:rsidRPr="00605ECE" w:rsidRDefault="00A64716" w:rsidP="00A6471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Touto vyhláškou se ruší obecně závazná vyhláška č</w:t>
      </w:r>
      <w:r w:rsidR="00006E15" w:rsidRPr="00605ECE">
        <w:rPr>
          <w:rFonts w:ascii="Arial" w:hAnsi="Arial" w:cs="Arial"/>
          <w:sz w:val="22"/>
          <w:szCs w:val="22"/>
        </w:rPr>
        <w:t xml:space="preserve">.2/2010 </w:t>
      </w:r>
      <w:r w:rsidRPr="00605ECE">
        <w:rPr>
          <w:rFonts w:ascii="Arial" w:hAnsi="Arial" w:cs="Arial"/>
          <w:sz w:val="22"/>
          <w:szCs w:val="22"/>
        </w:rPr>
        <w:t xml:space="preserve">ze dne </w:t>
      </w:r>
      <w:r w:rsidR="00006E15" w:rsidRPr="00605ECE">
        <w:rPr>
          <w:rFonts w:ascii="Arial" w:hAnsi="Arial" w:cs="Arial"/>
          <w:sz w:val="22"/>
          <w:szCs w:val="22"/>
        </w:rPr>
        <w:t>27.12.2010.</w:t>
      </w:r>
    </w:p>
    <w:p w14:paraId="178A252B" w14:textId="77777777" w:rsidR="00A64716" w:rsidRPr="00605ECE" w:rsidRDefault="00A64716" w:rsidP="00A6471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9C0A130" w14:textId="77777777" w:rsidR="00A64716" w:rsidRPr="00605ECE" w:rsidRDefault="00A64716" w:rsidP="00A6471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05ECE">
        <w:rPr>
          <w:rFonts w:ascii="Arial" w:hAnsi="Arial" w:cs="Arial"/>
          <w:b w:val="0"/>
          <w:bCs w:val="0"/>
          <w:sz w:val="22"/>
          <w:szCs w:val="22"/>
        </w:rPr>
        <w:t>Čl. 11</w:t>
      </w:r>
    </w:p>
    <w:p w14:paraId="5DF47B9D" w14:textId="77777777" w:rsidR="00A64716" w:rsidRPr="00605ECE" w:rsidRDefault="00A64716" w:rsidP="00A647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t>Účinnost</w:t>
      </w:r>
    </w:p>
    <w:p w14:paraId="07371353" w14:textId="77777777" w:rsidR="00A64716" w:rsidRPr="00605ECE" w:rsidRDefault="00A64716" w:rsidP="00A647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8F6AB8" w14:textId="1C789209" w:rsidR="00A64716" w:rsidRPr="00605ECE" w:rsidRDefault="00A64716" w:rsidP="00006E15">
      <w:pPr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FDF44E" w14:textId="77777777" w:rsidR="00A64716" w:rsidRPr="00605ECE" w:rsidRDefault="00A64716" w:rsidP="00A6471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0D7E86D" w14:textId="4590E5D9" w:rsidR="00267025" w:rsidRPr="00605ECE" w:rsidRDefault="00267025" w:rsidP="00A64716">
      <w:pPr>
        <w:spacing w:after="120"/>
        <w:rPr>
          <w:rFonts w:ascii="Arial" w:hAnsi="Arial" w:cs="Arial"/>
          <w:sz w:val="22"/>
          <w:szCs w:val="22"/>
        </w:rPr>
      </w:pPr>
    </w:p>
    <w:p w14:paraId="236430C3" w14:textId="485127E7" w:rsidR="00E978DC" w:rsidRPr="00605ECE" w:rsidRDefault="00267025" w:rsidP="00A64716">
      <w:pPr>
        <w:spacing w:after="120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…………………….</w:t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  <w:t>………………………..</w:t>
      </w:r>
      <w:r w:rsidRPr="00605ECE">
        <w:rPr>
          <w:rFonts w:ascii="Arial" w:hAnsi="Arial" w:cs="Arial"/>
          <w:sz w:val="22"/>
          <w:szCs w:val="22"/>
        </w:rPr>
        <w:tab/>
      </w:r>
    </w:p>
    <w:p w14:paraId="3C2BAD3F" w14:textId="28A3912E" w:rsidR="00A64716" w:rsidRPr="00605ECE" w:rsidRDefault="00E978DC" w:rsidP="00A64716">
      <w:pPr>
        <w:spacing w:after="120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Ivana Homolová</w:t>
      </w:r>
      <w:r w:rsidR="00A64716" w:rsidRPr="00605ECE">
        <w:rPr>
          <w:rFonts w:ascii="Arial" w:hAnsi="Arial" w:cs="Arial"/>
          <w:sz w:val="22"/>
          <w:szCs w:val="22"/>
        </w:rPr>
        <w:tab/>
      </w:r>
      <w:r w:rsidR="00A64716" w:rsidRPr="00605ECE">
        <w:rPr>
          <w:rFonts w:ascii="Arial" w:hAnsi="Arial" w:cs="Arial"/>
          <w:sz w:val="22"/>
          <w:szCs w:val="22"/>
        </w:rPr>
        <w:tab/>
      </w:r>
      <w:r w:rsidR="00A64716" w:rsidRPr="00605ECE">
        <w:rPr>
          <w:rFonts w:ascii="Arial" w:hAnsi="Arial" w:cs="Arial"/>
          <w:sz w:val="22"/>
          <w:szCs w:val="22"/>
        </w:rPr>
        <w:tab/>
      </w:r>
      <w:r w:rsidR="00A64716" w:rsidRPr="00605ECE">
        <w:rPr>
          <w:rFonts w:ascii="Arial" w:hAnsi="Arial" w:cs="Arial"/>
          <w:sz w:val="22"/>
          <w:szCs w:val="22"/>
        </w:rPr>
        <w:tab/>
      </w:r>
      <w:r w:rsidR="00A64716" w:rsidRPr="00605ECE">
        <w:rPr>
          <w:rFonts w:ascii="Arial" w:hAnsi="Arial" w:cs="Arial"/>
          <w:sz w:val="22"/>
          <w:szCs w:val="22"/>
        </w:rPr>
        <w:tab/>
      </w:r>
      <w:r w:rsidR="00A64716"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 xml:space="preserve">   Anna Doležálková</w:t>
      </w:r>
    </w:p>
    <w:p w14:paraId="72A20B26" w14:textId="26054A95" w:rsidR="00A64716" w:rsidRPr="00605ECE" w:rsidRDefault="00A64716" w:rsidP="00A64716">
      <w:pPr>
        <w:spacing w:after="120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 xml:space="preserve">   místostarosta</w:t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</w:r>
      <w:r w:rsidRPr="00605ECE">
        <w:rPr>
          <w:rFonts w:ascii="Arial" w:hAnsi="Arial" w:cs="Arial"/>
          <w:sz w:val="22"/>
          <w:szCs w:val="22"/>
        </w:rPr>
        <w:tab/>
        <w:t>starost</w:t>
      </w:r>
      <w:r w:rsidR="007B6BA7" w:rsidRPr="00605ECE">
        <w:rPr>
          <w:rFonts w:ascii="Arial" w:hAnsi="Arial" w:cs="Arial"/>
          <w:sz w:val="22"/>
          <w:szCs w:val="22"/>
        </w:rPr>
        <w:t>k</w:t>
      </w:r>
      <w:r w:rsidRPr="00605ECE">
        <w:rPr>
          <w:rFonts w:ascii="Arial" w:hAnsi="Arial" w:cs="Arial"/>
          <w:sz w:val="22"/>
          <w:szCs w:val="22"/>
        </w:rPr>
        <w:t>a</w:t>
      </w:r>
    </w:p>
    <w:p w14:paraId="6FAC4D36" w14:textId="77777777" w:rsidR="00267025" w:rsidRPr="00605ECE" w:rsidRDefault="00267025" w:rsidP="00A64716">
      <w:pPr>
        <w:spacing w:after="120"/>
        <w:rPr>
          <w:rFonts w:ascii="Arial" w:hAnsi="Arial" w:cs="Arial"/>
          <w:sz w:val="22"/>
          <w:szCs w:val="22"/>
        </w:rPr>
      </w:pPr>
    </w:p>
    <w:p w14:paraId="2198F133" w14:textId="77777777" w:rsidR="00006E15" w:rsidRPr="00605ECE" w:rsidRDefault="00006E15" w:rsidP="00006E1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605ECE">
        <w:rPr>
          <w:rFonts w:ascii="Arial" w:hAnsi="Arial" w:cs="Arial"/>
          <w:lang w:val="cs-CZ"/>
        </w:rPr>
        <w:t xml:space="preserve">_____________ </w:t>
      </w:r>
    </w:p>
    <w:p w14:paraId="0369EE86" w14:textId="77777777" w:rsidR="00006E15" w:rsidRPr="00605ECE" w:rsidRDefault="00006E15" w:rsidP="00006E1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1F0389D" w14:textId="77777777" w:rsidR="00006E15" w:rsidRPr="00605ECE" w:rsidRDefault="00006E15" w:rsidP="00006E15">
      <w:pPr>
        <w:pStyle w:val="Textpoznpodarou"/>
        <w:rPr>
          <w:rFonts w:ascii="Arial" w:hAnsi="Arial"/>
        </w:rPr>
      </w:pPr>
      <w:r w:rsidRPr="00605ECE">
        <w:rPr>
          <w:rStyle w:val="Znakapoznpodarou"/>
          <w:rFonts w:ascii="Arial" w:hAnsi="Arial"/>
        </w:rPr>
        <w:t>3</w:t>
      </w:r>
      <w:r w:rsidRPr="00605ECE">
        <w:rPr>
          <w:rFonts w:ascii="Arial" w:hAnsi="Arial"/>
        </w:rPr>
        <w:t xml:space="preserve"> § 27 odst. 2 písm. b) bod 5 zákona o požární ochraně</w:t>
      </w:r>
    </w:p>
    <w:p w14:paraId="47B89FC6" w14:textId="77777777" w:rsidR="00006E15" w:rsidRPr="00605ECE" w:rsidRDefault="00006E15" w:rsidP="00006E15">
      <w:pPr>
        <w:pStyle w:val="Textpoznpodarou"/>
        <w:rPr>
          <w:rFonts w:ascii="Arial" w:hAnsi="Arial"/>
        </w:rPr>
      </w:pPr>
      <w:r w:rsidRPr="00605ECE">
        <w:rPr>
          <w:rStyle w:val="Znakapoznpodarou"/>
          <w:rFonts w:ascii="Arial" w:hAnsi="Arial"/>
        </w:rPr>
        <w:t>4</w:t>
      </w:r>
      <w:r w:rsidRPr="00605ECE">
        <w:rPr>
          <w:rFonts w:ascii="Arial" w:hAnsi="Arial"/>
        </w:rPr>
        <w:t xml:space="preserve"> § 29 odst. 1 písm. o) bod 2 zákona o požární ochraně</w:t>
      </w:r>
    </w:p>
    <w:p w14:paraId="2CE65686" w14:textId="1CFAE40D" w:rsidR="00006E15" w:rsidRPr="00605ECE" w:rsidRDefault="00006E15" w:rsidP="00006E15">
      <w:pPr>
        <w:pStyle w:val="Textpoznpodarou"/>
        <w:rPr>
          <w:rFonts w:ascii="Arial" w:hAnsi="Arial" w:cs="Arial"/>
        </w:rPr>
      </w:pPr>
      <w:r w:rsidRPr="00605ECE">
        <w:rPr>
          <w:rStyle w:val="Znakapoznpodarou"/>
          <w:rFonts w:ascii="Arial" w:hAnsi="Arial" w:cs="Arial"/>
        </w:rPr>
        <w:t>5</w:t>
      </w:r>
      <w:r w:rsidRPr="00605ECE">
        <w:rPr>
          <w:rFonts w:ascii="Arial" w:hAnsi="Arial" w:cs="Arial"/>
        </w:rPr>
        <w:t xml:space="preserve"> § 13 odst. 1 písm. b) zákona o požární ochraně</w:t>
      </w:r>
    </w:p>
    <w:p w14:paraId="107CB3E3" w14:textId="77777777" w:rsidR="00006E15" w:rsidRPr="00605ECE" w:rsidRDefault="00006E15" w:rsidP="00006E15">
      <w:pPr>
        <w:pStyle w:val="Textpoznpodarou"/>
        <w:rPr>
          <w:rFonts w:ascii="Arial" w:hAnsi="Arial"/>
        </w:rPr>
      </w:pPr>
      <w:r w:rsidRPr="00605ECE">
        <w:rPr>
          <w:rStyle w:val="Znakapoznpodarou"/>
          <w:rFonts w:ascii="Arial" w:hAnsi="Arial"/>
        </w:rPr>
        <w:t>6</w:t>
      </w:r>
      <w:r w:rsidRPr="00605ECE">
        <w:rPr>
          <w:rFonts w:ascii="Arial" w:hAnsi="Arial"/>
        </w:rPr>
        <w:t xml:space="preserve"> § 7 odst. 1 zákona o požární ochraně</w:t>
      </w:r>
    </w:p>
    <w:p w14:paraId="1B0DBB6C" w14:textId="77777777" w:rsidR="00006E15" w:rsidRPr="00605ECE" w:rsidRDefault="00006E15" w:rsidP="00006E15">
      <w:pPr>
        <w:pStyle w:val="Textpoznpodarou"/>
        <w:rPr>
          <w:rFonts w:ascii="Arial" w:hAnsi="Arial"/>
        </w:rPr>
      </w:pPr>
      <w:r w:rsidRPr="00605ECE">
        <w:rPr>
          <w:rStyle w:val="Znakapoznpodarou"/>
          <w:rFonts w:ascii="Arial" w:hAnsi="Arial"/>
        </w:rPr>
        <w:t>7</w:t>
      </w:r>
      <w:r w:rsidRPr="00605ECE">
        <w:rPr>
          <w:rFonts w:ascii="Arial" w:hAnsi="Arial"/>
        </w:rPr>
        <w:t xml:space="preserve"> nařízení ….kraje č… ze dne ……</w:t>
      </w:r>
    </w:p>
    <w:p w14:paraId="78DBDB4C" w14:textId="77777777" w:rsidR="00006E15" w:rsidRPr="00605ECE" w:rsidRDefault="00006E15" w:rsidP="00006E1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02A8E5A" w14:textId="77777777" w:rsidR="00006E15" w:rsidRPr="00605ECE" w:rsidRDefault="00006E15" w:rsidP="00A647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AA17B1" w14:textId="77777777" w:rsidR="007B6BA7" w:rsidRPr="00605ECE" w:rsidRDefault="007B6BA7" w:rsidP="00A647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F53F07" w14:textId="757B02EA" w:rsidR="00A64716" w:rsidRPr="00605ECE" w:rsidRDefault="00A64716" w:rsidP="00A64716">
      <w:pPr>
        <w:spacing w:after="120"/>
        <w:rPr>
          <w:rFonts w:ascii="Arial" w:hAnsi="Arial" w:cs="Arial"/>
          <w:b/>
          <w:sz w:val="22"/>
          <w:szCs w:val="22"/>
        </w:rPr>
      </w:pPr>
      <w:r w:rsidRPr="00605ECE">
        <w:rPr>
          <w:rFonts w:ascii="Arial" w:hAnsi="Arial" w:cs="Arial"/>
          <w:b/>
          <w:sz w:val="22"/>
          <w:szCs w:val="22"/>
        </w:rPr>
        <w:t>Příloha č. 1 k obecně závazné vyhlášce</w:t>
      </w:r>
      <w:r w:rsidR="00006E15" w:rsidRPr="00605ECE">
        <w:rPr>
          <w:rFonts w:ascii="Arial" w:hAnsi="Arial" w:cs="Arial"/>
          <w:b/>
          <w:sz w:val="22"/>
          <w:szCs w:val="22"/>
        </w:rPr>
        <w:t>,</w:t>
      </w:r>
      <w:r w:rsidRPr="00605ECE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4F7F9468" w14:textId="59A47D9B" w:rsidR="00A64716" w:rsidRPr="00605ECE" w:rsidRDefault="00A64716" w:rsidP="00A647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B6BA7" w:rsidRPr="00605ECE">
        <w:rPr>
          <w:rFonts w:ascii="Arial" w:hAnsi="Arial" w:cs="Arial"/>
          <w:sz w:val="22"/>
          <w:szCs w:val="22"/>
        </w:rPr>
        <w:t xml:space="preserve">Středočeského </w:t>
      </w:r>
      <w:r w:rsidRPr="00605ECE">
        <w:rPr>
          <w:rFonts w:ascii="Arial" w:hAnsi="Arial" w:cs="Arial"/>
          <w:sz w:val="22"/>
          <w:szCs w:val="22"/>
        </w:rPr>
        <w:t>kraje.</w:t>
      </w:r>
    </w:p>
    <w:p w14:paraId="6C6D41B4" w14:textId="77777777" w:rsidR="00A64716" w:rsidRPr="00605ECE" w:rsidRDefault="00A64716" w:rsidP="00A64716">
      <w:pPr>
        <w:spacing w:after="120"/>
        <w:rPr>
          <w:rFonts w:ascii="Arial" w:hAnsi="Arial" w:cs="Arial"/>
          <w:sz w:val="22"/>
          <w:szCs w:val="22"/>
        </w:rPr>
      </w:pPr>
    </w:p>
    <w:p w14:paraId="367E941F" w14:textId="34274BF9" w:rsidR="00A64716" w:rsidRPr="00605ECE" w:rsidRDefault="00A64716" w:rsidP="00A64716">
      <w:pPr>
        <w:spacing w:after="120"/>
        <w:rPr>
          <w:rFonts w:ascii="Arial" w:hAnsi="Arial" w:cs="Arial"/>
          <w:b/>
          <w:sz w:val="22"/>
          <w:szCs w:val="22"/>
        </w:rPr>
      </w:pPr>
      <w:r w:rsidRPr="00605ECE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1053B4F" w14:textId="77777777" w:rsidR="00A64716" w:rsidRPr="00605ECE" w:rsidRDefault="00A64716" w:rsidP="00A647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Požární technika a věcné prostředky požární ochrany společné jednotky požární ochrany.</w:t>
      </w:r>
    </w:p>
    <w:p w14:paraId="30C11B91" w14:textId="77777777" w:rsidR="00A64716" w:rsidRPr="00605ECE" w:rsidRDefault="00A64716" w:rsidP="00A6471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4B69A8" w14:textId="7F5935F9" w:rsidR="00A64716" w:rsidRPr="00605ECE" w:rsidRDefault="00A64716" w:rsidP="00A64716">
      <w:pPr>
        <w:spacing w:after="120"/>
        <w:rPr>
          <w:rFonts w:ascii="Arial" w:hAnsi="Arial" w:cs="Arial"/>
          <w:b/>
          <w:sz w:val="22"/>
          <w:szCs w:val="22"/>
        </w:rPr>
      </w:pPr>
      <w:r w:rsidRPr="00605ECE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7214606" w14:textId="77777777" w:rsidR="00A64716" w:rsidRPr="00605ECE" w:rsidRDefault="00A64716" w:rsidP="00A64716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72880E8C" w14:textId="77777777" w:rsidR="00A64716" w:rsidRPr="00605ECE" w:rsidRDefault="00A64716" w:rsidP="00A64716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14:paraId="68A2FDCE" w14:textId="77777777" w:rsidR="00A64716" w:rsidRPr="00605ECE" w:rsidRDefault="00A64716" w:rsidP="00A64716">
      <w:pPr>
        <w:spacing w:after="120"/>
        <w:rPr>
          <w:rFonts w:ascii="Arial" w:hAnsi="Arial" w:cs="Arial"/>
          <w:sz w:val="22"/>
          <w:szCs w:val="22"/>
        </w:rPr>
      </w:pPr>
    </w:p>
    <w:p w14:paraId="4FEFA5DF" w14:textId="37F85D94" w:rsidR="00A64716" w:rsidRPr="00605ECE" w:rsidRDefault="00A64716" w:rsidP="007B6B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br w:type="page"/>
      </w:r>
      <w:r w:rsidRPr="00605ECE">
        <w:rPr>
          <w:rFonts w:ascii="Arial" w:hAnsi="Arial" w:cs="Arial"/>
          <w:b/>
          <w:bCs/>
          <w:sz w:val="22"/>
          <w:szCs w:val="22"/>
        </w:rPr>
        <w:lastRenderedPageBreak/>
        <w:t>Příloha č. 1 k obecně závazné vyhlášce</w:t>
      </w:r>
      <w:r w:rsidR="00E978DC" w:rsidRPr="00605EC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605ECE">
        <w:rPr>
          <w:rFonts w:ascii="Arial" w:hAnsi="Arial" w:cs="Arial"/>
          <w:b/>
          <w:bCs/>
          <w:sz w:val="22"/>
          <w:szCs w:val="22"/>
        </w:rPr>
        <w:t>kterou se vydává požární řád</w:t>
      </w:r>
    </w:p>
    <w:p w14:paraId="37BB3447" w14:textId="77777777" w:rsidR="00A64716" w:rsidRPr="00605ECE" w:rsidRDefault="00A64716" w:rsidP="00A64716">
      <w:pPr>
        <w:pStyle w:val="Nadpis7"/>
        <w:rPr>
          <w:rFonts w:ascii="Arial" w:hAnsi="Arial" w:cs="Arial"/>
          <w:sz w:val="22"/>
          <w:szCs w:val="22"/>
        </w:rPr>
      </w:pPr>
    </w:p>
    <w:p w14:paraId="23D16096" w14:textId="77777777" w:rsidR="00A64716" w:rsidRPr="00605ECE" w:rsidRDefault="00A64716" w:rsidP="00A6471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5ECE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2731756" w14:textId="27294159" w:rsidR="00A64716" w:rsidRPr="00605ECE" w:rsidRDefault="00A64716" w:rsidP="00A6471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5ECE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978DC" w:rsidRPr="00605ECE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605ECE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453049B" w14:textId="77777777" w:rsidR="00A64716" w:rsidRPr="00605ECE" w:rsidRDefault="00A64716" w:rsidP="00A64716">
      <w:pPr>
        <w:rPr>
          <w:rFonts w:ascii="Arial" w:hAnsi="Arial" w:cs="Arial"/>
          <w:sz w:val="22"/>
          <w:szCs w:val="22"/>
        </w:rPr>
      </w:pPr>
    </w:p>
    <w:p w14:paraId="7FE450EC" w14:textId="77777777" w:rsidR="00A64716" w:rsidRPr="00605ECE" w:rsidRDefault="00A64716" w:rsidP="00A6471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5016AC9" w14:textId="77777777" w:rsidR="00A64716" w:rsidRPr="00605ECE" w:rsidRDefault="00A64716" w:rsidP="00A6471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26AA75D" w14:textId="77777777" w:rsidR="00A64716" w:rsidRPr="00605ECE" w:rsidRDefault="00A64716" w:rsidP="00A6471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0A38ED9" w14:textId="77777777" w:rsidR="00A64716" w:rsidRPr="00605ECE" w:rsidRDefault="00A64716" w:rsidP="00A6471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64716" w:rsidRPr="00605ECE" w14:paraId="4AEA043B" w14:textId="77777777" w:rsidTr="00921CB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C0288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64716" w:rsidRPr="00605ECE" w14:paraId="22468D33" w14:textId="77777777" w:rsidTr="00921CB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129C6" w14:textId="77777777" w:rsidR="00A64716" w:rsidRPr="00605ECE" w:rsidRDefault="00A64716" w:rsidP="00921C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C3858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A5047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67222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560FC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978DC" w:rsidRPr="00605ECE" w14:paraId="451F1781" w14:textId="77777777" w:rsidTr="00921CB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3955A" w14:textId="301DF0C8" w:rsidR="00E978DC" w:rsidRPr="00605ECE" w:rsidRDefault="00E978DC" w:rsidP="00E978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5D89" w14:textId="41C5EAC6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JSDH Potěhy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22151" w14:textId="1F7359E8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JPO HZS Středočeského kraje – Stanice HZS Čáslav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50462" w14:textId="4C0F7557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JSDH Bratčice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5E2EA" w14:textId="3A367E81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JSDH Žleby</w:t>
            </w:r>
          </w:p>
        </w:tc>
      </w:tr>
      <w:tr w:rsidR="00E978DC" w:rsidRPr="00605ECE" w14:paraId="47B6B7E6" w14:textId="77777777" w:rsidTr="00921CB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58A4D" w14:textId="2FE87EA4" w:rsidR="00E978DC" w:rsidRPr="00605ECE" w:rsidRDefault="00E978DC" w:rsidP="00E978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78F08" w14:textId="46B16CDE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6DE54" w14:textId="6538E0C3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C0DBD" w14:textId="51599568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7E19A" w14:textId="594A20F1" w:rsidR="00E978DC" w:rsidRPr="00605ECE" w:rsidRDefault="00E978DC" w:rsidP="00E978D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JPOIII</w:t>
            </w:r>
          </w:p>
        </w:tc>
      </w:tr>
    </w:tbl>
    <w:p w14:paraId="47B9BC36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762C4C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Pozn.:</w:t>
      </w:r>
    </w:p>
    <w:p w14:paraId="3F8E40CB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HZS – hasičský záchranný sbor,</w:t>
      </w:r>
    </w:p>
    <w:p w14:paraId="4F5875C6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0FAB1874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JSDH – jednotka sboru dobrovolných hasičů,</w:t>
      </w:r>
    </w:p>
    <w:p w14:paraId="31D5E6B8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HS – hasičská stanice,</w:t>
      </w:r>
    </w:p>
    <w:p w14:paraId="7600ECBE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05ECE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C87354E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14A39E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D5934D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80E5F0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01F06C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71169B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7D1B11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841E17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8313B4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978E79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4186A2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D6C40D" w14:textId="77777777" w:rsidR="00A64716" w:rsidRPr="00605ECE" w:rsidRDefault="00A64716" w:rsidP="00A6471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2C0056" w14:textId="77777777" w:rsidR="00A64716" w:rsidRPr="00605ECE" w:rsidRDefault="00A64716" w:rsidP="00A6471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C15C65E" w14:textId="77777777" w:rsidR="00A64716" w:rsidRPr="00605ECE" w:rsidRDefault="00A64716" w:rsidP="00A6471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36A62D6" w14:textId="65A64D82" w:rsidR="007B6BA7" w:rsidRPr="00605ECE" w:rsidRDefault="00A64716" w:rsidP="007B6B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t>Příloha č. 2 k obecně závazné vyhlášce, kterou se vydává požární řád</w:t>
      </w:r>
    </w:p>
    <w:p w14:paraId="3544CDF5" w14:textId="77777777" w:rsidR="00A64716" w:rsidRPr="00605ECE" w:rsidRDefault="00A64716" w:rsidP="00A6471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9DEDE5" w14:textId="77777777" w:rsidR="00A64716" w:rsidRPr="00605ECE" w:rsidRDefault="00A64716" w:rsidP="00A6471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4BC4561" w14:textId="77777777" w:rsidR="00A64716" w:rsidRPr="00605ECE" w:rsidRDefault="00A64716" w:rsidP="00A6471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605ECE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14:paraId="25BE7641" w14:textId="77777777" w:rsidR="00A64716" w:rsidRPr="00605ECE" w:rsidRDefault="00A64716" w:rsidP="00A6471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7"/>
        <w:gridCol w:w="1851"/>
        <w:gridCol w:w="4315"/>
        <w:gridCol w:w="1190"/>
      </w:tblGrid>
      <w:tr w:rsidR="00E978DC" w:rsidRPr="00605ECE" w14:paraId="38FEF158" w14:textId="77777777" w:rsidTr="00E978DC">
        <w:trPr>
          <w:tblCellSpacing w:w="0" w:type="dxa"/>
        </w:trPr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569C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8C8E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3F8B5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8F86A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E978DC" w:rsidRPr="00605ECE" w14:paraId="5F5A654F" w14:textId="77777777" w:rsidTr="00E978DC">
        <w:trPr>
          <w:tblCellSpacing w:w="0" w:type="dxa"/>
        </w:trPr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D99F5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JSDH Potěhy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80F71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JPO III</w:t>
            </w:r>
          </w:p>
        </w:tc>
        <w:tc>
          <w:tcPr>
            <w:tcW w:w="2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527CF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CAS KAROSA K 25 L 101 CISTERNOVÁ</w:t>
            </w:r>
          </w:p>
          <w:p w14:paraId="44950E29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DA VW TRANSPORTER</w:t>
            </w:r>
          </w:p>
          <w:p w14:paraId="254D0C32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1X Dýchací přístroj </w:t>
            </w:r>
            <w:proofErr w:type="spellStart"/>
            <w:r w:rsidRPr="00605ECE">
              <w:rPr>
                <w:rFonts w:ascii="Arial" w:hAnsi="Arial" w:cs="Arial"/>
                <w:b/>
                <w:sz w:val="22"/>
                <w:szCs w:val="22"/>
              </w:rPr>
              <w:t>Saturn+maska</w:t>
            </w:r>
            <w:proofErr w:type="spellEnd"/>
          </w:p>
          <w:p w14:paraId="17D990B7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Pevná páteřní deska plovoucí</w:t>
            </w:r>
          </w:p>
          <w:p w14:paraId="109178F3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Batoh záchranářský včetně vybavení</w:t>
            </w:r>
          </w:p>
          <w:p w14:paraId="37D9CC28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2x Motorová pila</w:t>
            </w:r>
          </w:p>
          <w:p w14:paraId="3979F81E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Čerpadlo PH – 1200</w:t>
            </w:r>
          </w:p>
          <w:p w14:paraId="17306BB8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1x Čerpadlo vodní </w:t>
            </w:r>
            <w:proofErr w:type="spellStart"/>
            <w:r w:rsidRPr="00605ECE">
              <w:rPr>
                <w:rFonts w:ascii="Arial" w:hAnsi="Arial" w:cs="Arial"/>
                <w:b/>
                <w:sz w:val="22"/>
                <w:szCs w:val="22"/>
              </w:rPr>
              <w:t>Heron+sací</w:t>
            </w:r>
            <w:proofErr w:type="spellEnd"/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 koš</w:t>
            </w:r>
          </w:p>
          <w:p w14:paraId="37A13CFF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1x Čerpadlo Best </w:t>
            </w:r>
            <w:proofErr w:type="spellStart"/>
            <w:r w:rsidRPr="00605ECE">
              <w:rPr>
                <w:rFonts w:ascii="Arial" w:hAnsi="Arial" w:cs="Arial"/>
                <w:b/>
                <w:sz w:val="22"/>
                <w:szCs w:val="22"/>
              </w:rPr>
              <w:t>Inox</w:t>
            </w:r>
            <w:proofErr w:type="spellEnd"/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 2200+příslušenství</w:t>
            </w:r>
          </w:p>
          <w:p w14:paraId="3FADE398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Generátor GPG – elektrocentrála</w:t>
            </w:r>
          </w:p>
          <w:p w14:paraId="0D0119B6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Elektrocentrála GG7300+Magnatec</w:t>
            </w:r>
          </w:p>
          <w:p w14:paraId="7E440646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Radiostanice HYT TC700PMD</w:t>
            </w:r>
          </w:p>
          <w:p w14:paraId="12B19D40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1x Přetlakový ventilátor PH-VP 450</w:t>
            </w:r>
          </w:p>
          <w:p w14:paraId="42EA506E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1x </w:t>
            </w:r>
            <w:proofErr w:type="spellStart"/>
            <w:r w:rsidRPr="00605ECE">
              <w:rPr>
                <w:rFonts w:ascii="Arial" w:hAnsi="Arial" w:cs="Arial"/>
                <w:b/>
                <w:sz w:val="22"/>
                <w:szCs w:val="22"/>
              </w:rPr>
              <w:t>Maják+výstražné</w:t>
            </w:r>
            <w:proofErr w:type="spellEnd"/>
            <w:r w:rsidRPr="00605ECE">
              <w:rPr>
                <w:rFonts w:ascii="Arial" w:hAnsi="Arial" w:cs="Arial"/>
                <w:b/>
                <w:sz w:val="22"/>
                <w:szCs w:val="22"/>
              </w:rPr>
              <w:t xml:space="preserve"> signály-Single </w:t>
            </w:r>
            <w:proofErr w:type="spellStart"/>
            <w:r w:rsidRPr="00605ECE">
              <w:rPr>
                <w:rFonts w:ascii="Arial" w:hAnsi="Arial" w:cs="Arial"/>
                <w:b/>
                <w:sz w:val="22"/>
                <w:szCs w:val="22"/>
              </w:rPr>
              <w:t>Predator</w:t>
            </w:r>
            <w:proofErr w:type="spellEnd"/>
          </w:p>
          <w:p w14:paraId="321C5DEF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Zásahové obleky, rukavice, obuv, přilby, kukly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C68BA" w14:textId="77777777" w:rsidR="00E978DC" w:rsidRPr="00605ECE" w:rsidRDefault="00E978DC" w:rsidP="00E978DC">
            <w:pPr>
              <w:pStyle w:val="Normlnweb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</w:tbl>
    <w:p w14:paraId="28CD4E9E" w14:textId="77777777" w:rsidR="00E978DC" w:rsidRPr="00605ECE" w:rsidRDefault="00E978DC" w:rsidP="00E978DC">
      <w:pPr>
        <w:pStyle w:val="Normlnweb"/>
        <w:jc w:val="right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t>Pozn.:</w:t>
      </w:r>
    </w:p>
    <w:p w14:paraId="674DB90C" w14:textId="77777777" w:rsidR="00E978DC" w:rsidRPr="00605ECE" w:rsidRDefault="00E978DC" w:rsidP="00E978DC">
      <w:pPr>
        <w:pStyle w:val="Normlnweb"/>
        <w:jc w:val="right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t>CAS – cisternová automobilová stříkačka,</w:t>
      </w:r>
    </w:p>
    <w:p w14:paraId="657ED83C" w14:textId="64FF532A" w:rsidR="00A64716" w:rsidRPr="00605ECE" w:rsidRDefault="00E978DC" w:rsidP="00E978DC">
      <w:pPr>
        <w:pStyle w:val="Normlnweb"/>
        <w:jc w:val="center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t xml:space="preserve">                                        DA – dopravní automobil</w:t>
      </w:r>
    </w:p>
    <w:p w14:paraId="4E3A727A" w14:textId="5FC6B8A4" w:rsidR="00A64716" w:rsidRPr="00605ECE" w:rsidRDefault="00A64716" w:rsidP="007B6B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05ECE">
        <w:rPr>
          <w:rFonts w:ascii="Arial" w:hAnsi="Arial" w:cs="Arial"/>
          <w:b/>
          <w:bCs/>
          <w:sz w:val="22"/>
          <w:szCs w:val="22"/>
        </w:rPr>
        <w:lastRenderedPageBreak/>
        <w:t>Příloha č. 3 k obecně závazné vyhlášce, kterou se vydává požární řád</w:t>
      </w:r>
    </w:p>
    <w:p w14:paraId="334695C0" w14:textId="77777777" w:rsidR="00A64716" w:rsidRPr="00605ECE" w:rsidRDefault="00A64716" w:rsidP="007B6BA7">
      <w:pPr>
        <w:jc w:val="center"/>
        <w:rPr>
          <w:rFonts w:ascii="Arial" w:hAnsi="Arial" w:cs="Arial"/>
          <w:sz w:val="22"/>
          <w:szCs w:val="22"/>
        </w:rPr>
      </w:pPr>
    </w:p>
    <w:p w14:paraId="35EBC203" w14:textId="77777777" w:rsidR="00A64716" w:rsidRPr="00605ECE" w:rsidRDefault="00A64716" w:rsidP="00A64716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5ECE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307ED012" w14:textId="77777777" w:rsidR="00A64716" w:rsidRPr="00605ECE" w:rsidRDefault="00A64716" w:rsidP="00A64716">
      <w:pPr>
        <w:rPr>
          <w:rFonts w:ascii="Arial" w:hAnsi="Arial" w:cs="Arial"/>
          <w:sz w:val="22"/>
          <w:szCs w:val="22"/>
        </w:rPr>
      </w:pPr>
    </w:p>
    <w:p w14:paraId="0C011A5C" w14:textId="77777777" w:rsidR="00A64716" w:rsidRPr="00605ECE" w:rsidRDefault="00A64716" w:rsidP="00A64716">
      <w:pPr>
        <w:rPr>
          <w:rFonts w:ascii="Arial" w:hAnsi="Arial" w:cs="Arial"/>
          <w:sz w:val="22"/>
          <w:szCs w:val="22"/>
        </w:rPr>
      </w:pPr>
    </w:p>
    <w:tbl>
      <w:tblPr>
        <w:tblW w:w="833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418"/>
        <w:gridCol w:w="1008"/>
        <w:gridCol w:w="2596"/>
        <w:gridCol w:w="1895"/>
      </w:tblGrid>
      <w:tr w:rsidR="00A64716" w:rsidRPr="00605ECE" w14:paraId="4E32598C" w14:textId="77777777" w:rsidTr="006B5713">
        <w:trPr>
          <w:trHeight w:val="39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CEA67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946FD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51C06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0C9EE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F6856" w14:textId="77777777" w:rsidR="00A64716" w:rsidRPr="00605ECE" w:rsidRDefault="00A64716" w:rsidP="00921C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64716" w:rsidRPr="00605ECE" w14:paraId="3F9BF145" w14:textId="77777777" w:rsidTr="006B5713">
        <w:trPr>
          <w:trHeight w:val="384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23EF0" w14:textId="77777777" w:rsidR="00A64716" w:rsidRPr="00605ECE" w:rsidRDefault="00A64716" w:rsidP="00921CB2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57512" w14:textId="6A499798" w:rsidR="00A64716" w:rsidRPr="00605ECE" w:rsidRDefault="007B6BA7" w:rsidP="00921CB2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Potok Brslenka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9255B" w14:textId="127E3BDC" w:rsidR="00A64716" w:rsidRPr="00605ECE" w:rsidRDefault="00A64716" w:rsidP="00921CB2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40 m</w:t>
            </w:r>
            <w:r w:rsidRPr="00605EC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05EC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AEA9A" w14:textId="61E57AB1" w:rsidR="00A64716" w:rsidRPr="00605ECE" w:rsidRDefault="007B6BA7" w:rsidP="00921CB2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u mostu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6E7EC" w14:textId="77777777" w:rsidR="00A64716" w:rsidRPr="00605ECE" w:rsidRDefault="00A64716" w:rsidP="00921CB2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F7F2A" w:rsidRPr="00605ECE" w14:paraId="7D35D2D6" w14:textId="77777777" w:rsidTr="006B5713">
        <w:trPr>
          <w:trHeight w:val="197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3C82B" w14:textId="3FDD62A2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30D3C" w14:textId="3C5C66B8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F9B0C" w14:textId="77777777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C1CE9" w14:textId="33C58A6E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DF2BC" w14:textId="6A6B5C6C" w:rsidR="005F7F2A" w:rsidRPr="00605ECE" w:rsidRDefault="005F7F2A" w:rsidP="005F7F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F7F2A" w:rsidRPr="00605ECE" w14:paraId="69552682" w14:textId="77777777" w:rsidTr="006B5713">
        <w:trPr>
          <w:trHeight w:val="79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D1755" w14:textId="6C78A9B9" w:rsidR="006B5713" w:rsidRPr="00605ECE" w:rsidRDefault="006B5713" w:rsidP="005F7F2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05ECE">
              <w:rPr>
                <w:rFonts w:ascii="Arial" w:hAnsi="Arial" w:cs="Arial"/>
                <w:sz w:val="22"/>
                <w:szCs w:val="22"/>
              </w:rPr>
              <w:t>u</w:t>
            </w:r>
            <w:r w:rsidR="005F7F2A" w:rsidRPr="00605ECE">
              <w:rPr>
                <w:rFonts w:ascii="Arial" w:hAnsi="Arial" w:cs="Arial"/>
                <w:sz w:val="22"/>
                <w:szCs w:val="22"/>
              </w:rPr>
              <w:t>mělé</w:t>
            </w:r>
            <w:r w:rsidRPr="00605ECE">
              <w:rPr>
                <w:rFonts w:ascii="Arial" w:hAnsi="Arial" w:cs="Arial"/>
                <w:sz w:val="22"/>
                <w:szCs w:val="22"/>
              </w:rPr>
              <w:t>-podzemní</w:t>
            </w:r>
            <w:proofErr w:type="spellEnd"/>
            <w:r w:rsidRPr="00605ECE">
              <w:rPr>
                <w:rFonts w:ascii="Arial" w:hAnsi="Arial" w:cs="Arial"/>
                <w:sz w:val="22"/>
                <w:szCs w:val="22"/>
              </w:rPr>
              <w:t xml:space="preserve"> hydranty</w:t>
            </w:r>
          </w:p>
          <w:p w14:paraId="14E652F5" w14:textId="2ED9346D" w:rsidR="005F7F2A" w:rsidRPr="00605ECE" w:rsidRDefault="006B5713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 xml:space="preserve"> A 110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9342E" w14:textId="2FCF6A72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Hydrant 1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3A4DF" w14:textId="736403D2" w:rsidR="005F7F2A" w:rsidRPr="00605ECE" w:rsidRDefault="00267025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3,43 Q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8E8E3" w14:textId="1C540F78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u čp.23</w:t>
            </w:r>
            <w:r w:rsidR="006B5713" w:rsidRPr="00605ECE">
              <w:rPr>
                <w:rFonts w:ascii="Arial" w:hAnsi="Arial" w:cs="Arial"/>
                <w:sz w:val="22"/>
                <w:szCs w:val="22"/>
              </w:rPr>
              <w:t xml:space="preserve"> u bývalého krámu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B1944" w14:textId="2744BF85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F7F2A" w:rsidRPr="00605ECE" w14:paraId="3AF5D79E" w14:textId="77777777" w:rsidTr="006B5713">
        <w:trPr>
          <w:trHeight w:val="39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33D25" w14:textId="77777777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D67D8" w14:textId="54C94C7E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Hydrant 2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5942D" w14:textId="5F035445" w:rsidR="005F7F2A" w:rsidRPr="00605ECE" w:rsidRDefault="00267025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3,34 Q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25080" w14:textId="4E6BFF43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v komunikaci u kravína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70348" w14:textId="1102D7C7" w:rsidR="005F7F2A" w:rsidRPr="00605ECE" w:rsidRDefault="005F7F2A" w:rsidP="005F7F2A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B5713" w:rsidRPr="00605ECE" w14:paraId="6199790E" w14:textId="77777777" w:rsidTr="006B5713">
        <w:trPr>
          <w:trHeight w:val="58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DA8FC" w14:textId="0C443246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88432" w14:textId="68E812D1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Hydrant 6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431ED" w14:textId="3643668C" w:rsidR="006B5713" w:rsidRPr="00605ECE" w:rsidRDefault="00267025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3,16 Q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C410A" w14:textId="43EA7709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místní komunikace pod mostem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804B5" w14:textId="2CA194A6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B5713" w:rsidRPr="00605ECE" w14:paraId="7C3913B8" w14:textId="77777777" w:rsidTr="006B5713">
        <w:trPr>
          <w:trHeight w:val="39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5FE1A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21A7D" w14:textId="7D5DED2F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Hydrant 7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F0E99" w14:textId="0E50CC1D" w:rsidR="006B5713" w:rsidRPr="00605ECE" w:rsidRDefault="00267025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3,34 Q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9BAFB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před čp. 10</w:t>
            </w:r>
          </w:p>
          <w:p w14:paraId="3ECFA740" w14:textId="68C70155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Havlovi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8CCED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14:paraId="3F500769" w14:textId="76AA8740" w:rsidR="006B5713" w:rsidRPr="00605ECE" w:rsidRDefault="006B5713" w:rsidP="006B57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13" w:rsidRPr="00605ECE" w14:paraId="1867FCE3" w14:textId="77777777" w:rsidTr="006B5713">
        <w:trPr>
          <w:trHeight w:val="39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66C1C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E4829" w14:textId="6054BBB8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Hydrant 8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32C81" w14:textId="70E0F8B1" w:rsidR="006B5713" w:rsidRPr="00605ECE" w:rsidRDefault="00267025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3,51 Q</w:t>
            </w: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F2203" w14:textId="2672322B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u čp. 75 Smetanovi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89C11" w14:textId="2E461C51" w:rsidR="006B5713" w:rsidRPr="00605ECE" w:rsidRDefault="006B5713" w:rsidP="006B57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5EC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B5713" w:rsidRPr="00605ECE" w14:paraId="13D85F15" w14:textId="77777777" w:rsidTr="006B5713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D5998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300D9" w14:textId="68445CAF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45C81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D61E8" w14:textId="6E9F170E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1DF17" w14:textId="64460E4A" w:rsidR="006B5713" w:rsidRPr="00605ECE" w:rsidRDefault="006B5713" w:rsidP="006B57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13" w:rsidRPr="00605ECE" w14:paraId="090775DB" w14:textId="77777777" w:rsidTr="006B5713">
        <w:trPr>
          <w:trHeight w:val="328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4676B" w14:textId="7C30C976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055F3" w14:textId="3A73CB4D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E42A4" w14:textId="68749449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F4EB2" w14:textId="09EF3FEB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73EF8" w14:textId="6333DF41" w:rsidR="006B5713" w:rsidRPr="00605ECE" w:rsidRDefault="006B5713" w:rsidP="006B57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13" w:rsidRPr="00605ECE" w14:paraId="745FD764" w14:textId="77777777" w:rsidTr="006B5713">
        <w:trPr>
          <w:trHeight w:val="144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10A27" w14:textId="77777777" w:rsidR="006B5713" w:rsidRPr="00605ECE" w:rsidRDefault="006B5713" w:rsidP="006B571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F71D5" w14:textId="33AF376F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EAF00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C7CCD" w14:textId="37B19BB5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C8A3B" w14:textId="077F3F72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713" w:rsidRPr="00605ECE" w14:paraId="684BA9F2" w14:textId="77777777" w:rsidTr="006B5713">
        <w:trPr>
          <w:trHeight w:val="27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70EFE" w14:textId="77777777" w:rsidR="006B5713" w:rsidRPr="00605ECE" w:rsidRDefault="006B5713" w:rsidP="006B571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6DCE6" w14:textId="09E941E1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526FE" w14:textId="77777777" w:rsidR="006B5713" w:rsidRPr="00605ECE" w:rsidRDefault="006B5713" w:rsidP="006B571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5A409" w14:textId="77777777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2A4DD" w14:textId="4C161D1F" w:rsidR="006B5713" w:rsidRPr="00605ECE" w:rsidRDefault="006B5713" w:rsidP="006B571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0883C2" w14:textId="77777777" w:rsidR="007B6BA7" w:rsidRPr="00605ECE" w:rsidRDefault="007B6BA7" w:rsidP="007B6BA7">
      <w:pPr>
        <w:rPr>
          <w:rFonts w:ascii="Arial" w:hAnsi="Arial" w:cs="Arial"/>
          <w:b/>
          <w:sz w:val="22"/>
          <w:szCs w:val="22"/>
          <w:u w:val="single"/>
        </w:rPr>
      </w:pPr>
    </w:p>
    <w:p w14:paraId="5508E669" w14:textId="77777777" w:rsidR="007B6BA7" w:rsidRPr="00605ECE" w:rsidRDefault="007B6BA7" w:rsidP="00A6471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F1D27C" w14:textId="77777777" w:rsidR="00A64716" w:rsidRPr="00605ECE" w:rsidRDefault="00A64716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A20A3B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DF30DC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28E28B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E46208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AB6B16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FE9279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5349AF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B2CE01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8A04E9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1B8E76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F8BFA2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42A230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3505C3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565CEB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EB1C61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566DD8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3FE509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F30D3E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34C0C6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20A142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94C6B66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9B1512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4E8B90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30657F" w14:textId="77777777" w:rsidR="006B5713" w:rsidRPr="00605ECE" w:rsidRDefault="006B5713" w:rsidP="00A647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441BDE" w14:textId="77777777" w:rsidR="00A64716" w:rsidRPr="00605ECE" w:rsidRDefault="00A64716" w:rsidP="00A64716">
      <w:pPr>
        <w:numPr>
          <w:ilvl w:val="0"/>
          <w:numId w:val="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5ECE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2AEDD450" w14:textId="77777777" w:rsidR="00A64716" w:rsidRPr="00605ECE" w:rsidRDefault="00A64716" w:rsidP="00A6471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F6D18A" w14:textId="73805EA7" w:rsidR="00A64716" w:rsidRPr="00605ECE" w:rsidRDefault="006B5713" w:rsidP="00A6471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605ECE">
        <w:rPr>
          <w:noProof/>
        </w:rPr>
        <w:drawing>
          <wp:inline distT="0" distB="0" distL="0" distR="0" wp14:anchorId="73678707" wp14:editId="36A4FA28">
            <wp:extent cx="5760720" cy="4726940"/>
            <wp:effectExtent l="0" t="0" r="0" b="0"/>
            <wp:docPr id="175733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51C2" w14:textId="77777777" w:rsidR="00A64716" w:rsidRPr="00605ECE" w:rsidRDefault="00A64716" w:rsidP="00A6471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3A42EA" w14:textId="77777777" w:rsidR="00A64716" w:rsidRPr="00605ECE" w:rsidRDefault="00A64716" w:rsidP="00A64716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A7B8FD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709620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3C501F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DA90E6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F5A704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1507A9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D3DBFA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5AAC9C7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0BCDD4" w14:textId="77777777" w:rsidR="00A64716" w:rsidRPr="00605ECE" w:rsidRDefault="00A64716" w:rsidP="00A6471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22BB53B" w14:textId="77777777" w:rsidR="00A64716" w:rsidRPr="00605ECE" w:rsidRDefault="00A64716"/>
    <w:sectPr w:rsidR="00A64716" w:rsidRPr="00605ECE" w:rsidSect="00A6471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6456" w:hanging="360"/>
      </w:pPr>
    </w:lvl>
    <w:lvl w:ilvl="1" w:tplc="04050019">
      <w:start w:val="1"/>
      <w:numFmt w:val="lowerLetter"/>
      <w:lvlText w:val="%2."/>
      <w:lvlJc w:val="left"/>
      <w:pPr>
        <w:ind w:left="7176" w:hanging="360"/>
      </w:pPr>
    </w:lvl>
    <w:lvl w:ilvl="2" w:tplc="0405001B">
      <w:start w:val="1"/>
      <w:numFmt w:val="lowerRoman"/>
      <w:lvlText w:val="%3."/>
      <w:lvlJc w:val="right"/>
      <w:pPr>
        <w:ind w:left="7896" w:hanging="180"/>
      </w:pPr>
    </w:lvl>
    <w:lvl w:ilvl="3" w:tplc="0405000F">
      <w:start w:val="1"/>
      <w:numFmt w:val="decimal"/>
      <w:lvlText w:val="%4."/>
      <w:lvlJc w:val="left"/>
      <w:pPr>
        <w:ind w:left="8616" w:hanging="360"/>
      </w:pPr>
    </w:lvl>
    <w:lvl w:ilvl="4" w:tplc="04050019">
      <w:start w:val="1"/>
      <w:numFmt w:val="lowerLetter"/>
      <w:lvlText w:val="%5."/>
      <w:lvlJc w:val="left"/>
      <w:pPr>
        <w:ind w:left="9336" w:hanging="360"/>
      </w:pPr>
    </w:lvl>
    <w:lvl w:ilvl="5" w:tplc="0405001B">
      <w:start w:val="1"/>
      <w:numFmt w:val="lowerRoman"/>
      <w:lvlText w:val="%6."/>
      <w:lvlJc w:val="right"/>
      <w:pPr>
        <w:ind w:left="10056" w:hanging="180"/>
      </w:pPr>
    </w:lvl>
    <w:lvl w:ilvl="6" w:tplc="0405000F">
      <w:start w:val="1"/>
      <w:numFmt w:val="decimal"/>
      <w:lvlText w:val="%7."/>
      <w:lvlJc w:val="left"/>
      <w:pPr>
        <w:ind w:left="10776" w:hanging="360"/>
      </w:pPr>
    </w:lvl>
    <w:lvl w:ilvl="7" w:tplc="04050019">
      <w:start w:val="1"/>
      <w:numFmt w:val="lowerLetter"/>
      <w:lvlText w:val="%8."/>
      <w:lvlJc w:val="left"/>
      <w:pPr>
        <w:ind w:left="11496" w:hanging="360"/>
      </w:pPr>
    </w:lvl>
    <w:lvl w:ilvl="8" w:tplc="0405001B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37D9E"/>
    <w:multiLevelType w:val="hybridMultilevel"/>
    <w:tmpl w:val="72221544"/>
    <w:lvl w:ilvl="0" w:tplc="96B87938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B6857"/>
    <w:multiLevelType w:val="multilevel"/>
    <w:tmpl w:val="CB62036C"/>
    <w:styleLink w:val="Aktulnseznam1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968954">
    <w:abstractNumId w:val="5"/>
  </w:num>
  <w:num w:numId="2" w16cid:durableId="390542994">
    <w:abstractNumId w:val="9"/>
  </w:num>
  <w:num w:numId="3" w16cid:durableId="69499577">
    <w:abstractNumId w:val="17"/>
  </w:num>
  <w:num w:numId="4" w16cid:durableId="108625003">
    <w:abstractNumId w:val="7"/>
  </w:num>
  <w:num w:numId="5" w16cid:durableId="1822382208">
    <w:abstractNumId w:val="10"/>
  </w:num>
  <w:num w:numId="6" w16cid:durableId="509639651">
    <w:abstractNumId w:val="2"/>
  </w:num>
  <w:num w:numId="7" w16cid:durableId="278148440">
    <w:abstractNumId w:val="18"/>
  </w:num>
  <w:num w:numId="8" w16cid:durableId="1052773305">
    <w:abstractNumId w:val="11"/>
  </w:num>
  <w:num w:numId="9" w16cid:durableId="1889603203">
    <w:abstractNumId w:val="3"/>
  </w:num>
  <w:num w:numId="10" w16cid:durableId="1298560759">
    <w:abstractNumId w:val="6"/>
  </w:num>
  <w:num w:numId="11" w16cid:durableId="543828315">
    <w:abstractNumId w:val="13"/>
  </w:num>
  <w:num w:numId="12" w16cid:durableId="71198910">
    <w:abstractNumId w:val="15"/>
  </w:num>
  <w:num w:numId="13" w16cid:durableId="551235614">
    <w:abstractNumId w:val="0"/>
  </w:num>
  <w:num w:numId="14" w16cid:durableId="891118629">
    <w:abstractNumId w:val="19"/>
  </w:num>
  <w:num w:numId="15" w16cid:durableId="864831108">
    <w:abstractNumId w:val="16"/>
  </w:num>
  <w:num w:numId="16" w16cid:durableId="1612782175">
    <w:abstractNumId w:val="4"/>
  </w:num>
  <w:num w:numId="17" w16cid:durableId="492374104">
    <w:abstractNumId w:val="8"/>
  </w:num>
  <w:num w:numId="18" w16cid:durableId="18685190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2475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0886411">
    <w:abstractNumId w:val="12"/>
  </w:num>
  <w:num w:numId="21" w16cid:durableId="1574730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16"/>
    <w:rsid w:val="00006E15"/>
    <w:rsid w:val="00267025"/>
    <w:rsid w:val="003E7921"/>
    <w:rsid w:val="005F7F2A"/>
    <w:rsid w:val="00605ECE"/>
    <w:rsid w:val="006B5713"/>
    <w:rsid w:val="007B6BA7"/>
    <w:rsid w:val="00960CCD"/>
    <w:rsid w:val="0096357B"/>
    <w:rsid w:val="00A64716"/>
    <w:rsid w:val="00CC00BC"/>
    <w:rsid w:val="00DD1385"/>
    <w:rsid w:val="00E9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228B"/>
  <w15:chartTrackingRefBased/>
  <w15:docId w15:val="{203B253A-FFDF-4E4E-B3C1-7BE7FFED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47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647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4716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64716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4716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647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6471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6471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471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647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6471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A647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471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64716"/>
    <w:rPr>
      <w:vertAlign w:val="superscript"/>
    </w:rPr>
  </w:style>
  <w:style w:type="paragraph" w:customStyle="1" w:styleId="NormlnIMP">
    <w:name w:val="Normální_IMP"/>
    <w:basedOn w:val="Normln"/>
    <w:rsid w:val="00A647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A6471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A64716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A64716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A64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A64716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A647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471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numbering" w:customStyle="1" w:styleId="Aktulnseznam1">
    <w:name w:val="Aktuální seznam1"/>
    <w:uiPriority w:val="99"/>
    <w:rsid w:val="00DD1385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3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1302</Words>
  <Characters>7682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</dc:creator>
  <cp:keywords/>
  <dc:description/>
  <cp:lastModifiedBy>Adamov</cp:lastModifiedBy>
  <cp:revision>2</cp:revision>
  <dcterms:created xsi:type="dcterms:W3CDTF">2024-12-27T14:03:00Z</dcterms:created>
  <dcterms:modified xsi:type="dcterms:W3CDTF">2024-12-27T14:03:00Z</dcterms:modified>
</cp:coreProperties>
</file>