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  <w:t>OBEC Vísky</w:t>
      </w:r>
    </w:p>
    <w:p>
      <w:pPr>
        <w:pStyle w:val="Normal"/>
        <w:spacing w:before="0" w:after="60"/>
        <w:jc w:val="center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  <w:t xml:space="preserve">Zastupitelstvo obce Vísky </w:t>
      </w:r>
    </w:p>
    <w:p>
      <w:pPr>
        <w:pStyle w:val="Normal"/>
        <w:spacing w:before="0" w:after="6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Obecně závazná vyhláška obce Vísky, 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kterou se mění obecně závazná vyhláška č. 2/2021, o místním poplatku za odkládání  komunálního odpadu z nemovité věci.</w:t>
      </w:r>
    </w:p>
    <w:p>
      <w:pPr>
        <w:pStyle w:val="NormlnIMP"/>
        <w:spacing w:lineRule="auto" w:line="24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Zastupitelstvo obce Vísky se na svém zasedání dne 6. 5. 2024 usnesením č. 6/5/2024 usneslo vydat na základě</w:t>
      </w:r>
      <w:r>
        <w:rPr>
          <w:rFonts w:cs="Arial" w:ascii="Arial" w:hAnsi="Arial"/>
          <w:bCs w:val="false"/>
          <w:sz w:val="22"/>
          <w:szCs w:val="22"/>
        </w:rPr>
        <w:t xml:space="preserve"> § 14 zákona č. 565/1990 Sb., o místních poplatcích, ve znění pozdějších předpisů (dále jen „zákon o místních poplatcích“), a v souladu s § 10 písm. d) a § 84 odst. 2 písm. h) zákona č. 128/2000 Sb., o obcích (obecní zřízení), ve 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Obecně závazná vyhláška obce Vísky č</w:t>
      </w:r>
      <w:r>
        <w:rPr>
          <w:rFonts w:cs="Arial" w:ascii="Arial" w:hAnsi="Arial"/>
          <w:color w:val="000000"/>
          <w:sz w:val="22"/>
          <w:szCs w:val="22"/>
        </w:rPr>
        <w:t xml:space="preserve">. 2/2021, o místním poplatku za odkládání  komunálního odpadu z nemovité věci, se mění </w:t>
      </w:r>
      <w:r>
        <w:rPr>
          <w:rFonts w:cs="Arial" w:ascii="Arial" w:hAnsi="Arial"/>
          <w:sz w:val="22"/>
          <w:szCs w:val="22"/>
        </w:rPr>
        <w:t>takto: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9 – Navýšení poplatku se ruší.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10, 11, 12 a 13 se přečíslovávají na Čl. 9, 10, 11, 12.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Ruší se příloha „</w:t>
      </w:r>
      <w:r>
        <w:rPr>
          <w:rFonts w:cs="Arial" w:ascii="Arial" w:hAnsi="Arial"/>
          <w:i/>
          <w:color w:val="000000"/>
          <w:sz w:val="22"/>
          <w:szCs w:val="22"/>
        </w:rPr>
        <w:t>Informační ceník poplatků za komunální odpad na poplatkové období roku 2022</w:t>
      </w:r>
      <w:r>
        <w:rPr>
          <w:rFonts w:cs="Arial" w:ascii="Arial" w:hAnsi="Arial"/>
          <w:color w:val="000000"/>
          <w:sz w:val="22"/>
          <w:szCs w:val="22"/>
        </w:rPr>
        <w:t>.“.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2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Tlotextu"/>
        <w:tabs>
          <w:tab w:val="clear" w:pos="708"/>
          <w:tab w:val="left" w:pos="720" w:leader="none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720" w:leader="none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obecně závazná vyhláška nabývá účinnosti počátkem patnáctého dne následujícího po dni jejího vyhlášení.</w:t>
      </w:r>
    </w:p>
    <w:p>
      <w:pPr>
        <w:pStyle w:val="Normal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rPr>
          <w:rFonts w:ascii="Arial" w:hAnsi="Arial" w:eastAsia="Arial" w:cs="Arial"/>
          <w:i/>
          <w:i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   </w:t>
      </w:r>
      <w:r>
        <w:rPr>
          <w:rFonts w:eastAsia="Arial" w:cs="Arial" w:ascii="Arial" w:hAnsi="Arial"/>
          <w:i/>
          <w:sz w:val="22"/>
          <w:szCs w:val="22"/>
        </w:rPr>
        <w:tab/>
        <w:tab/>
        <w:tab/>
        <w:tab/>
        <w:tab/>
        <w:tab/>
        <w:tab/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</w:t>
      </w:r>
      <w:r>
        <w:rPr>
          <w:rFonts w:cs="Arial" w:ascii="Arial" w:hAnsi="Arial"/>
          <w:sz w:val="22"/>
          <w:szCs w:val="22"/>
        </w:rPr>
        <w:t>..</w:t>
        <w:tab/>
        <w:tab/>
        <w:tab/>
        <w:tab/>
        <w:t>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</w:t>
      </w:r>
      <w:r>
        <w:rPr>
          <w:rFonts w:cs="Arial" w:ascii="Arial" w:hAnsi="Arial"/>
          <w:sz w:val="22"/>
          <w:szCs w:val="22"/>
        </w:rPr>
        <w:t>Květa Frűhaufová</w:t>
        <w:tab/>
        <w:tab/>
        <w:t xml:space="preserve">                                              Nikola Michálková</w:t>
        <w:tab/>
        <w:tab/>
        <w:t>starostka</w:t>
        <w:tab/>
        <w:t xml:space="preserve">                     </w:t>
        <w:tab/>
        <w:tab/>
        <w:tab/>
        <w:t xml:space="preserve">              místostarostka</w:t>
      </w:r>
      <w:bookmarkStart w:id="0" w:name="_GoBack"/>
      <w:bookmarkEnd w:id="0"/>
    </w:p>
    <w:p>
      <w:pPr>
        <w:pStyle w:val="Normal"/>
        <w:ind w:left="708" w:hanging="0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2"/>
      <w:type w:val="nextPage"/>
      <w:pgSz w:w="11906" w:h="16838"/>
      <w:pgMar w:left="1418" w:right="1418" w:header="0" w:top="1418" w:footer="709" w:bottom="198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Zpa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41ba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/>
      <w:color w:val="1F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semiHidden/>
    <w:qFormat/>
    <w:rsid w:val="00ad0d21"/>
    <w:rPr/>
  </w:style>
  <w:style w:type="character" w:styleId="PedmtkomenteChar" w:customStyle="1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link w:val="Zpat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link w:val="Nadpis3"/>
    <w:uiPriority w:val="9"/>
    <w:semiHidden/>
    <w:qFormat/>
    <w:rsid w:val="00061946"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F31" w:customStyle="1">
    <w:name w:val="f31"/>
    <w:qFormat/>
    <w:rsid w:val="0049171e"/>
    <w:rPr>
      <w:rFonts w:ascii="Arial" w:hAnsi="Arial" w:cs="Arial"/>
      <w:color w:val="000000"/>
      <w:sz w:val="24"/>
      <w:szCs w:val="24"/>
    </w:rPr>
  </w:style>
  <w:style w:type="character" w:styleId="TextpoznpodarouChar" w:customStyle="1">
    <w:name w:val="Text pozn. pod čarou Char"/>
    <w:link w:val="Textpoznpodarou"/>
    <w:semiHidden/>
    <w:qFormat/>
    <w:rsid w:val="00c25b41"/>
    <w:rPr/>
  </w:style>
  <w:style w:type="character" w:styleId="Strong">
    <w:name w:val="Strong"/>
    <w:uiPriority w:val="22"/>
    <w:qFormat/>
    <w:rsid w:val="00502a93"/>
    <w:rPr>
      <w:b/>
      <w:bCs/>
    </w:rPr>
  </w:style>
  <w:style w:type="character" w:styleId="ZkladntextChar" w:customStyle="1">
    <w:name w:val="Základní text Char"/>
    <w:link w:val="Zkladntext"/>
    <w:qFormat/>
    <w:rsid w:val="000b2fc0"/>
    <w:rPr>
      <w:sz w:val="24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link w:val="TextpoznpodarouChar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paragraph" w:styleId="Slalnk" w:customStyle="1">
    <w:name w:val="Čísla článků"/>
    <w:basedOn w:val="Normal"/>
    <w:qFormat/>
    <w:rsid w:val="0049171e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ormal0" w:customStyle="1">
    <w:name w:val="Normal0"/>
    <w:qFormat/>
    <w:rsid w:val="009159e1"/>
    <w:pPr>
      <w:widowControl/>
      <w:pBdr/>
      <w:bidi w:val="0"/>
      <w:spacing w:before="0" w:after="0"/>
      <w:jc w:val="left"/>
    </w:pPr>
    <w:rPr>
      <w:rFonts w:eastAsia="Arial Unicode MS" w:cs="Arial Unicode MS" w:ascii="Times New Roman" w:hAnsi="Times New Roman"/>
      <w:color w:val="000000"/>
      <w:kern w:val="0"/>
      <w:sz w:val="24"/>
      <w:szCs w:val="24"/>
      <w:u w:val="none" w:color="000000"/>
      <w:lang w:val="de-DE" w:eastAsia="cs-CZ" w:bidi="ar-SA"/>
    </w:rPr>
  </w:style>
  <w:style w:type="paragraph" w:styleId="Odstavec" w:customStyle="1">
    <w:name w:val="Odstavec"/>
    <w:basedOn w:val="Normal"/>
    <w:qFormat/>
    <w:rsid w:val="007e48db"/>
    <w:pPr>
      <w:tabs>
        <w:tab w:val="clear" w:pos="708"/>
        <w:tab w:val="left" w:pos="567" w:leader="none"/>
      </w:tabs>
      <w:suppressAutoHyphens w:val="true"/>
      <w:spacing w:lineRule="auto" w:line="276" w:before="0" w:after="120"/>
      <w:jc w:val="both"/>
      <w:textAlignment w:val="baseline"/>
    </w:pPr>
    <w:rPr>
      <w:rFonts w:ascii="Arial" w:hAnsi="Arial" w:eastAsia="Arial" w:cs="Arial"/>
      <w:kern w:val="2"/>
      <w:sz w:val="22"/>
      <w:szCs w:val="22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7C88A-B2B9-4D6A-AAF3-CFE2D323B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LibreOffice/7.0.4.2$Windows_X86_64 LibreOffice_project/dcf040e67528d9187c66b2379df5ea4407429775</Application>
  <AppVersion>15.0000</AppVersion>
  <Pages>1</Pages>
  <Words>183</Words>
  <Characters>1026</Characters>
  <CharactersWithSpaces>1303</CharactersWithSpaces>
  <Paragraphs>18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2024-05-06T09:44:00Z</dcterms:created>
  <dc:creator>DA210036</dc:creator>
  <dc:description/>
  <dc:language>cs-CZ</dc:language>
  <cp:lastModifiedBy>Dell</cp:lastModifiedBy>
  <cp:lastPrinted>2024-05-06T09:44:00Z</cp:lastPrinted>
  <dcterms:modified xsi:type="dcterms:W3CDTF">2024-05-06T09:44:00Z</dcterms:modified>
  <cp:revision>2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