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91" w:rsidRDefault="00FB2E25">
      <w:pPr>
        <w:pStyle w:val="Nzev"/>
      </w:pPr>
      <w:r>
        <w:t>Město Říčany</w:t>
      </w:r>
      <w:r>
        <w:br/>
        <w:t>Zastupitelstvo města Říčany</w:t>
      </w:r>
    </w:p>
    <w:p w:rsidR="00A91E91" w:rsidRDefault="00FB2E25">
      <w:pPr>
        <w:pStyle w:val="Nadpis1"/>
      </w:pPr>
      <w:r>
        <w:t>Obecně závazná vyhláška města Říčany</w:t>
      </w:r>
      <w:r>
        <w:br/>
        <w:t>o místním poplatku za užívání veřejného prostranství</w:t>
      </w:r>
    </w:p>
    <w:p w:rsidR="00A91E91" w:rsidRDefault="00FB2E25">
      <w:pPr>
        <w:pStyle w:val="UvodniVeta"/>
      </w:pPr>
      <w:r>
        <w:t>Zastupitelstvo města Říčany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91E91" w:rsidRDefault="00FB2E25">
      <w:pPr>
        <w:pStyle w:val="Nadpis2"/>
      </w:pPr>
      <w:r>
        <w:t>Čl. 1</w:t>
      </w:r>
      <w:r>
        <w:br/>
        <w:t>Úvodní ustanovení</w:t>
      </w:r>
    </w:p>
    <w:p w:rsidR="00A91E91" w:rsidRDefault="00FB2E25">
      <w:pPr>
        <w:pStyle w:val="Odstavec"/>
        <w:numPr>
          <w:ilvl w:val="0"/>
          <w:numId w:val="1"/>
        </w:numPr>
      </w:pPr>
      <w:r>
        <w:t>Město Říčany touto vyhláškou zavádí místní poplatek za užívání veřejného prostranství (dále jen „poplatek“).</w:t>
      </w:r>
    </w:p>
    <w:p w:rsidR="00A91E91" w:rsidRDefault="00FB2E2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A91E91" w:rsidRDefault="00FB2E25">
      <w:pPr>
        <w:pStyle w:val="Nadpis2"/>
      </w:pPr>
      <w:r>
        <w:t>Čl. 2</w:t>
      </w:r>
      <w:r>
        <w:br/>
        <w:t>Předmět poplatku a poplatník</w:t>
      </w:r>
    </w:p>
    <w:p w:rsidR="00A91E91" w:rsidRDefault="00FB2E2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016D17" w:rsidRDefault="00FB2E25">
      <w:pPr>
        <w:pStyle w:val="Odstavec"/>
        <w:numPr>
          <w:ilvl w:val="1"/>
          <w:numId w:val="1"/>
        </w:numPr>
      </w:pPr>
      <w:r>
        <w:t>umístění zařízení sloužících pro poskytování prodeje</w:t>
      </w:r>
      <w:r w:rsidR="00016D17">
        <w:t xml:space="preserve"> (prodejní stánky, pulty, pojízdné prodejny apod.) mimo tržiště,</w:t>
      </w:r>
    </w:p>
    <w:p w:rsidR="00A91E91" w:rsidRDefault="00016D17">
      <w:pPr>
        <w:pStyle w:val="Odstavec"/>
        <w:numPr>
          <w:ilvl w:val="1"/>
          <w:numId w:val="1"/>
        </w:numPr>
      </w:pPr>
      <w:r>
        <w:t>umístění zařízení sloužících pro poskytování prodeje na tržišti</w:t>
      </w:r>
      <w:r w:rsidR="00FB2E25">
        <w:t>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reklamních zařízení,</w:t>
      </w:r>
    </w:p>
    <w:p w:rsidR="00016D17" w:rsidRDefault="00016D17">
      <w:pPr>
        <w:pStyle w:val="Odstavec"/>
        <w:numPr>
          <w:ilvl w:val="1"/>
          <w:numId w:val="1"/>
        </w:numPr>
      </w:pPr>
      <w:r>
        <w:t>umístění přenosných reklamních zařízení (tzv. áčka),</w:t>
      </w:r>
    </w:p>
    <w:p w:rsidR="00A91E91" w:rsidRDefault="00FB2E25">
      <w:pPr>
        <w:pStyle w:val="Odstavec"/>
        <w:numPr>
          <w:ilvl w:val="1"/>
          <w:numId w:val="1"/>
        </w:numPr>
      </w:pPr>
      <w:r>
        <w:t>provádění výkopových prací,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stavebních zařízení,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skládek,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zařízení cirkusů,</w:t>
      </w:r>
    </w:p>
    <w:p w:rsidR="00A91E91" w:rsidRDefault="00FB2E2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A91E91" w:rsidRDefault="00FB2E25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A91E91" w:rsidRDefault="00FB2E2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016D17" w:rsidRDefault="00FB2E2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</w:t>
      </w:r>
      <w:r w:rsidR="00016D17">
        <w:t>,</w:t>
      </w:r>
    </w:p>
    <w:p w:rsidR="00A91E91" w:rsidRDefault="00016D17">
      <w:pPr>
        <w:pStyle w:val="Odstavec"/>
        <w:numPr>
          <w:ilvl w:val="1"/>
          <w:numId w:val="1"/>
        </w:numPr>
      </w:pPr>
      <w:r>
        <w:lastRenderedPageBreak/>
        <w:t>umístění stavebních zařízení při provádění oprav fasád rodinných nebo bytových domů</w:t>
      </w:r>
      <w:r w:rsidR="00FB2E25">
        <w:t>.</w:t>
      </w:r>
    </w:p>
    <w:p w:rsidR="00A91E91" w:rsidRDefault="00FB2E2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A91E91" w:rsidRDefault="00FB2E25">
      <w:pPr>
        <w:pStyle w:val="Nadpis2"/>
      </w:pPr>
      <w:r>
        <w:t>Čl. 3</w:t>
      </w:r>
      <w:r>
        <w:br/>
        <w:t>Veřejná prostranství</w:t>
      </w:r>
    </w:p>
    <w:p w:rsidR="00A91E91" w:rsidRDefault="00FB2E25">
      <w:pPr>
        <w:pStyle w:val="Odstavec"/>
      </w:pPr>
      <w:r>
        <w:t>Poplatek se platí za užívání veřejných prostranství, která jsou uvedena jmenovitě v příloze č. 1. T</w:t>
      </w:r>
      <w:r w:rsidR="008A4D09">
        <w:t>a</w:t>
      </w:r>
      <w:r>
        <w:t>to příloh</w:t>
      </w:r>
      <w:r w:rsidR="008A4D09">
        <w:t>a</w:t>
      </w:r>
      <w:r>
        <w:t xml:space="preserve"> tvoří nedílnou součást této vyhlášky.</w:t>
      </w:r>
    </w:p>
    <w:p w:rsidR="00A91E91" w:rsidRDefault="00FB2E25">
      <w:pPr>
        <w:pStyle w:val="Nadpis2"/>
      </w:pPr>
      <w:r>
        <w:t>Čl. 4</w:t>
      </w:r>
      <w:r>
        <w:br/>
        <w:t>Ohlašovací povinnost</w:t>
      </w:r>
    </w:p>
    <w:p w:rsidR="00A91E91" w:rsidRDefault="00FB2E25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</w:t>
      </w:r>
      <w:r w:rsidR="00016D17">
        <w:t xml:space="preserve"> nebo v případě užívání veřejného prostranství po dobu kratší než 10 dní</w:t>
      </w:r>
      <w:r>
        <w:t>, je povinen podat</w:t>
      </w:r>
      <w:r w:rsidR="00016D17">
        <w:t xml:space="preserve"> ohlášení</w:t>
      </w:r>
      <w:r>
        <w:t xml:space="preserve">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A91E91" w:rsidRDefault="00FB2E2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A91E91" w:rsidRDefault="00FB2E2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A91E91" w:rsidRDefault="00FB2E25">
      <w:pPr>
        <w:pStyle w:val="Nadpis2"/>
      </w:pPr>
      <w:r>
        <w:t>Čl. 5</w:t>
      </w:r>
      <w:r>
        <w:br/>
        <w:t>Sazba poplatku</w:t>
      </w:r>
    </w:p>
    <w:p w:rsidR="00A91E91" w:rsidRDefault="00FB2E2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016D17">
        <w:t xml:space="preserve">(prodejní stánky, pulty, pojízdné prodejny apod.) mimo tržiště </w:t>
      </w:r>
      <w:r>
        <w:t>50 Kč,</w:t>
      </w:r>
    </w:p>
    <w:p w:rsidR="00016D17" w:rsidRDefault="00AA738E">
      <w:pPr>
        <w:pStyle w:val="Odstavec"/>
        <w:numPr>
          <w:ilvl w:val="1"/>
          <w:numId w:val="1"/>
        </w:numPr>
      </w:pPr>
      <w:r>
        <w:t>za umístění zařízení sloužících pro poskytování prodeje na tržišti 100 Kč,</w:t>
      </w:r>
    </w:p>
    <w:p w:rsidR="00A91E91" w:rsidRDefault="00FB2E25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B479A2">
        <w:t>dle čl. 2 odst. 1 písm. f)</w:t>
      </w:r>
      <w:r w:rsidR="00AA738E">
        <w:t xml:space="preserve"> </w:t>
      </w:r>
      <w:r>
        <w:t>20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skládek 10 Kč,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AA738E" w:rsidRDefault="00FB2E2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</w:t>
      </w:r>
      <w:r w:rsidR="00AA738E">
        <w:t>,</w:t>
      </w:r>
    </w:p>
    <w:p w:rsidR="00A91E91" w:rsidRDefault="00AA738E">
      <w:pPr>
        <w:pStyle w:val="Odstavec"/>
        <w:numPr>
          <w:ilvl w:val="1"/>
          <w:numId w:val="1"/>
        </w:numPr>
      </w:pPr>
      <w:r>
        <w:t>za umístění stavebních zařízení při provádění oprav fasád rodinných nebo bytových domů 5 Kč</w:t>
      </w:r>
      <w:r w:rsidR="00FB2E25">
        <w:t>.</w:t>
      </w:r>
    </w:p>
    <w:p w:rsidR="00A91E91" w:rsidRDefault="00FB2E25">
      <w:pPr>
        <w:pStyle w:val="Odstavec"/>
        <w:numPr>
          <w:ilvl w:val="0"/>
          <w:numId w:val="1"/>
        </w:numPr>
      </w:pPr>
      <w:r>
        <w:lastRenderedPageBreak/>
        <w:t>Město stanovuje poplatek paušální částkou: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zařízení cirkusů 10000 Kč za týden,</w:t>
      </w:r>
    </w:p>
    <w:p w:rsidR="00A91E91" w:rsidRDefault="00FB2E25">
      <w:pPr>
        <w:pStyle w:val="Odstavec"/>
        <w:numPr>
          <w:ilvl w:val="1"/>
          <w:numId w:val="1"/>
        </w:numPr>
      </w:pPr>
      <w:r>
        <w:t>za umístění zařízení lunaparků a jiných obdobných atrakcí 10000 Kč za týden,</w:t>
      </w:r>
    </w:p>
    <w:p w:rsidR="00AA738E" w:rsidRDefault="00FB2E25">
      <w:pPr>
        <w:pStyle w:val="Odstavec"/>
        <w:numPr>
          <w:ilvl w:val="1"/>
          <w:numId w:val="1"/>
        </w:numPr>
      </w:pPr>
      <w:r>
        <w:t>za vyhrazení trvalého parkovacího místa 15000 Kč za rok</w:t>
      </w:r>
      <w:r w:rsidR="00AA738E">
        <w:t>,</w:t>
      </w:r>
    </w:p>
    <w:p w:rsidR="00A91E91" w:rsidRDefault="00AA738E">
      <w:pPr>
        <w:pStyle w:val="Odstavec"/>
        <w:numPr>
          <w:ilvl w:val="1"/>
          <w:numId w:val="1"/>
        </w:numPr>
      </w:pPr>
      <w:r>
        <w:t>za umístění přenosného reklamního zařízení (tzv. áčka) 3000 Kč za rok</w:t>
      </w:r>
      <w:r w:rsidR="00FB2E25">
        <w:t>.</w:t>
      </w:r>
    </w:p>
    <w:p w:rsidR="00A91E91" w:rsidRDefault="00FB2E2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A91E91" w:rsidRPr="00B479A2" w:rsidRDefault="00FB2E25">
      <w:pPr>
        <w:pStyle w:val="Nadpis2"/>
      </w:pPr>
      <w:r w:rsidRPr="00B479A2">
        <w:t>Čl. 6</w:t>
      </w:r>
      <w:r w:rsidRPr="00B479A2">
        <w:br/>
        <w:t>Splatnost poplatku</w:t>
      </w:r>
    </w:p>
    <w:p w:rsidR="00B479A2" w:rsidRPr="00B479A2" w:rsidRDefault="00FB2E25">
      <w:pPr>
        <w:pStyle w:val="Odstavec"/>
        <w:numPr>
          <w:ilvl w:val="0"/>
          <w:numId w:val="5"/>
        </w:numPr>
      </w:pPr>
      <w:r w:rsidRPr="00B479A2">
        <w:t>Poplatek je splatný</w:t>
      </w:r>
      <w:r w:rsidR="00B479A2" w:rsidRPr="00B479A2">
        <w:t>:</w:t>
      </w:r>
    </w:p>
    <w:p w:rsidR="00A91E91" w:rsidRPr="00B479A2" w:rsidRDefault="00FB2E25" w:rsidP="00B479A2">
      <w:pPr>
        <w:pStyle w:val="Odstavec"/>
        <w:numPr>
          <w:ilvl w:val="1"/>
          <w:numId w:val="1"/>
        </w:numPr>
      </w:pPr>
      <w:r w:rsidRPr="00B479A2">
        <w:t>v den ukončení</w:t>
      </w:r>
      <w:r w:rsidR="00B479A2" w:rsidRPr="00B479A2">
        <w:t xml:space="preserve"> užívání veřejného prostranství,</w:t>
      </w:r>
    </w:p>
    <w:p w:rsidR="00B479A2" w:rsidRPr="00B479A2" w:rsidRDefault="00B479A2" w:rsidP="00B479A2">
      <w:pPr>
        <w:pStyle w:val="Odstavec"/>
        <w:numPr>
          <w:ilvl w:val="1"/>
          <w:numId w:val="1"/>
        </w:numPr>
      </w:pPr>
      <w:r w:rsidRPr="00B479A2">
        <w:t>při užívání veřejného prostranství za účelem uvedeným v čl. 2 odst. 1 písm. h), i) a p) této vyhlášky je poplatek splatný do 5 dnů po ukončení užívání veřejného prostranství.</w:t>
      </w:r>
    </w:p>
    <w:p w:rsidR="00B479A2" w:rsidRPr="00B479A2" w:rsidRDefault="00FB2E25">
      <w:pPr>
        <w:pStyle w:val="Odstavec"/>
        <w:numPr>
          <w:ilvl w:val="0"/>
          <w:numId w:val="1"/>
        </w:numPr>
      </w:pPr>
      <w:r w:rsidRPr="00B479A2">
        <w:t>Poplatek stanovený paušální částkou je splatný</w:t>
      </w:r>
      <w:r w:rsidR="00B479A2" w:rsidRPr="00B479A2">
        <w:t>:</w:t>
      </w:r>
    </w:p>
    <w:p w:rsidR="00B479A2" w:rsidRPr="00B479A2" w:rsidRDefault="00B479A2" w:rsidP="00B479A2">
      <w:pPr>
        <w:pStyle w:val="Odstavec"/>
        <w:numPr>
          <w:ilvl w:val="1"/>
          <w:numId w:val="1"/>
        </w:numPr>
      </w:pPr>
      <w:r w:rsidRPr="00B479A2">
        <w:t xml:space="preserve">v případě paušálního poplatku dle čl. 5 odst. 2 písm. a) a b) této vyhlášky do </w:t>
      </w:r>
      <w:r w:rsidR="001F0AE5">
        <w:t>5</w:t>
      </w:r>
      <w:r w:rsidRPr="00B479A2">
        <w:t xml:space="preserve"> dn</w:t>
      </w:r>
      <w:r w:rsidR="001F0AE5">
        <w:t>ů</w:t>
      </w:r>
      <w:bookmarkStart w:id="0" w:name="_GoBack"/>
      <w:bookmarkEnd w:id="0"/>
      <w:r w:rsidRPr="00B479A2">
        <w:t xml:space="preserve"> od počátku každého poplatkového období</w:t>
      </w:r>
    </w:p>
    <w:p w:rsidR="00A91E91" w:rsidRPr="00DE1E86" w:rsidRDefault="00B479A2" w:rsidP="00B479A2">
      <w:pPr>
        <w:pStyle w:val="Odstavec"/>
        <w:numPr>
          <w:ilvl w:val="1"/>
          <w:numId w:val="1"/>
        </w:numPr>
      </w:pPr>
      <w:r w:rsidRPr="00B479A2">
        <w:t xml:space="preserve">v případě paušálního poplatku dle čl. 5 odst. 2 písm. c) a d) této vyhlášky </w:t>
      </w:r>
      <w:r w:rsidR="00FB2E25" w:rsidRPr="00B479A2">
        <w:t>do 15 dnů od počátku každého poplatkového období.</w:t>
      </w:r>
    </w:p>
    <w:p w:rsidR="00A91E91" w:rsidRPr="00DE1E86" w:rsidRDefault="00FB2E25">
      <w:pPr>
        <w:pStyle w:val="Nadpis2"/>
      </w:pPr>
      <w:r w:rsidRPr="00DE1E86">
        <w:t>Čl. 7</w:t>
      </w:r>
      <w:r w:rsidRPr="00DE1E86">
        <w:br/>
        <w:t xml:space="preserve"> Osvobození a úlevy</w:t>
      </w:r>
    </w:p>
    <w:p w:rsidR="00A91E91" w:rsidRPr="00DE1E86" w:rsidRDefault="00FB2E25">
      <w:pPr>
        <w:pStyle w:val="Odstavec"/>
        <w:numPr>
          <w:ilvl w:val="0"/>
          <w:numId w:val="6"/>
        </w:numPr>
      </w:pPr>
      <w:r w:rsidRPr="00DE1E86">
        <w:t>Poplatek se neplatí:</w:t>
      </w:r>
    </w:p>
    <w:p w:rsidR="00A91E91" w:rsidRPr="00DE1E86" w:rsidRDefault="00FB2E25">
      <w:pPr>
        <w:pStyle w:val="Odstavec"/>
        <w:numPr>
          <w:ilvl w:val="1"/>
          <w:numId w:val="1"/>
        </w:numPr>
      </w:pPr>
      <w:r w:rsidRPr="00DE1E86">
        <w:t>za vyhrazení trvalého parkovacího místa pro osobu, která je držitelem průkazu ZTP nebo ZTP/P,</w:t>
      </w:r>
    </w:p>
    <w:p w:rsidR="00A91E91" w:rsidRPr="00DE1E86" w:rsidRDefault="00FB2E25">
      <w:pPr>
        <w:pStyle w:val="Odstavec"/>
        <w:numPr>
          <w:ilvl w:val="1"/>
          <w:numId w:val="1"/>
        </w:numPr>
      </w:pPr>
      <w:r w:rsidRPr="00DE1E86">
        <w:t>z akcí pořádaných na veřejném prostranství, jejichž celý výtěžek je odveden na charitativní a veřejně prospěšné účely</w:t>
      </w:r>
      <w:r w:rsidRPr="00DE1E86">
        <w:rPr>
          <w:rStyle w:val="Znakapoznpodarou"/>
        </w:rPr>
        <w:footnoteReference w:id="6"/>
      </w:r>
      <w:r w:rsidRPr="00DE1E86">
        <w:t>.</w:t>
      </w:r>
    </w:p>
    <w:p w:rsidR="00A91E91" w:rsidRPr="0045016D" w:rsidRDefault="00FB2E25">
      <w:pPr>
        <w:pStyle w:val="Odstavec"/>
        <w:numPr>
          <w:ilvl w:val="0"/>
          <w:numId w:val="1"/>
        </w:numPr>
      </w:pPr>
      <w:r w:rsidRPr="0045016D">
        <w:t>Od poplatku se dále osvobozují:</w:t>
      </w:r>
    </w:p>
    <w:p w:rsidR="00A91E91" w:rsidRPr="0045016D" w:rsidRDefault="00FB2E25">
      <w:pPr>
        <w:pStyle w:val="Odstavec"/>
        <w:numPr>
          <w:ilvl w:val="1"/>
          <w:numId w:val="1"/>
        </w:numPr>
      </w:pPr>
      <w:r w:rsidRPr="0045016D">
        <w:t>krátkodobé užívání veřejného prostranství na dobu 72 hodin za účelem umístění skládky a odstranění havárie inženýrských sítí,</w:t>
      </w:r>
    </w:p>
    <w:p w:rsidR="00A91E91" w:rsidRPr="0043772F" w:rsidRDefault="00FB2E25">
      <w:pPr>
        <w:pStyle w:val="Odstavec"/>
        <w:numPr>
          <w:ilvl w:val="1"/>
          <w:numId w:val="1"/>
        </w:numPr>
      </w:pPr>
      <w:r w:rsidRPr="0043772F">
        <w:t>užívání veřejného prostranství za účelem umístění přenosného reklamního zařízení (áčka) pro účely reklamy zařízení cirkusů, lunaparků a jiných obdobných atrakcí, kdy umístění těchto zařízení je předmětem pop</w:t>
      </w:r>
      <w:r w:rsidR="0043772F" w:rsidRPr="0043772F">
        <w:t>latku dle čl. 5 odst. 2 písm. d) této vyhlášky</w:t>
      </w:r>
      <w:r w:rsidRPr="0043772F">
        <w:t>,</w:t>
      </w:r>
    </w:p>
    <w:p w:rsidR="00A91E91" w:rsidRPr="0045016D" w:rsidRDefault="00FB2E25">
      <w:pPr>
        <w:pStyle w:val="Odstavec"/>
        <w:numPr>
          <w:ilvl w:val="1"/>
          <w:numId w:val="1"/>
        </w:numPr>
      </w:pPr>
      <w:r w:rsidRPr="0045016D">
        <w:t>užívání pozemku nebo jeho části, který je ve vlastnictví města a je městem pronajat nebo vypůjčen,</w:t>
      </w:r>
    </w:p>
    <w:p w:rsidR="00A91E91" w:rsidRPr="0045016D" w:rsidRDefault="00FB2E25">
      <w:pPr>
        <w:pStyle w:val="Odstavec"/>
        <w:numPr>
          <w:ilvl w:val="1"/>
          <w:numId w:val="1"/>
        </w:numPr>
      </w:pPr>
      <w:r w:rsidRPr="0045016D">
        <w:t>vlastník veřejného prostranství, které není ve vlastnictví města Říčany, a dále jeho nájemce, který má s vlastníkem uzavřenou nájemní smlouvu na užívání veřejného prostranství,</w:t>
      </w:r>
    </w:p>
    <w:p w:rsidR="00A91E91" w:rsidRPr="0045016D" w:rsidRDefault="00FB2E25">
      <w:pPr>
        <w:pStyle w:val="Odstavec"/>
        <w:numPr>
          <w:ilvl w:val="1"/>
          <w:numId w:val="1"/>
        </w:numPr>
      </w:pPr>
      <w:r w:rsidRPr="0045016D">
        <w:lastRenderedPageBreak/>
        <w:t>užívání veřejného prostranství, kdy uživatelem veřejného prostranství a zároveň poplatníkem je osoba, která veřejné prostranství užívá na základě smluvního vztahu, jehož objednatelem je město Říčany,</w:t>
      </w:r>
    </w:p>
    <w:p w:rsidR="00A91E91" w:rsidRPr="0045016D" w:rsidRDefault="00FB2E25">
      <w:pPr>
        <w:pStyle w:val="Odstavec"/>
        <w:numPr>
          <w:ilvl w:val="1"/>
          <w:numId w:val="1"/>
        </w:numPr>
      </w:pPr>
      <w:r w:rsidRPr="0045016D">
        <w:t>užívání veřejného prostranství za účelem umístění zařízení sloužícího pro poskytování prodeje nebo služeb, umístěného bezprostředně u provozovny typu restaurace, bistro, kavárna, cukrárna (tzv. předzahrádky),</w:t>
      </w:r>
    </w:p>
    <w:p w:rsidR="00A91E91" w:rsidRPr="0045016D" w:rsidRDefault="00FB2E25">
      <w:pPr>
        <w:pStyle w:val="Odstavec"/>
        <w:numPr>
          <w:ilvl w:val="1"/>
          <w:numId w:val="1"/>
        </w:numPr>
      </w:pPr>
      <w:r w:rsidRPr="0045016D">
        <w:t>město Říčany, organizační složky města, příspěvkové organizace, jejichž zřizovatelem je město Říčany, a dále organizace, jejichž zakladatelem je město Říčany.</w:t>
      </w:r>
    </w:p>
    <w:p w:rsidR="00A91E91" w:rsidRPr="0043772F" w:rsidRDefault="00FB2E25">
      <w:pPr>
        <w:pStyle w:val="Odstavec"/>
        <w:numPr>
          <w:ilvl w:val="0"/>
          <w:numId w:val="1"/>
        </w:numPr>
      </w:pPr>
      <w:r w:rsidRPr="0043772F">
        <w:t>Úleva se poskytuje:</w:t>
      </w:r>
    </w:p>
    <w:p w:rsidR="00A91E91" w:rsidRPr="0043772F" w:rsidRDefault="0043772F">
      <w:pPr>
        <w:pStyle w:val="Odstavec"/>
        <w:numPr>
          <w:ilvl w:val="1"/>
          <w:numId w:val="1"/>
        </w:numPr>
      </w:pPr>
      <w:r w:rsidRPr="0043772F">
        <w:t xml:space="preserve">poplatníkovi </w:t>
      </w:r>
      <w:r w:rsidR="00FB2E25" w:rsidRPr="0043772F">
        <w:t xml:space="preserve">v případě užívání veřejného prostranství za účelem umístění stavebního zařízení pro stavebníky provádějící opravu fasád svých rodinných a bytových domů a za splnění podmínek uvedení veřejného prostranství do původního či zlepšeného stavu a netrvajícího déle než 2 měsíce, poplatek </w:t>
      </w:r>
      <w:r w:rsidRPr="0043772F">
        <w:t xml:space="preserve">se </w:t>
      </w:r>
      <w:r w:rsidR="00FB2E25" w:rsidRPr="0043772F">
        <w:t>snižuje na částku 1000 Kč za celou dobu používání,</w:t>
      </w:r>
    </w:p>
    <w:p w:rsidR="00A91E91" w:rsidRPr="0043772F" w:rsidRDefault="00FB2E25">
      <w:pPr>
        <w:pStyle w:val="Odstavec"/>
        <w:numPr>
          <w:ilvl w:val="1"/>
          <w:numId w:val="1"/>
        </w:numPr>
      </w:pPr>
      <w:r w:rsidRPr="0043772F">
        <w:t>poplatníkovi, který v případě užívání veřejného prostranství za účelem provádění výkopových prací zhodnotí majetek města formou věcného plnění (např. zlepšení kvality povrchu komunikace, osazení nových obrubníků, úprava vjezdů apod.), a to do výše tohoto technického zhodnocení, maximálně ve výši 99 %</w:t>
      </w:r>
      <w:r w:rsidR="0043772F" w:rsidRPr="0043772F">
        <w:t xml:space="preserve"> poplatku</w:t>
      </w:r>
      <w:r w:rsidRPr="0043772F">
        <w:t>.</w:t>
      </w:r>
    </w:p>
    <w:p w:rsidR="00A91E91" w:rsidRPr="00DE1E86" w:rsidRDefault="00FB2E25">
      <w:pPr>
        <w:pStyle w:val="Odstavec"/>
        <w:numPr>
          <w:ilvl w:val="0"/>
          <w:numId w:val="1"/>
        </w:numPr>
      </w:pPr>
      <w:r w:rsidRPr="00DE1E86">
        <w:t>V případě, že poplatník nesplní povinnost ohlásit údaj rozhodný pro osvobození nebo úlevu ve lhůtách stanovených touto vyhláškou nebo zákonem, nárok na osvobození nebo úlevu zaniká</w:t>
      </w:r>
      <w:r w:rsidRPr="00DE1E86">
        <w:rPr>
          <w:rStyle w:val="Znakapoznpodarou"/>
        </w:rPr>
        <w:footnoteReference w:id="7"/>
      </w:r>
      <w:r w:rsidRPr="00DE1E86">
        <w:t>.</w:t>
      </w:r>
    </w:p>
    <w:p w:rsidR="00A91E91" w:rsidRDefault="00FB2E25">
      <w:pPr>
        <w:pStyle w:val="Nadpis2"/>
      </w:pPr>
      <w:r>
        <w:t>Čl. 8</w:t>
      </w:r>
      <w:r>
        <w:br/>
        <w:t xml:space="preserve"> Přechodné a zrušovací ustanovení</w:t>
      </w:r>
    </w:p>
    <w:p w:rsidR="00A91E91" w:rsidRDefault="00FB2E2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91E91" w:rsidRDefault="00FB2E25">
      <w:pPr>
        <w:pStyle w:val="Odstavec"/>
        <w:numPr>
          <w:ilvl w:val="0"/>
          <w:numId w:val="1"/>
        </w:numPr>
      </w:pPr>
      <w:r>
        <w:t>Zrušuje se obecně závazná vyhláška č. 2/2021, o místním poplatku za užívání veřejného prostranství, ze dne 10. listopadu 2021.</w:t>
      </w:r>
    </w:p>
    <w:p w:rsidR="00A91E91" w:rsidRDefault="00FB2E25">
      <w:pPr>
        <w:pStyle w:val="Nadpis2"/>
      </w:pPr>
      <w:r>
        <w:t>Čl. 9</w:t>
      </w:r>
      <w:r>
        <w:br/>
        <w:t>Účinnost</w:t>
      </w:r>
    </w:p>
    <w:p w:rsidR="00A91E91" w:rsidRDefault="00FB2E2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91E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1E91" w:rsidRDefault="00FB2E25">
            <w:pPr>
              <w:pStyle w:val="PodpisovePole"/>
            </w:pPr>
            <w:r>
              <w:t>Ing. David Michalička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1E91" w:rsidRDefault="00FB2E25">
            <w:pPr>
              <w:pStyle w:val="PodpisovePole"/>
            </w:pPr>
            <w:r>
              <w:t>Mgr. Hana Špačková v. r.</w:t>
            </w:r>
            <w:r>
              <w:br/>
              <w:t xml:space="preserve"> místostarostka</w:t>
            </w:r>
          </w:p>
        </w:tc>
      </w:tr>
      <w:tr w:rsidR="00A91E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1E91" w:rsidRDefault="00FB2E25">
            <w:pPr>
              <w:pStyle w:val="PodpisovePole"/>
            </w:pPr>
            <w:r>
              <w:t>Ing. Pavel Matoška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91E91" w:rsidRDefault="00A91E91">
            <w:pPr>
              <w:pStyle w:val="PodpisovePole"/>
            </w:pPr>
          </w:p>
        </w:tc>
      </w:tr>
    </w:tbl>
    <w:p w:rsidR="00FB2E25" w:rsidRDefault="00FB2E25"/>
    <w:sectPr w:rsidR="00FB2E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9F" w:rsidRDefault="000C5B9F">
      <w:r>
        <w:separator/>
      </w:r>
    </w:p>
  </w:endnote>
  <w:endnote w:type="continuationSeparator" w:id="0">
    <w:p w:rsidR="000C5B9F" w:rsidRDefault="000C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9F" w:rsidRDefault="000C5B9F">
      <w:r>
        <w:rPr>
          <w:color w:val="000000"/>
        </w:rPr>
        <w:separator/>
      </w:r>
    </w:p>
  </w:footnote>
  <w:footnote w:type="continuationSeparator" w:id="0">
    <w:p w:rsidR="000C5B9F" w:rsidRDefault="000C5B9F">
      <w:r>
        <w:continuationSeparator/>
      </w:r>
    </w:p>
  </w:footnote>
  <w:footnote w:id="1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A91E91" w:rsidRDefault="00FB2E2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67785"/>
    <w:multiLevelType w:val="multilevel"/>
    <w:tmpl w:val="D2627E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91"/>
    <w:rsid w:val="00016D17"/>
    <w:rsid w:val="000C5B9F"/>
    <w:rsid w:val="001F0AE5"/>
    <w:rsid w:val="0043772F"/>
    <w:rsid w:val="0045016D"/>
    <w:rsid w:val="006D0A73"/>
    <w:rsid w:val="00794631"/>
    <w:rsid w:val="008A4D09"/>
    <w:rsid w:val="00A91E91"/>
    <w:rsid w:val="00AA738E"/>
    <w:rsid w:val="00B479A2"/>
    <w:rsid w:val="00D01266"/>
    <w:rsid w:val="00DE1E86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5654-3185-409D-9A8B-E2B2D1D9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9</cp:revision>
  <dcterms:created xsi:type="dcterms:W3CDTF">2023-11-16T13:31:00Z</dcterms:created>
  <dcterms:modified xsi:type="dcterms:W3CDTF">2023-11-23T10:49:00Z</dcterms:modified>
</cp:coreProperties>
</file>