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82840" w14:textId="77777777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6CC1A4" w14:textId="77777777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D98BC" w14:textId="77777777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903FE" w14:textId="77777777" w:rsidR="00E74834" w:rsidRDefault="00E74834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4AFABE" w14:textId="77777777" w:rsidR="00E74834" w:rsidRDefault="00000000">
      <w:pPr>
        <w:spacing w:line="287" w:lineRule="exact"/>
        <w:ind w:left="45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Město</w:t>
      </w:r>
      <w:r>
        <w:rPr>
          <w:rFonts w:ascii="Times New Roman" w:hAnsi="Times New Roman" w:cs="Times New Roman"/>
          <w:b/>
          <w:bCs/>
          <w:color w:val="000000"/>
          <w:spacing w:val="28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Volary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824096" w14:textId="77777777" w:rsidR="00E74834" w:rsidRDefault="00000000">
      <w:pPr>
        <w:spacing w:before="80" w:line="287" w:lineRule="exact"/>
        <w:ind w:left="37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Zastupitelstvo</w:t>
      </w:r>
      <w:r>
        <w:rPr>
          <w:rFonts w:ascii="Times New Roman" w:hAnsi="Times New Roman" w:cs="Times New Roman"/>
          <w:b/>
          <w:bCs/>
          <w:color w:val="000000"/>
          <w:w w:val="99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Města</w:t>
      </w:r>
      <w:r>
        <w:rPr>
          <w:rFonts w:ascii="Times New Roman" w:hAnsi="Times New Roman" w:cs="Times New Roman"/>
          <w:b/>
          <w:bCs/>
          <w:color w:val="000000"/>
          <w:spacing w:val="23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Volary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F4942F" w14:textId="7C3F16CD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592D0" w14:textId="77777777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3DF0D5" w14:textId="77777777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CE8DC" w14:textId="77777777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DEC5B" w14:textId="4E3FAF90" w:rsidR="00E74834" w:rsidRDefault="0000000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75467C3" wp14:editId="3796FB4C">
            <wp:simplePos x="0" y="0"/>
            <wp:positionH relativeFrom="page">
              <wp:posOffset>-1568196</wp:posOffset>
            </wp:positionH>
            <wp:positionV relativeFrom="paragraph">
              <wp:posOffset>-479680</wp:posOffset>
            </wp:positionV>
            <wp:extent cx="10699200" cy="7560000"/>
            <wp:effectExtent l="762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0699200" cy="75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12DE1" w14:textId="77777777" w:rsidR="00E74834" w:rsidRDefault="00000000">
      <w:pPr>
        <w:spacing w:line="287" w:lineRule="exact"/>
        <w:ind w:left="2384" w:right="261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Obecně závazná vyhláška Města</w:t>
      </w:r>
      <w:r>
        <w:rPr>
          <w:rFonts w:ascii="Times New Roman" w:hAnsi="Times New Roman" w:cs="Times New Roman"/>
          <w:b/>
          <w:bCs/>
          <w:color w:val="000000"/>
          <w:spacing w:val="28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Volary č. 2/2020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3A143E" w14:textId="77777777" w:rsidR="00E74834" w:rsidRDefault="00000000">
      <w:pPr>
        <w:spacing w:line="374" w:lineRule="exact"/>
        <w:ind w:left="1514" w:right="1069" w:hanging="5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k zabezpečení místních záležitostí</w:t>
      </w:r>
      <w:r>
        <w:rPr>
          <w:rFonts w:ascii="Times New Roman" w:hAnsi="Times New Roman" w:cs="Times New Roman"/>
          <w:b/>
          <w:bCs/>
          <w:color w:val="000000"/>
          <w:w w:val="96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veřejného pořádku ve správním obvodu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města</w:t>
      </w:r>
      <w:r>
        <w:rPr>
          <w:rFonts w:ascii="Times New Roman" w:hAnsi="Times New Roman" w:cs="Times New Roman"/>
          <w:b/>
          <w:bCs/>
          <w:color w:val="000000"/>
          <w:spacing w:val="22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Volary, kterou se</w:t>
      </w:r>
      <w:r>
        <w:rPr>
          <w:rFonts w:ascii="Times New Roman" w:hAnsi="Times New Roman" w:cs="Times New Roman"/>
          <w:b/>
          <w:bCs/>
          <w:color w:val="000000"/>
          <w:spacing w:val="22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reguluje používání zábavní pyrotechniky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27399B" w14:textId="77777777" w:rsidR="00E74834" w:rsidRDefault="00000000">
      <w:pPr>
        <w:spacing w:before="212" w:line="316" w:lineRule="exact"/>
        <w:ind w:left="872" w:right="943" w:firstLine="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Zastupitelstvo Města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Volary se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 svém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zasedání dne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21.09.2020 usnesením č.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61/20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usneslo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vydat na základě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ustanovení</w:t>
      </w:r>
      <w:r>
        <w:rPr>
          <w:rFonts w:ascii="Times New Roman" w:hAnsi="Times New Roman" w:cs="Times New Roman"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§ 10 písm. a) a ustanovení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§ 84 odst. 2 písm. h) zákona č. </w:t>
      </w:r>
      <w:r>
        <w:rPr>
          <w:rFonts w:ascii="Times New Roman" w:hAnsi="Times New Roman" w:cs="Times New Roman"/>
          <w:color w:val="000000"/>
          <w:w w:val="99"/>
          <w:lang w:val="cs-CZ"/>
        </w:rPr>
        <w:t>1</w:t>
      </w:r>
      <w:r>
        <w:rPr>
          <w:rFonts w:ascii="Times New Roman" w:hAnsi="Times New Roman" w:cs="Times New Roman"/>
          <w:color w:val="000000"/>
          <w:w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28/2000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Sb., o obcích (obecní zřízení), ve znění pozdějších předpisů,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tuto obecně závaznou vyhlášku:</w:t>
      </w:r>
      <w:r>
        <w:rPr>
          <w:rFonts w:ascii="Times New Roman" w:hAnsi="Times New Roman" w:cs="Times New Roman"/>
        </w:rPr>
        <w:t xml:space="preserve"> </w:t>
      </w:r>
    </w:p>
    <w:p w14:paraId="07D9DA29" w14:textId="77777777" w:rsidR="00E74834" w:rsidRDefault="00000000">
      <w:pPr>
        <w:spacing w:before="206" w:line="369" w:lineRule="exact"/>
        <w:ind w:left="4858" w:right="955" w:firstLine="2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ČI.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Předmět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930B45" w14:textId="3B9993A8" w:rsidR="00E74834" w:rsidRDefault="00000000">
      <w:pPr>
        <w:spacing w:line="316" w:lineRule="exact"/>
        <w:ind w:left="864" w:right="955" w:firstLine="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Předmětem této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obecně závazné vyhlášky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zákaz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používání zábavní pyrotechniky, neboť 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jedná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lang w:val="cs-CZ"/>
        </w:rPr>
        <w:t>o</w:t>
      </w:r>
      <w:r>
        <w:rPr>
          <w:rFonts w:ascii="Times New Roman" w:hAnsi="Times New Roman" w:cs="Times New Roman"/>
          <w:color w:val="000000"/>
          <w:spacing w:val="28"/>
          <w:w w:val="101"/>
          <w:lang w:val="cs-CZ"/>
        </w:rPr>
        <w:t xml:space="preserve"> </w:t>
      </w:r>
      <w:r w:rsidR="00E858E4">
        <w:rPr>
          <w:rFonts w:ascii="Times New Roman" w:hAnsi="Times New Roman" w:cs="Times New Roman"/>
          <w:color w:val="000000"/>
          <w:lang w:val="cs-CZ"/>
        </w:rPr>
        <w:t>č</w:t>
      </w:r>
      <w:r>
        <w:rPr>
          <w:rFonts w:ascii="Times New Roman" w:hAnsi="Times New Roman" w:cs="Times New Roman"/>
          <w:color w:val="000000"/>
          <w:lang w:val="cs-CZ"/>
        </w:rPr>
        <w:t>innost,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která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by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mohla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narušit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veřejný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pořádek v obci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být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rozporu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dobrými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mravy, ochranou bezpečnosti,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zdraví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majetku.</w:t>
      </w:r>
      <w:r>
        <w:rPr>
          <w:rFonts w:ascii="Times New Roman" w:hAnsi="Times New Roman" w:cs="Times New Roman"/>
        </w:rPr>
        <w:t xml:space="preserve"> </w:t>
      </w:r>
    </w:p>
    <w:p w14:paraId="63242EA1" w14:textId="77777777" w:rsidR="00E74834" w:rsidRDefault="00000000">
      <w:pPr>
        <w:spacing w:before="273" w:line="287" w:lineRule="exact"/>
        <w:ind w:left="50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ČI.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1DCB26" w14:textId="77777777" w:rsidR="00E74834" w:rsidRDefault="00000000">
      <w:pPr>
        <w:spacing w:before="80" w:line="287" w:lineRule="exact"/>
        <w:ind w:left="3336" w:right="287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Zákaz</w:t>
      </w:r>
      <w:r>
        <w:rPr>
          <w:rFonts w:ascii="Times New Roman" w:hAnsi="Times New Roman" w:cs="Times New Roman"/>
          <w:b/>
          <w:bCs/>
          <w:color w:val="000000"/>
          <w:spacing w:val="21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používání zábavní pyrotechniky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0769E3" w14:textId="6004BC2C" w:rsidR="00E74834" w:rsidRDefault="00000000">
      <w:pPr>
        <w:spacing w:line="316" w:lineRule="exact"/>
        <w:ind w:left="863" w:righ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Používání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zábavní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pyrotechniky   je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území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města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Volary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místních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částí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Chlum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Mlynářovice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zakázané.</w:t>
      </w:r>
      <w:r>
        <w:rPr>
          <w:rFonts w:ascii="Times New Roman" w:hAnsi="Times New Roman" w:cs="Times New Roman"/>
        </w:rPr>
        <w:t xml:space="preserve"> </w:t>
      </w:r>
    </w:p>
    <w:p w14:paraId="2F7617B0" w14:textId="77777777" w:rsidR="00E74834" w:rsidRDefault="00000000">
      <w:pPr>
        <w:spacing w:line="369" w:lineRule="exact"/>
        <w:ind w:left="4844" w:right="972" w:firstLine="2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ČI.</w:t>
      </w:r>
      <w:r>
        <w:rPr>
          <w:rFonts w:ascii="Times New Roman" w:hAnsi="Times New Roman" w:cs="Times New Roman"/>
          <w:b/>
          <w:bCs/>
          <w:color w:val="000000"/>
          <w:w w:val="92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Výjimky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7775D4" w14:textId="3AB4CECA" w:rsidR="00E74834" w:rsidRDefault="00000000">
      <w:pPr>
        <w:spacing w:before="17" w:line="316" w:lineRule="exact"/>
        <w:ind w:left="859" w:righ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Zákaz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používání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zábavní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pyrotechniky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čl.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w w:val="101"/>
          <w:lang w:val="cs-CZ"/>
        </w:rPr>
        <w:t>2</w:t>
      </w:r>
      <w:r>
        <w:rPr>
          <w:rFonts w:ascii="Times New Roman" w:hAnsi="Times New Roman" w:cs="Times New Roman"/>
          <w:color w:val="000000"/>
          <w:spacing w:val="7"/>
          <w:w w:val="10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této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vyhlášky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neplatí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dnech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21.</w:t>
      </w:r>
      <w:r>
        <w:rPr>
          <w:rFonts w:ascii="Times New Roman" w:hAnsi="Times New Roman" w:cs="Times New Roman"/>
          <w:b/>
          <w:bCs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zář</w:t>
      </w:r>
      <w:r>
        <w:rPr>
          <w:rFonts w:ascii="Times New Roman" w:hAnsi="Times New Roman" w:cs="Times New Roman"/>
          <w:b/>
          <w:bCs/>
          <w:color w:val="000000"/>
          <w:spacing w:val="-20"/>
          <w:lang w:val="cs-CZ"/>
        </w:rPr>
        <w:t>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30. dubna</w:t>
      </w:r>
      <w:r>
        <w:rPr>
          <w:rFonts w:ascii="Times New Roman" w:hAnsi="Times New Roman" w:cs="Times New Roman"/>
          <w:b/>
          <w:bCs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kalendářního roku,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v </w:t>
      </w:r>
      <w:r>
        <w:rPr>
          <w:rFonts w:ascii="Times New Roman" w:hAnsi="Times New Roman" w:cs="Times New Roman"/>
          <w:color w:val="000000"/>
          <w:lang w:val="cs-CZ"/>
        </w:rPr>
        <w:t xml:space="preserve">době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 17.00 hod. do 22.00 hod.</w:t>
      </w:r>
      <w:r>
        <w:rPr>
          <w:rFonts w:ascii="Times New Roman" w:hAnsi="Times New Roman" w:cs="Times New Roman"/>
        </w:rPr>
        <w:t xml:space="preserve"> </w:t>
      </w:r>
    </w:p>
    <w:p w14:paraId="61F03D60" w14:textId="77777777" w:rsidR="00E74834" w:rsidRDefault="00000000">
      <w:pPr>
        <w:spacing w:before="202" w:line="369" w:lineRule="exact"/>
        <w:ind w:left="4839" w:right="2049" w:firstLine="2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Č1.4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Účinnost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6F7346" w14:textId="77777777" w:rsidR="00E74834" w:rsidRDefault="00000000">
      <w:pPr>
        <w:spacing w:before="80" w:line="243" w:lineRule="exact"/>
        <w:ind w:left="8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Tato obecně závazná vyhláška nabývá účinnosti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patnáctým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dnem po dni vyhlášení.</w:t>
      </w:r>
      <w:r>
        <w:rPr>
          <w:rFonts w:ascii="Times New Roman" w:hAnsi="Times New Roman" w:cs="Times New Roman"/>
        </w:rPr>
        <w:t xml:space="preserve"> </w:t>
      </w:r>
    </w:p>
    <w:p w14:paraId="46A637BF" w14:textId="77777777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B562C4" w14:textId="77777777" w:rsidR="00E74834" w:rsidRDefault="00E7483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AE4E0" w14:textId="77777777" w:rsidR="00E74834" w:rsidRDefault="00E74834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4B3FF7" w14:textId="77777777" w:rsidR="00E74834" w:rsidRDefault="00000000">
      <w:pPr>
        <w:spacing w:line="424" w:lineRule="exact"/>
        <w:ind w:left="5885"/>
        <w:rPr>
          <w:rFonts w:ascii="Times New Roman" w:hAnsi="Times New Roman" w:cs="Times New Roman"/>
          <w:color w:val="010302"/>
        </w:rPr>
        <w:sectPr w:rsidR="00E74834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6578C4"/>
          <w:spacing w:val="-21"/>
          <w:sz w:val="38"/>
          <w:szCs w:val="38"/>
          <w:lang w:val="cs-CZ"/>
        </w:rPr>
        <w:t>*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14:paraId="54E1B15C" w14:textId="3B712067" w:rsidR="00E74834" w:rsidRDefault="00000000">
      <w:pPr>
        <w:spacing w:line="326" w:lineRule="exact"/>
        <w:ind w:left="1551" w:right="2742" w:firstLine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Bc</w:t>
      </w:r>
      <w:r w:rsidR="00C50663">
        <w:rPr>
          <w:rFonts w:ascii="Times New Roman" w:hAnsi="Times New Roman" w:cs="Times New Roman"/>
          <w:color w:val="000000"/>
          <w:lang w:val="cs-CZ"/>
        </w:rPr>
        <w:t>. J</w:t>
      </w:r>
      <w:r>
        <w:rPr>
          <w:rFonts w:ascii="Times New Roman" w:hAnsi="Times New Roman" w:cs="Times New Roman"/>
          <w:color w:val="000000"/>
          <w:lang w:val="cs-CZ"/>
        </w:rPr>
        <w:t>a</w:t>
      </w:r>
      <w:r w:rsidR="00C50663">
        <w:rPr>
          <w:rFonts w:ascii="Times New Roman" w:hAnsi="Times New Roman" w:cs="Times New Roman"/>
          <w:color w:val="000000"/>
          <w:lang w:val="cs-CZ"/>
        </w:rPr>
        <w:t>n</w:t>
      </w:r>
      <w:r>
        <w:rPr>
          <w:rFonts w:ascii="Times New Roman" w:hAnsi="Times New Roman" w:cs="Times New Roman"/>
          <w:color w:val="000000"/>
          <w:lang w:val="cs-CZ"/>
        </w:rPr>
        <w:t>a Bártová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místostarostka</w:t>
      </w:r>
      <w:r>
        <w:rPr>
          <w:rFonts w:ascii="Times New Roman" w:hAnsi="Times New Roman" w:cs="Times New Roman"/>
        </w:rPr>
        <w:t xml:space="preserve"> </w:t>
      </w:r>
    </w:p>
    <w:p w14:paraId="715DECF6" w14:textId="77777777" w:rsidR="00E74834" w:rsidRDefault="00E74834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891B4" w14:textId="05BE5A23" w:rsidR="00E74834" w:rsidRDefault="00000000">
      <w:pPr>
        <w:tabs>
          <w:tab w:val="left" w:pos="3837"/>
        </w:tabs>
        <w:spacing w:line="508" w:lineRule="exact"/>
        <w:ind w:left="848" w:right="353" w:firstLine="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Vyvěšeno na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úřední desce dne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: </w:t>
      </w:r>
      <w:r w:rsidR="00C50663">
        <w:rPr>
          <w:rFonts w:ascii="Times New Roman" w:hAnsi="Times New Roman" w:cs="Times New Roman"/>
          <w:i/>
          <w:iCs/>
          <w:color w:val="6578C4"/>
          <w:position w:val="-7"/>
          <w:sz w:val="36"/>
          <w:szCs w:val="36"/>
          <w:lang w:val="cs-CZ"/>
        </w:rPr>
        <w:t>30.</w:t>
      </w:r>
      <w:r>
        <w:rPr>
          <w:rFonts w:ascii="Times New Roman" w:hAnsi="Times New Roman" w:cs="Times New Roman"/>
          <w:i/>
          <w:iCs/>
          <w:color w:val="6578C4"/>
          <w:position w:val="-7"/>
          <w:sz w:val="36"/>
          <w:szCs w:val="36"/>
          <w:lang w:val="cs-CZ"/>
        </w:rPr>
        <w:t>0</w:t>
      </w:r>
      <w:r w:rsidR="00C50663">
        <w:rPr>
          <w:rFonts w:ascii="Times New Roman" w:hAnsi="Times New Roman" w:cs="Times New Roman"/>
          <w:i/>
          <w:iCs/>
          <w:color w:val="6578C4"/>
          <w:position w:val="-7"/>
          <w:sz w:val="36"/>
          <w:szCs w:val="36"/>
          <w:lang w:val="cs-CZ"/>
        </w:rPr>
        <w:t>9.</w:t>
      </w:r>
      <w:r>
        <w:rPr>
          <w:rFonts w:ascii="Times New Roman" w:hAnsi="Times New Roman" w:cs="Times New Roman"/>
          <w:i/>
          <w:iCs/>
          <w:color w:val="6578C4"/>
          <w:position w:val="-7"/>
          <w:sz w:val="36"/>
          <w:szCs w:val="36"/>
          <w:lang w:val="cs-CZ"/>
        </w:rPr>
        <w:t>2020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Sejmuto </w:t>
      </w:r>
      <w:r>
        <w:rPr>
          <w:rFonts w:ascii="Times New Roman" w:hAnsi="Times New Roman" w:cs="Times New Roman"/>
          <w:color w:val="000000"/>
          <w:w w:val="101"/>
          <w:lang w:val="cs-CZ"/>
        </w:rPr>
        <w:t xml:space="preserve">z </w:t>
      </w:r>
      <w:r>
        <w:rPr>
          <w:rFonts w:ascii="Times New Roman" w:hAnsi="Times New Roman" w:cs="Times New Roman"/>
          <w:color w:val="000000"/>
          <w:lang w:val="cs-CZ"/>
        </w:rPr>
        <w:t>úřední desky dne:</w:t>
      </w:r>
      <w:r w:rsidR="00E858E4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C50663">
        <w:rPr>
          <w:rFonts w:ascii="Times New Roman" w:hAnsi="Times New Roman" w:cs="Times New Roman"/>
          <w:color w:val="6578C4"/>
          <w:w w:val="92"/>
          <w:sz w:val="36"/>
          <w:szCs w:val="36"/>
          <w:lang w:val="cs-CZ"/>
        </w:rPr>
        <w:t>16</w:t>
      </w:r>
      <w:r>
        <w:rPr>
          <w:rFonts w:ascii="Times New Roman" w:hAnsi="Times New Roman" w:cs="Times New Roman"/>
          <w:color w:val="6578C4"/>
          <w:w w:val="92"/>
          <w:sz w:val="36"/>
          <w:szCs w:val="36"/>
          <w:lang w:val="cs-CZ"/>
        </w:rPr>
        <w:t>.</w:t>
      </w:r>
      <w:r>
        <w:rPr>
          <w:rFonts w:ascii="Times New Roman" w:hAnsi="Times New Roman" w:cs="Times New Roman"/>
          <w:color w:val="6578C4"/>
          <w:w w:val="13"/>
          <w:sz w:val="36"/>
          <w:szCs w:val="36"/>
          <w:lang w:val="cs-CZ"/>
        </w:rPr>
        <w:t xml:space="preserve"> </w:t>
      </w:r>
      <w:r w:rsidR="00C50663">
        <w:rPr>
          <w:rFonts w:ascii="Times New Roman" w:hAnsi="Times New Roman" w:cs="Times New Roman"/>
          <w:color w:val="6578C4"/>
          <w:w w:val="92"/>
          <w:sz w:val="36"/>
          <w:szCs w:val="36"/>
          <w:lang w:val="cs-CZ"/>
        </w:rPr>
        <w:t>1</w:t>
      </w:r>
      <w:r>
        <w:rPr>
          <w:rFonts w:ascii="Times New Roman" w:hAnsi="Times New Roman" w:cs="Times New Roman"/>
          <w:color w:val="6578C4"/>
          <w:w w:val="17"/>
          <w:sz w:val="36"/>
          <w:szCs w:val="36"/>
          <w:lang w:val="cs-CZ"/>
        </w:rPr>
        <w:t xml:space="preserve"> </w:t>
      </w:r>
      <w:r>
        <w:rPr>
          <w:rFonts w:ascii="Times New Roman" w:hAnsi="Times New Roman" w:cs="Times New Roman"/>
          <w:color w:val="6578C4"/>
          <w:spacing w:val="22"/>
          <w:sz w:val="36"/>
          <w:szCs w:val="36"/>
          <w:lang w:val="cs-CZ"/>
        </w:rPr>
        <w:t>0.202</w:t>
      </w:r>
      <w:r>
        <w:rPr>
          <w:rFonts w:ascii="Times New Roman" w:hAnsi="Times New Roman" w:cs="Times New Roman"/>
          <w:color w:val="6578C4"/>
          <w:spacing w:val="-21"/>
          <w:sz w:val="36"/>
          <w:szCs w:val="36"/>
          <w:lang w:val="cs-CZ"/>
        </w:rPr>
        <w:t>0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FDA7570" w14:textId="77777777" w:rsidR="00E74834" w:rsidRDefault="00000000">
      <w:pPr>
        <w:spacing w:before="264" w:line="259" w:lineRule="exact"/>
        <w:ind w:left="3295" w:right="-40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578C4"/>
          <w:sz w:val="28"/>
          <w:szCs w:val="28"/>
          <w:lang w:val="cs-CZ"/>
        </w:rPr>
        <w:t>Městský</w:t>
      </w:r>
      <w:r>
        <w:rPr>
          <w:rFonts w:ascii="Arial" w:hAnsi="Arial" w:cs="Arial"/>
          <w:color w:val="6578C4"/>
          <w:w w:val="93"/>
          <w:sz w:val="28"/>
          <w:szCs w:val="28"/>
          <w:lang w:val="cs-CZ"/>
        </w:rPr>
        <w:t xml:space="preserve"> </w:t>
      </w:r>
      <w:r>
        <w:rPr>
          <w:rFonts w:ascii="Arial" w:hAnsi="Arial" w:cs="Arial"/>
          <w:color w:val="6578C4"/>
          <w:sz w:val="28"/>
          <w:szCs w:val="28"/>
          <w:lang w:val="cs-CZ"/>
        </w:rPr>
        <w:t>úřad Volary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6578C4"/>
          <w:sz w:val="19"/>
          <w:szCs w:val="19"/>
          <w:lang w:val="cs-CZ"/>
        </w:rPr>
        <w:t>PSČ</w:t>
      </w:r>
      <w:r>
        <w:rPr>
          <w:rFonts w:ascii="Arial" w:hAnsi="Arial" w:cs="Arial"/>
          <w:color w:val="6578C4"/>
          <w:spacing w:val="7"/>
          <w:sz w:val="19"/>
          <w:szCs w:val="19"/>
          <w:lang w:val="cs-CZ"/>
        </w:rPr>
        <w:t xml:space="preserve">  </w:t>
      </w:r>
      <w:proofErr w:type="gramStart"/>
      <w:r>
        <w:rPr>
          <w:rFonts w:ascii="Arial" w:hAnsi="Arial" w:cs="Arial"/>
          <w:color w:val="6578C4"/>
          <w:sz w:val="19"/>
          <w:szCs w:val="19"/>
          <w:lang w:val="cs-CZ"/>
        </w:rPr>
        <w:t>384</w:t>
      </w:r>
      <w:r>
        <w:rPr>
          <w:rFonts w:ascii="Arial" w:hAnsi="Arial" w:cs="Arial"/>
          <w:color w:val="6578C4"/>
          <w:spacing w:val="5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6578C4"/>
          <w:sz w:val="19"/>
          <w:szCs w:val="19"/>
          <w:lang w:val="cs-CZ"/>
        </w:rPr>
        <w:t>51.</w:t>
      </w:r>
      <w:proofErr w:type="gramEnd"/>
      <w:r>
        <w:rPr>
          <w:rFonts w:ascii="Arial" w:hAnsi="Arial" w:cs="Arial"/>
          <w:color w:val="6578C4"/>
          <w:spacing w:val="4"/>
          <w:sz w:val="19"/>
          <w:szCs w:val="19"/>
          <w:lang w:val="cs-CZ"/>
        </w:rPr>
        <w:t xml:space="preserve">  </w:t>
      </w:r>
      <w:r>
        <w:rPr>
          <w:rFonts w:ascii="Arial" w:hAnsi="Arial" w:cs="Arial"/>
          <w:color w:val="6578C4"/>
          <w:sz w:val="19"/>
          <w:szCs w:val="19"/>
          <w:lang w:val="cs-CZ"/>
        </w:rPr>
        <w:t>okr.</w:t>
      </w:r>
      <w:r>
        <w:rPr>
          <w:rFonts w:ascii="Arial" w:hAnsi="Arial" w:cs="Arial"/>
          <w:color w:val="6578C4"/>
          <w:spacing w:val="4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6578C4"/>
          <w:spacing w:val="-1"/>
          <w:sz w:val="19"/>
          <w:szCs w:val="19"/>
          <w:lang w:val="cs-CZ"/>
        </w:rPr>
        <w:t>Prachatice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47839F2" w14:textId="49E5A7E1" w:rsidR="00E74834" w:rsidRDefault="00000000" w:rsidP="00E858E4">
      <w:pPr>
        <w:spacing w:before="80" w:line="223" w:lineRule="exact"/>
        <w:ind w:left="3415" w:right="213"/>
        <w:jc w:val="right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Dana AND</w:t>
      </w:r>
      <w:r w:rsidR="00C50663">
        <w:rPr>
          <w:rFonts w:ascii="Arial" w:hAnsi="Arial" w:cs="Arial"/>
          <w:color w:val="000000"/>
          <w:sz w:val="20"/>
          <w:szCs w:val="20"/>
          <w:lang w:val="cs-CZ"/>
        </w:rPr>
        <w:t>R</w:t>
      </w:r>
      <w:r>
        <w:rPr>
          <w:rFonts w:ascii="Arial" w:hAnsi="Arial" w:cs="Arial"/>
          <w:color w:val="000000"/>
          <w:sz w:val="20"/>
          <w:szCs w:val="20"/>
          <w:lang w:val="cs-CZ"/>
        </w:rPr>
        <w:t>ASCHKO</w:t>
      </w:r>
      <w:r>
        <w:rPr>
          <w:rFonts w:ascii="Arial" w:hAnsi="Arial" w:cs="Arial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6578C4"/>
          <w:spacing w:val="-18"/>
          <w:w w:val="105"/>
          <w:sz w:val="20"/>
          <w:szCs w:val="20"/>
          <w:lang w:val="cs-CZ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53B78E" w14:textId="77777777" w:rsidR="00E74834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Mgr. Vít Pavlík</w:t>
      </w:r>
      <w:r>
        <w:rPr>
          <w:rFonts w:ascii="Times New Roman" w:hAnsi="Times New Roman" w:cs="Times New Roman"/>
        </w:rPr>
        <w:t xml:space="preserve"> </w:t>
      </w:r>
    </w:p>
    <w:p w14:paraId="5D1D05EF" w14:textId="213E1DC2" w:rsidR="00E74834" w:rsidRPr="00C50663" w:rsidRDefault="00000000" w:rsidP="005A11D1">
      <w:pPr>
        <w:spacing w:line="243" w:lineRule="exact"/>
        <w:ind w:left="348"/>
        <w:rPr>
          <w:rFonts w:ascii="Times New Roman" w:hAnsi="Times New Roman" w:cs="Times New Roman"/>
          <w:color w:val="000000"/>
          <w:lang w:val="cs-CZ"/>
        </w:rPr>
        <w:sectPr w:rsidR="00E74834" w:rsidRPr="00C50663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6008" w:space="1191"/>
            <w:col w:w="152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starost</w:t>
      </w:r>
    </w:p>
    <w:p w14:paraId="2A645D1A" w14:textId="6F4766C2" w:rsidR="00E74834" w:rsidRDefault="00E74834" w:rsidP="00E858E4"/>
    <w:sectPr w:rsidR="00E74834">
      <w:type w:val="continuous"/>
      <w:pgSz w:w="11908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34"/>
    <w:rsid w:val="00447B64"/>
    <w:rsid w:val="005A11D1"/>
    <w:rsid w:val="00C50663"/>
    <w:rsid w:val="00DC6320"/>
    <w:rsid w:val="00E74834"/>
    <w:rsid w:val="00E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D327"/>
  <w15:docId w15:val="{5F619313-1C03-4028-908D-61C9294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76A5-B1DE-4B85-96B3-52208309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Ruzicka</dc:creator>
  <cp:lastModifiedBy>Ruzicka</cp:lastModifiedBy>
  <cp:revision>4</cp:revision>
  <dcterms:created xsi:type="dcterms:W3CDTF">2024-12-09T13:00:00Z</dcterms:created>
  <dcterms:modified xsi:type="dcterms:W3CDTF">2024-12-09T15:12:00Z</dcterms:modified>
</cp:coreProperties>
</file>