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954F6DE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pt" w:line="12pt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3C3701B" wp14:editId="6BB08E3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SVS/2022/118554-H</w:t>
              </w:r>
            </w:sdtContent>
          </w:sdt>
        </w:sdtContent>
      </w:sdt>
    </w:p>
    <w:p w14:paraId="0B8F6B1C" w14:textId="77777777" w:rsidR="00616664" w:rsidRPr="00C15F8F" w:rsidRDefault="00616664" w:rsidP="00616664">
      <w:pPr>
        <w:tabs>
          <w:tab w:val="start" w:pos="35.45pt"/>
          <w:tab w:val="start" w:pos="269.35pt"/>
          <w:tab w:val="start" w:pos="297.70pt"/>
        </w:tabs>
        <w:spacing w:before="18pt" w:after="0pt" w:line="12pt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0CB717" w14:textId="77777777" w:rsidR="00616664" w:rsidRPr="00C15F8F" w:rsidRDefault="00616664" w:rsidP="00616664">
      <w:pPr>
        <w:keepNext/>
        <w:keepLines/>
        <w:tabs>
          <w:tab w:val="start" w:pos="35.45pt"/>
          <w:tab w:val="start" w:pos="269.35pt"/>
        </w:tabs>
        <w:spacing w:before="24pt" w:after="0pt" w:line="12pt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AD89D63" w14:textId="07E097F2" w:rsidR="00616664" w:rsidRPr="00C15F8F" w:rsidRDefault="00000000" w:rsidP="00616664">
      <w:pPr>
        <w:tabs>
          <w:tab w:val="start" w:pos="35.45pt"/>
          <w:tab w:val="start" w:pos="269.35pt"/>
        </w:tabs>
        <w:autoSpaceDE w:val="0"/>
        <w:autoSpaceDN w:val="0"/>
        <w:adjustRightInd w:val="0"/>
        <w:spacing w:before="6pt" w:after="0pt" w:line="12pt" w:lineRule="auto"/>
        <w:ind w:firstLine="28.35pt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4E358A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231AA300" w14:textId="2FD2E76A" w:rsidR="00616664" w:rsidRDefault="00CF2719" w:rsidP="008C1CF5">
      <w:pPr>
        <w:spacing w:before="12pt" w:after="12pt" w:line="12pt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14F64AE6" w14:textId="7A910E9E" w:rsidR="00EC7EED" w:rsidRPr="003C1076" w:rsidRDefault="00511ED6" w:rsidP="008C1CF5">
      <w:pPr>
        <w:pStyle w:val="lnekslo"/>
        <w:numPr>
          <w:ilvl w:val="0"/>
          <w:numId w:val="0"/>
        </w:numPr>
        <w:tabs>
          <w:tab w:val="start" w:pos="252pt"/>
        </w:tabs>
        <w:spacing w:before="12pt"/>
        <w:rPr>
          <w:b/>
          <w:sz w:val="28"/>
          <w:szCs w:val="28"/>
          <w:u w:val="single"/>
        </w:rPr>
      </w:pPr>
      <w:r>
        <w:rPr>
          <w:b/>
        </w:rPr>
        <w:t xml:space="preserve">nařízených </w:t>
      </w:r>
      <w:r w:rsidR="00EC7EED" w:rsidRPr="003C1076">
        <w:rPr>
          <w:b/>
        </w:rPr>
        <w:t>při výskytu nebezpečné nákazy</w:t>
      </w:r>
    </w:p>
    <w:p w14:paraId="47A40DEE" w14:textId="77777777" w:rsidR="00EC7EED" w:rsidRPr="003C1076" w:rsidRDefault="00EC7EED" w:rsidP="00EC7EED">
      <w:pPr>
        <w:pStyle w:val="lnekslo"/>
        <w:numPr>
          <w:ilvl w:val="0"/>
          <w:numId w:val="0"/>
        </w:numPr>
        <w:tabs>
          <w:tab w:val="start" w:pos="252pt"/>
        </w:tabs>
        <w:spacing w:before="12pt"/>
        <w:rPr>
          <w:b/>
          <w:sz w:val="28"/>
          <w:szCs w:val="28"/>
          <w:u w:val="single"/>
        </w:rPr>
      </w:pPr>
      <w:r w:rsidRPr="003C1076">
        <w:rPr>
          <w:b/>
          <w:sz w:val="28"/>
          <w:szCs w:val="28"/>
          <w:u w:val="single"/>
        </w:rPr>
        <w:t xml:space="preserve"> moru včelího plodu</w:t>
      </w:r>
    </w:p>
    <w:p w14:paraId="7BB73C06" w14:textId="77777777" w:rsidR="00EC7EED" w:rsidRPr="003C1076" w:rsidRDefault="00EC7EED" w:rsidP="00EC7EED">
      <w:pPr>
        <w:pStyle w:val="lnekslo"/>
        <w:numPr>
          <w:ilvl w:val="0"/>
          <w:numId w:val="0"/>
        </w:numPr>
        <w:spacing w:before="6pt"/>
        <w:rPr>
          <w:szCs w:val="20"/>
        </w:rPr>
      </w:pPr>
      <w:r w:rsidRPr="003C1076">
        <w:rPr>
          <w:szCs w:val="20"/>
        </w:rPr>
        <w:t xml:space="preserve">v chovech včel v regionu Královéhradeckého kraje, </w:t>
      </w:r>
    </w:p>
    <w:p w14:paraId="4904AD31" w14:textId="3F86A6D8" w:rsidR="00EC7EED" w:rsidRPr="00C15F8F" w:rsidRDefault="00EC7EED" w:rsidP="00437066">
      <w:pPr>
        <w:spacing w:before="6pt" w:after="18pt" w:line="12pt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3C1076">
        <w:rPr>
          <w:szCs w:val="20"/>
        </w:rPr>
        <w:t>k zamezení jejího šíření a k jejímu zdolání</w:t>
      </w:r>
    </w:p>
    <w:p w14:paraId="4FEC0E24" w14:textId="5DAF4B95" w:rsidR="00616664" w:rsidRDefault="00C1303C" w:rsidP="00C1303C">
      <w:pPr>
        <w:keepNext/>
        <w:tabs>
          <w:tab w:val="start" w:pos="0pt"/>
        </w:tabs>
        <w:spacing w:before="24pt" w:after="0pt" w:line="12pt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4"/>
          <w:lang w:eastAsia="cs-CZ"/>
        </w:rPr>
        <w:t>Čl. 1</w:t>
      </w:r>
    </w:p>
    <w:p w14:paraId="5CA3F8D2" w14:textId="66690849" w:rsidR="00C1303C" w:rsidRPr="00C1303C" w:rsidRDefault="00C1303C" w:rsidP="00C1303C">
      <w:pPr>
        <w:keepNext/>
        <w:tabs>
          <w:tab w:val="start" w:pos="0pt"/>
        </w:tabs>
        <w:spacing w:before="12pt" w:after="0pt" w:line="12pt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Ukončení mimořádných veterinárních opatření</w:t>
      </w:r>
    </w:p>
    <w:p w14:paraId="2DE75E6F" w14:textId="15EBEC1D" w:rsidR="00616664" w:rsidRDefault="00055079" w:rsidP="00616664">
      <w:pPr>
        <w:numPr>
          <w:ilvl w:val="0"/>
          <w:numId w:val="6"/>
        </w:numPr>
        <w:tabs>
          <w:tab w:val="start" w:pos="35.45pt"/>
          <w:tab w:val="start" w:pos="269.35pt"/>
        </w:tabs>
        <w:spacing w:before="6pt" w:after="0pt" w:line="12pt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sz w:val="20"/>
          <w:szCs w:val="24"/>
          <w:lang w:eastAsia="cs-CZ"/>
        </w:rPr>
        <w:t>Mimořádná veterinární opatření nařízená dne 17.08.202</w:t>
      </w:r>
      <w:r w:rsidR="00C1303C">
        <w:rPr>
          <w:rFonts w:ascii="Arial" w:eastAsia="Times New Roman" w:hAnsi="Arial" w:cs="Times New Roman"/>
          <w:sz w:val="20"/>
          <w:szCs w:val="24"/>
          <w:lang w:eastAsia="cs-CZ"/>
        </w:rPr>
        <w:t>1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č.j. SVS/2021/095309-H</w:t>
      </w:r>
      <w:r w:rsidR="00C1303C">
        <w:rPr>
          <w:rFonts w:ascii="Arial" w:eastAsia="Times New Roman" w:hAnsi="Arial" w:cs="Times New Roman"/>
          <w:sz w:val="20"/>
          <w:szCs w:val="24"/>
          <w:lang w:eastAsia="cs-CZ"/>
        </w:rPr>
        <w:t xml:space="preserve">, kterými se vyhlašuje ochranné pásmo v následujících </w:t>
      </w:r>
      <w:r w:rsidR="006C608E">
        <w:rPr>
          <w:rFonts w:ascii="Arial" w:eastAsia="Times New Roman" w:hAnsi="Arial" w:cs="Times New Roman"/>
          <w:sz w:val="20"/>
          <w:szCs w:val="24"/>
          <w:lang w:eastAsia="cs-CZ"/>
        </w:rPr>
        <w:t>katastrálních územích</w:t>
      </w:r>
    </w:p>
    <w:p w14:paraId="27A02FC7" w14:textId="77777777" w:rsidR="006C608E" w:rsidRDefault="006C608E" w:rsidP="006C608E">
      <w:pPr>
        <w:tabs>
          <w:tab w:val="start" w:pos="35.45pt"/>
          <w:tab w:val="start" w:pos="269.35pt"/>
        </w:tabs>
        <w:spacing w:before="6pt" w:after="0pt" w:line="12pt" w:lineRule="auto"/>
        <w:ind w:start="35.45pt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tbl>
      <w:tblPr>
        <w:tblW w:w="311.90pt" w:type="dxa"/>
        <w:jc w:val="center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2539"/>
        <w:gridCol w:w="1080"/>
        <w:gridCol w:w="2619"/>
      </w:tblGrid>
      <w:tr w:rsidR="006C608E" w:rsidRPr="008C1CF5" w14:paraId="659B822D" w14:textId="77777777" w:rsidTr="002E734A">
        <w:trPr>
          <w:trHeight w:val="300"/>
          <w:jc w:val="center"/>
        </w:trPr>
        <w:tc>
          <w:tcPr>
            <w:tcW w:w="311.90pt" w:type="dxa"/>
            <w:gridSpan w:val="3"/>
            <w:tcBorders>
              <w:top w:val="single" w:sz="8" w:space="0" w:color="auto"/>
              <w:start w:val="single" w:sz="8" w:space="0" w:color="auto"/>
              <w:bottom w:val="nil"/>
              <w:end w:val="single" w:sz="8" w:space="0" w:color="000000"/>
            </w:tcBorders>
            <w:shd w:val="clear" w:color="auto" w:fill="auto"/>
            <w:vAlign w:val="center"/>
            <w:hideMark/>
          </w:tcPr>
          <w:p w14:paraId="1D7D2906" w14:textId="77777777" w:rsidR="006C608E" w:rsidRPr="008C1CF5" w:rsidRDefault="006C608E" w:rsidP="006C608E">
            <w:pPr>
              <w:spacing w:after="6p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CF5">
              <w:rPr>
                <w:rFonts w:ascii="Arial" w:hAnsi="Arial" w:cs="Arial"/>
                <w:b/>
                <w:bCs/>
                <w:sz w:val="20"/>
                <w:szCs w:val="20"/>
              </w:rPr>
              <w:t>Ochranné pásmo – 3 km</w:t>
            </w:r>
          </w:p>
        </w:tc>
      </w:tr>
      <w:tr w:rsidR="006C608E" w:rsidRPr="008C1CF5" w14:paraId="44C3D846" w14:textId="77777777" w:rsidTr="006C608E">
        <w:trPr>
          <w:trHeight w:val="315"/>
          <w:jc w:val="center"/>
        </w:trPr>
        <w:tc>
          <w:tcPr>
            <w:tcW w:w="126.95pt" w:type="dxa"/>
            <w:tcBorders>
              <w:top w:val="single" w:sz="4" w:space="0" w:color="auto"/>
              <w:start w:val="single" w:sz="4" w:space="0" w:color="auto"/>
              <w:bottom w:val="double" w:sz="6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DDDEA1" w14:textId="77777777" w:rsidR="006C608E" w:rsidRPr="008C1CF5" w:rsidRDefault="006C608E" w:rsidP="006C608E">
            <w:pPr>
              <w:spacing w:before="6pt" w:after="6p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F5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54pt" w:type="dxa"/>
            <w:tcBorders>
              <w:top w:val="single" w:sz="4" w:space="0" w:color="auto"/>
              <w:start w:val="nil"/>
              <w:bottom w:val="double" w:sz="6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FB277A3" w14:textId="77777777" w:rsidR="006C608E" w:rsidRPr="008C1CF5" w:rsidRDefault="006C608E" w:rsidP="006C608E">
            <w:pPr>
              <w:spacing w:before="6pt" w:after="6p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F5">
              <w:rPr>
                <w:rFonts w:ascii="Arial" w:hAnsi="Arial" w:cs="Arial"/>
                <w:b/>
                <w:bCs/>
                <w:sz w:val="18"/>
                <w:szCs w:val="18"/>
              </w:rPr>
              <w:t>KOD KU</w:t>
            </w:r>
          </w:p>
        </w:tc>
        <w:tc>
          <w:tcPr>
            <w:tcW w:w="130.95pt" w:type="dxa"/>
            <w:tcBorders>
              <w:top w:val="single" w:sz="4" w:space="0" w:color="auto"/>
              <w:start w:val="nil"/>
              <w:bottom w:val="double" w:sz="6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CA4AE6A" w14:textId="77777777" w:rsidR="006C608E" w:rsidRPr="008C1CF5" w:rsidRDefault="006C608E" w:rsidP="006C608E">
            <w:pPr>
              <w:spacing w:before="6pt" w:after="6p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1CF5">
              <w:rPr>
                <w:rFonts w:ascii="Arial" w:hAnsi="Arial" w:cs="Arial"/>
                <w:b/>
                <w:bCs/>
                <w:sz w:val="18"/>
                <w:szCs w:val="18"/>
              </w:rPr>
              <w:t>NAZEV KU</w:t>
            </w:r>
          </w:p>
        </w:tc>
      </w:tr>
      <w:tr w:rsidR="006C608E" w:rsidRPr="008C1CF5" w14:paraId="67CA33F2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84CBF03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34897CE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633968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F478C7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</w:tr>
      <w:tr w:rsidR="006C608E" w:rsidRPr="008C1CF5" w14:paraId="6B69E4C0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337B9F5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BE5CD30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634123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9FD7477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1CF5">
              <w:rPr>
                <w:rFonts w:ascii="Arial" w:hAnsi="Arial" w:cs="Arial"/>
                <w:sz w:val="20"/>
                <w:szCs w:val="20"/>
              </w:rPr>
              <w:t>Sylvárov</w:t>
            </w:r>
            <w:proofErr w:type="spellEnd"/>
          </w:p>
        </w:tc>
      </w:tr>
      <w:tr w:rsidR="006C608E" w:rsidRPr="008C1CF5" w14:paraId="79B93D41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798CB0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172E5A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634077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5A1A8B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Zboží u Dvora Králové</w:t>
            </w:r>
          </w:p>
        </w:tc>
      </w:tr>
      <w:tr w:rsidR="006C608E" w:rsidRPr="008C1CF5" w14:paraId="3251C570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26FE312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66F824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634093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E4A454E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Žirecká Podstráň</w:t>
            </w:r>
          </w:p>
        </w:tc>
      </w:tr>
      <w:tr w:rsidR="006C608E" w:rsidRPr="008C1CF5" w14:paraId="5C29E5C0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6101629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2EC669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634085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77E87BB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Žireč Městys</w:t>
            </w:r>
          </w:p>
        </w:tc>
      </w:tr>
      <w:tr w:rsidR="006C608E" w:rsidRPr="008C1CF5" w14:paraId="4BAA46A0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E5FE844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Dvůr Králové nad Labem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05E59A9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634131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EA283E2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Žireč Ves</w:t>
            </w:r>
          </w:p>
        </w:tc>
      </w:tr>
      <w:tr w:rsidR="006C608E" w:rsidRPr="008C1CF5" w14:paraId="7B04567D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E643394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Hřibojedy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1B8B3C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648990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CB947CD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Hřibojedy</w:t>
            </w:r>
          </w:p>
        </w:tc>
      </w:tr>
      <w:tr w:rsidR="006C608E" w:rsidRPr="008C1CF5" w14:paraId="358C6832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0770380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Choustníkovo Hradiště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CE3CB7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653641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2FBEBA9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Choustníkovo Hradiště</w:t>
            </w:r>
          </w:p>
        </w:tc>
      </w:tr>
      <w:tr w:rsidR="006C608E" w:rsidRPr="008C1CF5" w14:paraId="35CA4732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8609AC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Libotov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2DFE93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683388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28C273D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Libotov</w:t>
            </w:r>
          </w:p>
        </w:tc>
      </w:tr>
      <w:tr w:rsidR="006C608E" w:rsidRPr="008C1CF5" w14:paraId="7011D167" w14:textId="77777777" w:rsidTr="006C608E">
        <w:trPr>
          <w:trHeight w:val="448"/>
          <w:jc w:val="center"/>
        </w:trPr>
        <w:tc>
          <w:tcPr>
            <w:tcW w:w="126.95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C1A228E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Stanovice</w:t>
            </w:r>
          </w:p>
        </w:tc>
        <w:tc>
          <w:tcPr>
            <w:tcW w:w="54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1AC6FD1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677035</w:t>
            </w:r>
          </w:p>
        </w:tc>
        <w:tc>
          <w:tcPr>
            <w:tcW w:w="130.95pt" w:type="dxa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4A4A50" w14:textId="77777777" w:rsidR="006C608E" w:rsidRPr="008C1CF5" w:rsidRDefault="006C608E" w:rsidP="006C608E">
            <w:pPr>
              <w:spacing w:after="0pt"/>
              <w:rPr>
                <w:rFonts w:ascii="Arial" w:hAnsi="Arial" w:cs="Arial"/>
                <w:sz w:val="20"/>
                <w:szCs w:val="20"/>
              </w:rPr>
            </w:pPr>
            <w:r w:rsidRPr="008C1CF5">
              <w:rPr>
                <w:rFonts w:ascii="Arial" w:hAnsi="Arial" w:cs="Arial"/>
                <w:sz w:val="20"/>
                <w:szCs w:val="20"/>
              </w:rPr>
              <w:t>Stanovice u Kuksu</w:t>
            </w:r>
          </w:p>
        </w:tc>
      </w:tr>
    </w:tbl>
    <w:p w14:paraId="15C0FCFA" w14:textId="13C42A16" w:rsidR="006C608E" w:rsidRPr="00C15F8F" w:rsidRDefault="006C608E" w:rsidP="006C608E">
      <w:pPr>
        <w:tabs>
          <w:tab w:val="start" w:pos="35.45pt"/>
          <w:tab w:val="start" w:pos="269.35pt"/>
        </w:tabs>
        <w:spacing w:before="6pt" w:after="0pt" w:line="12pt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sz w:val="20"/>
          <w:szCs w:val="24"/>
          <w:lang w:eastAsia="cs-CZ"/>
        </w:rPr>
        <w:t>Z důvodu výskytu a k zamezení šíření a zdolávání nákazy moru včelího plodu v Královéhradeckém kraji se ukončují.</w:t>
      </w:r>
    </w:p>
    <w:p w14:paraId="41428BF8" w14:textId="7A80E9F1" w:rsidR="006F1A6C" w:rsidRDefault="006F1A6C" w:rsidP="006F1A6C">
      <w:pPr>
        <w:keepNext/>
        <w:tabs>
          <w:tab w:val="start" w:pos="0pt"/>
        </w:tabs>
        <w:spacing w:before="24pt" w:after="0pt" w:line="12pt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4"/>
          <w:lang w:eastAsia="cs-CZ"/>
        </w:rPr>
        <w:lastRenderedPageBreak/>
        <w:t>Čl. 2</w:t>
      </w:r>
    </w:p>
    <w:p w14:paraId="4A3BBEF0" w14:textId="77777777" w:rsidR="00616664" w:rsidRPr="00C15F8F" w:rsidRDefault="00616664" w:rsidP="00616664">
      <w:pPr>
        <w:keepNext/>
        <w:spacing w:before="12pt" w:after="12pt" w:line="12pt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7118C9D6" w14:textId="77777777" w:rsidR="00616664" w:rsidRPr="00C15F8F" w:rsidRDefault="00616664" w:rsidP="00616664">
      <w:pPr>
        <w:tabs>
          <w:tab w:val="start" w:pos="35.45pt"/>
          <w:tab w:val="start" w:pos="269.35pt"/>
        </w:tabs>
        <w:autoSpaceDE w:val="0"/>
        <w:autoSpaceDN w:val="0"/>
        <w:adjustRightInd w:val="0"/>
        <w:spacing w:before="6pt" w:after="0pt" w:line="12pt" w:lineRule="auto"/>
        <w:ind w:firstLine="28.35pt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5F040FF9" w14:textId="0696ACAB" w:rsidR="00616664" w:rsidRPr="00C15F8F" w:rsidRDefault="006F1A6C" w:rsidP="006F1A6C">
      <w:pPr>
        <w:keepNext/>
        <w:tabs>
          <w:tab w:val="start" w:pos="35.45pt"/>
          <w:tab w:val="start" w:pos="269.35pt"/>
        </w:tabs>
        <w:spacing w:before="24pt" w:after="0pt" w:line="12pt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0"/>
          <w:lang w:eastAsia="cs-CZ"/>
        </w:rPr>
        <w:t>Čl. 3</w:t>
      </w:r>
    </w:p>
    <w:p w14:paraId="39E5BFC4" w14:textId="77777777" w:rsidR="00616664" w:rsidRPr="00C15F8F" w:rsidRDefault="00616664" w:rsidP="00616664">
      <w:pPr>
        <w:keepNext/>
        <w:spacing w:before="12pt" w:after="12pt" w:line="12pt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3DFA82CB" w14:textId="77777777" w:rsidR="00616664" w:rsidRPr="004E324F" w:rsidRDefault="00616664" w:rsidP="00616664">
      <w:pPr>
        <w:pStyle w:val="Odstavecseseznamem"/>
        <w:numPr>
          <w:ilvl w:val="3"/>
          <w:numId w:val="3"/>
        </w:numPr>
        <w:tabs>
          <w:tab w:val="start" w:pos="35.45pt"/>
          <w:tab w:val="start" w:pos="269.35pt"/>
        </w:tabs>
        <w:autoSpaceDE w:val="0"/>
        <w:autoSpaceDN w:val="0"/>
        <w:adjustRightInd w:val="0"/>
        <w:spacing w:before="6pt" w:after="0pt" w:line="12pt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E786F40" w14:textId="2DA91CBE" w:rsidR="00616664" w:rsidRPr="004E324F" w:rsidRDefault="00616664" w:rsidP="00616664">
      <w:pPr>
        <w:tabs>
          <w:tab w:val="start" w:pos="35.45pt"/>
          <w:tab w:val="start" w:pos="269.35pt"/>
        </w:tabs>
        <w:autoSpaceDE w:val="0"/>
        <w:autoSpaceDN w:val="0"/>
        <w:adjustRightInd w:val="0"/>
        <w:spacing w:after="0pt" w:line="12pt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6F1A6C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dne 26.</w:t>
          </w:r>
          <w:r w:rsidR="008C1CF5">
            <w:rPr>
              <w:rFonts w:ascii="Arial" w:hAnsi="Arial" w:cs="Arial"/>
              <w:color w:val="000000" w:themeColor="text1"/>
            </w:rPr>
            <w:t> </w:t>
          </w:r>
          <w:r w:rsidR="006F1A6C">
            <w:rPr>
              <w:rFonts w:ascii="Arial" w:hAnsi="Arial" w:cs="Arial"/>
              <w:color w:val="000000" w:themeColor="text1"/>
            </w:rPr>
            <w:t>09. 2022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D50CB5B" w14:textId="77777777" w:rsidR="00616664" w:rsidRPr="00C15F8F" w:rsidRDefault="00616664" w:rsidP="00616664">
      <w:pPr>
        <w:tabs>
          <w:tab w:val="start" w:pos="35.45pt"/>
          <w:tab w:val="start" w:pos="269.35pt"/>
        </w:tabs>
        <w:autoSpaceDE w:val="0"/>
        <w:autoSpaceDN w:val="0"/>
        <w:adjustRightInd w:val="0"/>
        <w:spacing w:before="6pt" w:after="0pt" w:line="12pt" w:lineRule="auto"/>
        <w:ind w:firstLine="28.35pt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F964B7C" w14:textId="77777777" w:rsidR="00616664" w:rsidRPr="00C15F8F" w:rsidRDefault="00616664" w:rsidP="00616664">
      <w:pPr>
        <w:tabs>
          <w:tab w:val="start" w:pos="35.45pt"/>
          <w:tab w:val="start" w:pos="269.35pt"/>
        </w:tabs>
        <w:autoSpaceDE w:val="0"/>
        <w:autoSpaceDN w:val="0"/>
        <w:adjustRightInd w:val="0"/>
        <w:spacing w:before="6pt" w:after="0pt" w:line="12pt" w:lineRule="auto"/>
        <w:ind w:firstLine="28.35pt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3DA9D66" w14:textId="0FA3817D" w:rsidR="00616664" w:rsidRDefault="00616664" w:rsidP="00616664">
      <w:pPr>
        <w:tabs>
          <w:tab w:val="start" w:pos="35.45pt"/>
          <w:tab w:val="start" w:pos="269.35pt"/>
        </w:tabs>
        <w:spacing w:before="40pt" w:after="20pt" w:line="12pt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6F1A6C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6F1A6C">
            <w:rPr>
              <w:rFonts w:ascii="Arial" w:eastAsia="Calibri" w:hAnsi="Arial" w:cs="Times New Roman"/>
              <w:color w:val="000000" w:themeColor="text1"/>
            </w:rPr>
            <w:t>23.09.2022</w:t>
          </w:r>
        </w:sdtContent>
      </w:sdt>
    </w:p>
    <w:p w14:paraId="54D54B96" w14:textId="77777777" w:rsidR="00312826" w:rsidRDefault="00312826" w:rsidP="00312826">
      <w:pPr>
        <w:widowControl w:val="0"/>
        <w:autoSpaceDE w:val="0"/>
        <w:autoSpaceDN w:val="0"/>
        <w:adjustRightInd w:val="0"/>
        <w:spacing w:after="0pt" w:line="12pt" w:lineRule="auto"/>
        <w:ind w:start="212.70pt"/>
        <w:jc w:val="center"/>
        <w:rPr>
          <w:rFonts w:ascii="Arial" w:eastAsia="Calibri" w:hAnsi="Arial" w:cs="Times New Roman"/>
          <w:sz w:val="20"/>
          <w:szCs w:val="20"/>
        </w:rPr>
      </w:pPr>
    </w:p>
    <w:p w14:paraId="15C1AB29" w14:textId="77777777" w:rsidR="00312826" w:rsidRDefault="00312826" w:rsidP="00312826">
      <w:pPr>
        <w:widowControl w:val="0"/>
        <w:autoSpaceDE w:val="0"/>
        <w:autoSpaceDN w:val="0"/>
        <w:adjustRightInd w:val="0"/>
        <w:spacing w:after="0pt" w:line="12pt" w:lineRule="auto"/>
        <w:ind w:start="212.70pt"/>
        <w:jc w:val="center"/>
        <w:rPr>
          <w:rFonts w:ascii="Arial" w:eastAsia="Calibri" w:hAnsi="Arial" w:cs="Times New Roman"/>
          <w:sz w:val="20"/>
          <w:szCs w:val="20"/>
        </w:rPr>
      </w:pPr>
    </w:p>
    <w:p w14:paraId="41D00C6D" w14:textId="77777777" w:rsidR="00312826" w:rsidRDefault="00312826" w:rsidP="00312826">
      <w:pPr>
        <w:widowControl w:val="0"/>
        <w:autoSpaceDE w:val="0"/>
        <w:autoSpaceDN w:val="0"/>
        <w:adjustRightInd w:val="0"/>
        <w:spacing w:after="0pt" w:line="12pt" w:lineRule="auto"/>
        <w:ind w:start="212.70pt"/>
        <w:jc w:val="center"/>
        <w:rPr>
          <w:rFonts w:ascii="Arial" w:eastAsia="Calibri" w:hAnsi="Arial" w:cs="Times New Roman"/>
          <w:sz w:val="20"/>
          <w:szCs w:val="20"/>
        </w:rPr>
      </w:pPr>
    </w:p>
    <w:p w14:paraId="657984D7" w14:textId="77777777" w:rsidR="00312826" w:rsidRDefault="00312826" w:rsidP="00312826">
      <w:pPr>
        <w:widowControl w:val="0"/>
        <w:autoSpaceDE w:val="0"/>
        <w:autoSpaceDN w:val="0"/>
        <w:adjustRightInd w:val="0"/>
        <w:spacing w:after="0pt" w:line="12pt" w:lineRule="auto"/>
        <w:ind w:start="212.70pt"/>
        <w:jc w:val="center"/>
        <w:rPr>
          <w:rFonts w:ascii="Arial" w:eastAsia="Calibri" w:hAnsi="Arial" w:cs="Times New Roman"/>
          <w:sz w:val="20"/>
          <w:szCs w:val="20"/>
        </w:rPr>
      </w:pPr>
    </w:p>
    <w:p w14:paraId="01EA24BE" w14:textId="77777777" w:rsidR="00312826" w:rsidRDefault="00312826" w:rsidP="00312826">
      <w:pPr>
        <w:widowControl w:val="0"/>
        <w:autoSpaceDE w:val="0"/>
        <w:autoSpaceDN w:val="0"/>
        <w:adjustRightInd w:val="0"/>
        <w:spacing w:after="0pt" w:line="12pt" w:lineRule="auto"/>
        <w:ind w:start="212.70pt"/>
        <w:jc w:val="center"/>
        <w:rPr>
          <w:rFonts w:ascii="Arial" w:eastAsia="Calibri" w:hAnsi="Arial" w:cs="Times New Roman"/>
          <w:sz w:val="20"/>
          <w:szCs w:val="20"/>
        </w:rPr>
      </w:pPr>
    </w:p>
    <w:p w14:paraId="0E905170" w14:textId="77777777" w:rsidR="00312826" w:rsidRPr="00312826" w:rsidRDefault="00000000" w:rsidP="00FB3CB7">
      <w:pPr>
        <w:widowControl w:val="0"/>
        <w:autoSpaceDE w:val="0"/>
        <w:autoSpaceDN w:val="0"/>
        <w:adjustRightInd w:val="0"/>
        <w:spacing w:after="0pt" w:line="12pt" w:lineRule="auto"/>
        <w:ind w:start="247.80pt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5190E2F2" w14:textId="5F0C184C" w:rsidR="00FB3CB7" w:rsidRDefault="00661489" w:rsidP="00FB3CB7">
      <w:pPr>
        <w:ind w:start="248.15p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="006F1A6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3E5F43AB" w14:textId="77777777" w:rsidR="00312826" w:rsidRPr="00FB3CB7" w:rsidRDefault="00312826" w:rsidP="00FB3CB7">
      <w:pPr>
        <w:spacing w:after="0pt"/>
        <w:ind w:start="248.15pt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7B3C438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pt" w:line="12pt" w:lineRule="auto"/>
        <w:ind w:start="311.85pt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67B9505" w14:textId="77777777" w:rsidR="00616664" w:rsidRPr="008C1CF5" w:rsidRDefault="00616664" w:rsidP="006F1A6C">
      <w:pPr>
        <w:keepNext/>
        <w:autoSpaceDE w:val="0"/>
        <w:autoSpaceDN w:val="0"/>
        <w:adjustRightInd w:val="0"/>
        <w:spacing w:after="6pt" w:line="12pt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8C1CF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8C1CF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Arial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>
        <w:rPr>
          <w:rFonts w:cs="Times New Roman"/>
        </w:rPr>
      </w:sdtEndPr>
      <w:sdtContent>
        <w:sdt>
          <w:sdtPr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</w:rPr>
            <w:alias w:val="Jméno a příjmení"/>
            <w:tag w:val="espis_dsb/adresa/full_name"/>
            <w:id w:val="1898698504"/>
            <w:placeholder>
              <w:docPart w:val="813946ED166B44D0853CA6F67431DE2C"/>
            </w:placeholder>
          </w:sdtPr>
          <w:sdtContent>
            <w:p w14:paraId="7EFE4158" w14:textId="77777777" w:rsidR="006F1A6C" w:rsidRPr="008C1CF5" w:rsidRDefault="006F1A6C" w:rsidP="006F1A6C">
              <w:pPr>
                <w:spacing w:after="6pt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8C1CF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Krajský úřad Královéhradeckého kraje</w:t>
              </w:r>
            </w:p>
          </w:sdtContent>
        </w:sdt>
        <w:sdt>
          <w:sdtPr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</w:rPr>
            <w:alias w:val="Obchodní název"/>
            <w:tag w:val="espis_dsb/adresa/obchodni_nazev"/>
            <w:id w:val="-1226449006"/>
            <w:placeholder>
              <w:docPart w:val="813946ED166B44D0853CA6F67431DE2C"/>
            </w:placeholder>
          </w:sdtPr>
          <w:sdtContent>
            <w:p w14:paraId="7B1DD5A2" w14:textId="77777777" w:rsidR="006F1A6C" w:rsidRPr="008C1CF5" w:rsidRDefault="006F1A6C" w:rsidP="006F1A6C">
              <w:pPr>
                <w:spacing w:after="6pt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8C1CF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Městský úřad Dvůr Králové nad Labem</w:t>
              </w:r>
            </w:p>
          </w:sdtContent>
        </w:sdt>
        <w:sdt>
          <w:sdtPr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</w:rPr>
            <w:alias w:val="Ulice"/>
            <w:tag w:val="espis_dsb/adresa/full_ulice"/>
            <w:id w:val="-1611037625"/>
            <w:placeholder>
              <w:docPart w:val="A99BABC3AF4D4DBE94DECC7B51BB9AE2"/>
            </w:placeholder>
          </w:sdtPr>
          <w:sdtContent>
            <w:p w14:paraId="4299B40B" w14:textId="77777777" w:rsidR="006F1A6C" w:rsidRPr="008C1CF5" w:rsidRDefault="006F1A6C" w:rsidP="006F1A6C">
              <w:pPr>
                <w:spacing w:after="6pt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8C1CF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Obecní úřad Hřibojedy</w:t>
              </w:r>
            </w:p>
            <w:p w14:paraId="1D9CDE25" w14:textId="77777777" w:rsidR="006F1A6C" w:rsidRPr="008C1CF5" w:rsidRDefault="006F1A6C" w:rsidP="006F1A6C">
              <w:pPr>
                <w:spacing w:after="6pt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8C1CF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Obecní úřad Choustníkovo Hradiště</w:t>
              </w:r>
            </w:p>
          </w:sdtContent>
        </w:sdt>
        <w:sdt>
          <w:sdtPr>
            <w:rPr>
              <w:rStyle w:val="Hypertextovodkaz"/>
              <w:rFonts w:ascii="Arial" w:hAnsi="Arial" w:cs="Arial"/>
              <w:color w:val="auto"/>
              <w:sz w:val="20"/>
              <w:szCs w:val="20"/>
              <w:u w:val="none"/>
            </w:rPr>
            <w:alias w:val="Město"/>
            <w:tag w:val="espis_dsb/adresa/full_mesto"/>
            <w:id w:val="-361668140"/>
            <w:placeholder>
              <w:docPart w:val="A99BABC3AF4D4DBE94DECC7B51BB9AE2"/>
            </w:placeholder>
          </w:sdtPr>
          <w:sdtContent>
            <w:p w14:paraId="2602E43F" w14:textId="77777777" w:rsidR="006F1A6C" w:rsidRPr="008C1CF5" w:rsidRDefault="006F1A6C" w:rsidP="006F1A6C">
              <w:pPr>
                <w:spacing w:after="6pt"/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</w:pPr>
              <w:r w:rsidRPr="008C1CF5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Obecní úřad Libotov</w:t>
              </w:r>
            </w:p>
          </w:sdtContent>
        </w:sdt>
        <w:p w14:paraId="43DDEC6A" w14:textId="02176296" w:rsidR="00661489" w:rsidRPr="006F1A6C" w:rsidRDefault="006F1A6C" w:rsidP="006F1A6C">
          <w:pPr>
            <w:spacing w:after="6pt"/>
            <w:rPr>
              <w:rFonts w:cs="Arial"/>
              <w:szCs w:val="20"/>
            </w:rPr>
          </w:pPr>
          <w:r w:rsidRPr="008C1CF5">
            <w:rPr>
              <w:rFonts w:ascii="Arial" w:hAnsi="Arial" w:cs="Arial"/>
              <w:sz w:val="20"/>
              <w:szCs w:val="20"/>
            </w:rPr>
            <w:t>Obecní úřad Stanovice</w:t>
          </w:r>
        </w:p>
      </w:sdtContent>
    </w:sdt>
    <w:sectPr w:rsidR="00661489" w:rsidRPr="006F1A6C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start="0pt" w:firstLine="0pt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start"/>
      <w:pPr>
        <w:tabs>
          <w:tab w:val="num" w:pos="56.70pt"/>
        </w:tabs>
        <w:ind w:start="0pt" w:firstLine="35.45pt"/>
      </w:pPr>
      <w:rPr>
        <w:sz w:val="20"/>
        <w:szCs w:val="20"/>
      </w:rPr>
    </w:lvl>
    <w:lvl w:ilvl="1">
      <w:start w:val="4"/>
      <w:numFmt w:val="lowerLetter"/>
      <w:lvlText w:val="%2)"/>
      <w:lvlJc w:val="start"/>
      <w:pPr>
        <w:tabs>
          <w:tab w:val="num" w:pos="14.20pt"/>
        </w:tabs>
        <w:ind w:start="14.20pt" w:hanging="14.20pt"/>
      </w:pPr>
    </w:lvl>
    <w:lvl w:ilvl="2">
      <w:start w:val="1"/>
      <w:numFmt w:val="decimal"/>
      <w:lvlText w:val="%3."/>
      <w:lvlJc w:val="start"/>
      <w:pPr>
        <w:ind w:start="56.70pt" w:hanging="21.25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start"/>
      <w:pPr>
        <w:ind w:start="78.55pt" w:hanging="18pt"/>
      </w:pPr>
    </w:lvl>
    <w:lvl w:ilvl="1">
      <w:start w:val="1"/>
      <w:numFmt w:val="lowerLetter"/>
      <w:lvlText w:val="%2."/>
      <w:lvlJc w:val="start"/>
      <w:pPr>
        <w:ind w:start="114.55pt" w:hanging="18pt"/>
      </w:pPr>
    </w:lvl>
    <w:lvl w:ilvl="2">
      <w:start w:val="1"/>
      <w:numFmt w:val="lowerRoman"/>
      <w:lvlText w:val="%3."/>
      <w:lvlJc w:val="end"/>
      <w:pPr>
        <w:ind w:start="150.55pt" w:hanging="9pt"/>
      </w:pPr>
    </w:lvl>
    <w:lvl w:ilvl="3">
      <w:start w:val="1"/>
      <w:numFmt w:val="decimal"/>
      <w:pStyle w:val="Bodslo"/>
      <w:lvlText w:val="%4."/>
      <w:lvlJc w:val="start"/>
      <w:pPr>
        <w:tabs>
          <w:tab w:val="num" w:pos="34pt"/>
        </w:tabs>
        <w:ind w:start="34pt" w:hanging="19.80pt"/>
      </w:pPr>
    </w:lvl>
    <w:lvl w:ilvl="4">
      <w:start w:val="1"/>
      <w:numFmt w:val="lowerLetter"/>
      <w:lvlText w:val="%5."/>
      <w:lvlJc w:val="start"/>
      <w:pPr>
        <w:ind w:start="222.55pt" w:hanging="18pt"/>
      </w:pPr>
    </w:lvl>
    <w:lvl w:ilvl="5">
      <w:start w:val="1"/>
      <w:numFmt w:val="lowerRoman"/>
      <w:lvlText w:val="%6."/>
      <w:lvlJc w:val="end"/>
      <w:pPr>
        <w:ind w:start="258.55pt" w:hanging="9pt"/>
      </w:pPr>
    </w:lvl>
    <w:lvl w:ilvl="6">
      <w:start w:val="1"/>
      <w:numFmt w:val="decimal"/>
      <w:lvlText w:val="%7."/>
      <w:lvlJc w:val="start"/>
      <w:pPr>
        <w:ind w:start="294.55pt" w:hanging="18pt"/>
      </w:pPr>
    </w:lvl>
    <w:lvl w:ilvl="7">
      <w:start w:val="1"/>
      <w:numFmt w:val="lowerLetter"/>
      <w:lvlText w:val="%8."/>
      <w:lvlJc w:val="start"/>
      <w:pPr>
        <w:ind w:start="330.55pt" w:hanging="18pt"/>
      </w:pPr>
    </w:lvl>
    <w:lvl w:ilvl="8">
      <w:start w:val="1"/>
      <w:numFmt w:val="lowerRoman"/>
      <w:lvlText w:val="%9."/>
      <w:lvlJc w:val="end"/>
      <w:pPr>
        <w:ind w:start="366.55pt" w:hanging="9pt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start"/>
      <w:pPr>
        <w:tabs>
          <w:tab w:val="num" w:pos="56.70pt"/>
        </w:tabs>
        <w:ind w:start="0pt" w:firstLine="35.45pt"/>
      </w:pPr>
      <w:rPr>
        <w:sz w:val="24"/>
      </w:rPr>
    </w:lvl>
    <w:lvl w:ilvl="1">
      <w:start w:val="1"/>
      <w:numFmt w:val="lowerLetter"/>
      <w:pStyle w:val="Pododstavec"/>
      <w:lvlText w:val="%2)"/>
      <w:lvlJc w:val="start"/>
      <w:pPr>
        <w:tabs>
          <w:tab w:val="num" w:pos="14.20pt"/>
        </w:tabs>
        <w:ind w:start="14.20pt" w:hanging="14.20pt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start"/>
      <w:pPr>
        <w:ind w:start="56.70pt" w:hanging="21.25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num w:numId="1" w16cid:durableId="257714027">
    <w:abstractNumId w:val="0"/>
  </w:num>
  <w:num w:numId="2" w16cid:durableId="391395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471153">
    <w:abstractNumId w:val="2"/>
    <w:lvlOverride w:ilvl="0">
      <w:lvl w:ilvl="0">
        <w:start w:val="2"/>
        <w:numFmt w:val="decimal"/>
        <w:isLgl/>
        <w:suff w:val="nothing"/>
        <w:lvlText w:val="Čl. %1"/>
        <w:lvlJc w:val="center"/>
        <w:pPr>
          <w:ind w:start="0pt" w:firstLine="0pt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start"/>
        <w:pPr>
          <w:ind w:start="36pt" w:hanging="18pt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start"/>
        <w:pPr>
          <w:ind w:start="54pt" w:hanging="18pt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start"/>
        <w:pPr>
          <w:ind w:start="72pt" w:hanging="18pt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start"/>
        <w:pPr>
          <w:ind w:start="90pt" w:hanging="18pt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start"/>
        <w:pPr>
          <w:ind w:start="108pt" w:hanging="18pt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start"/>
        <w:pPr>
          <w:ind w:start="126pt" w:hanging="18pt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start"/>
        <w:pPr>
          <w:ind w:start="144pt" w:hanging="18pt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start"/>
        <w:pPr>
          <w:ind w:start="162pt" w:hanging="18pt"/>
        </w:pPr>
        <w:rPr>
          <w:rFonts w:hint="default"/>
        </w:rPr>
      </w:lvl>
    </w:lvlOverride>
  </w:num>
  <w:num w:numId="4" w16cid:durableId="7832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27634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3369193">
    <w:abstractNumId w:val="1"/>
  </w:num>
  <w:num w:numId="7" w16cid:durableId="128765801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start="0pt" w:firstLine="0pt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5079"/>
    <w:rsid w:val="00256328"/>
    <w:rsid w:val="00312826"/>
    <w:rsid w:val="00362F56"/>
    <w:rsid w:val="00437066"/>
    <w:rsid w:val="004E358A"/>
    <w:rsid w:val="00511ED6"/>
    <w:rsid w:val="00616664"/>
    <w:rsid w:val="00661489"/>
    <w:rsid w:val="006C608E"/>
    <w:rsid w:val="006F1A6C"/>
    <w:rsid w:val="00740498"/>
    <w:rsid w:val="008C1CF5"/>
    <w:rsid w:val="009066E7"/>
    <w:rsid w:val="00AA2DC5"/>
    <w:rsid w:val="00C1303C"/>
    <w:rsid w:val="00CF2719"/>
    <w:rsid w:val="00DC4873"/>
    <w:rsid w:val="00EC7EED"/>
    <w:rsid w:val="00EE2B8B"/>
    <w:rsid w:val="00FB3CB7"/>
    <w:rsid w:val="00F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4A71D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24pt" w:after="0pt" w:line="12pt" w:lineRule="auto"/>
      <w:ind w:start="14.20pt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6pt" w:after="0pt" w:line="12pt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6pt" w:after="0pt" w:line="12pt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6pt" w:after="0pt" w:line="12pt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start="36pt"/>
      <w:contextualSpacing/>
    </w:pPr>
  </w:style>
  <w:style w:type="character" w:styleId="Hypertextovodkaz">
    <w:name w:val="Hyperlink"/>
    <w:rsid w:val="006F1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glossaryDocument" Target="glossary/document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image" Target="media/image1.png"/><Relationship Id="rId4" Type="http://purl.oclc.org/ooxml/officeDocument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813946ED166B44D0853CA6F67431DE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D03D8-46DB-446B-9617-6CA2C03C4D13}"/>
      </w:docPartPr>
      <w:docPartBody>
        <w:p w:rsidR="00445768" w:rsidRDefault="00091953" w:rsidP="00091953">
          <w:pPr>
            <w:pStyle w:val="813946ED166B44D0853CA6F67431DE2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99BABC3AF4D4DBE94DECC7B51BB9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4956F-CD39-4936-9073-B93784EFFBFE}"/>
      </w:docPartPr>
      <w:docPartBody>
        <w:p w:rsidR="00445768" w:rsidRDefault="00091953" w:rsidP="00091953">
          <w:pPr>
            <w:pStyle w:val="A99BABC3AF4D4DBE94DECC7B51BB9AE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91953"/>
    <w:rsid w:val="001411CE"/>
    <w:rsid w:val="003A5764"/>
    <w:rsid w:val="00445768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09195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813946ED166B44D0853CA6F67431DE2C">
    <w:name w:val="813946ED166B44D0853CA6F67431DE2C"/>
    <w:rsid w:val="00091953"/>
  </w:style>
  <w:style w:type="paragraph" w:customStyle="1" w:styleId="A99BABC3AF4D4DBE94DECC7B51BB9AE2">
    <w:name w:val="A99BABC3AF4D4DBE94DECC7B51BB9AE2"/>
    <w:rsid w:val="00091953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2</cp:revision>
  <dcterms:created xsi:type="dcterms:W3CDTF">2022-09-27T05:32:00Z</dcterms:created>
  <dcterms:modified xsi:type="dcterms:W3CDTF">2022-09-27T05:32:00Z</dcterms:modified>
</cp:coreProperties>
</file>