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503C6" w14:textId="77777777" w:rsidR="004F133B" w:rsidRPr="00D10FA7" w:rsidRDefault="00EF0E2A" w:rsidP="004F133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</w:rPr>
      </w:pPr>
      <w:r>
        <w:rPr>
          <w:rFonts w:ascii="Times New Roman" w:eastAsia="MS Mincho" w:hAnsi="Times New Roman"/>
          <w:b/>
          <w:bCs/>
          <w:sz w:val="40"/>
          <w:szCs w:val="40"/>
        </w:rPr>
        <w:t>M Ě S T O   Ú Š T Ě K</w:t>
      </w:r>
    </w:p>
    <w:p w14:paraId="503EB498" w14:textId="77777777" w:rsidR="004F133B" w:rsidRPr="00586936" w:rsidRDefault="004F133B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16"/>
        </w:rPr>
      </w:pPr>
    </w:p>
    <w:p w14:paraId="10A31A1E" w14:textId="77777777" w:rsidR="00586936" w:rsidRPr="005D3B1E" w:rsidRDefault="00586936" w:rsidP="00586936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5D3B1E">
        <w:rPr>
          <w:b/>
          <w:bCs/>
          <w:sz w:val="32"/>
          <w:szCs w:val="32"/>
        </w:rPr>
        <w:t xml:space="preserve">ZASTUPITELSTVO </w:t>
      </w:r>
      <w:r w:rsidR="00EF0E2A">
        <w:rPr>
          <w:b/>
          <w:bCs/>
          <w:sz w:val="32"/>
          <w:szCs w:val="32"/>
        </w:rPr>
        <w:t>MĚSTA ÚŠTĚK</w:t>
      </w:r>
    </w:p>
    <w:p w14:paraId="5C2D9DC7" w14:textId="77777777" w:rsidR="00586936" w:rsidRPr="00586936" w:rsidRDefault="00586936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5D0AD3ED" w14:textId="58F459CA" w:rsidR="00D17E5D" w:rsidRPr="00644E87" w:rsidRDefault="00D17E5D" w:rsidP="00D17E5D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32"/>
          <w:szCs w:val="32"/>
        </w:rPr>
      </w:pPr>
      <w:r w:rsidRPr="00644E87">
        <w:rPr>
          <w:rFonts w:ascii="Times New Roman" w:hAnsi="Times New Roman"/>
          <w:b/>
          <w:sz w:val="32"/>
          <w:szCs w:val="32"/>
        </w:rPr>
        <w:t>Obecně závazná vyhláška č.</w:t>
      </w:r>
      <w:r w:rsidR="00290968">
        <w:rPr>
          <w:rFonts w:ascii="Times New Roman" w:hAnsi="Times New Roman"/>
          <w:b/>
          <w:sz w:val="32"/>
          <w:szCs w:val="32"/>
        </w:rPr>
        <w:t xml:space="preserve"> </w:t>
      </w:r>
      <w:r w:rsidR="00485CFA">
        <w:rPr>
          <w:rFonts w:ascii="Times New Roman" w:hAnsi="Times New Roman"/>
          <w:b/>
          <w:sz w:val="32"/>
          <w:szCs w:val="32"/>
        </w:rPr>
        <w:t>1</w:t>
      </w:r>
      <w:r w:rsidRPr="00644E87">
        <w:rPr>
          <w:rFonts w:ascii="Times New Roman" w:hAnsi="Times New Roman"/>
          <w:b/>
          <w:sz w:val="32"/>
          <w:szCs w:val="32"/>
        </w:rPr>
        <w:t>/</w:t>
      </w:r>
      <w:r w:rsidR="00572328">
        <w:rPr>
          <w:rFonts w:ascii="Times New Roman" w:hAnsi="Times New Roman"/>
          <w:b/>
          <w:sz w:val="32"/>
          <w:szCs w:val="32"/>
        </w:rPr>
        <w:t>20</w:t>
      </w:r>
      <w:r w:rsidR="00BA1A4C">
        <w:rPr>
          <w:rFonts w:ascii="Times New Roman" w:hAnsi="Times New Roman"/>
          <w:b/>
          <w:sz w:val="32"/>
          <w:szCs w:val="32"/>
        </w:rPr>
        <w:t>2</w:t>
      </w:r>
      <w:r w:rsidR="00940FC3">
        <w:rPr>
          <w:rFonts w:ascii="Times New Roman" w:hAnsi="Times New Roman"/>
          <w:b/>
          <w:sz w:val="32"/>
          <w:szCs w:val="32"/>
        </w:rPr>
        <w:t>5</w:t>
      </w:r>
      <w:r w:rsidR="004F133B">
        <w:rPr>
          <w:rFonts w:ascii="Times New Roman" w:hAnsi="Times New Roman"/>
          <w:b/>
          <w:sz w:val="32"/>
          <w:szCs w:val="32"/>
        </w:rPr>
        <w:t>,</w:t>
      </w:r>
    </w:p>
    <w:p w14:paraId="037115E0" w14:textId="77777777" w:rsidR="006B290F" w:rsidRPr="00586936" w:rsidRDefault="006B290F" w:rsidP="00A416E3">
      <w:pPr>
        <w:autoSpaceDE w:val="0"/>
        <w:autoSpaceDN w:val="0"/>
        <w:adjustRightInd w:val="0"/>
        <w:jc w:val="center"/>
        <w:rPr>
          <w:b/>
          <w:bCs/>
          <w:szCs w:val="16"/>
        </w:rPr>
      </w:pPr>
    </w:p>
    <w:p w14:paraId="2460DFA2" w14:textId="77777777" w:rsidR="00586936" w:rsidRPr="00294B87" w:rsidRDefault="00586936" w:rsidP="005869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4B87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3370189A" w14:textId="77777777" w:rsidR="00303AE1" w:rsidRPr="00586936" w:rsidRDefault="00303AE1" w:rsidP="00905A8E">
      <w:pPr>
        <w:autoSpaceDE w:val="0"/>
        <w:autoSpaceDN w:val="0"/>
        <w:adjustRightInd w:val="0"/>
        <w:jc w:val="both"/>
        <w:rPr>
          <w:i/>
          <w:szCs w:val="16"/>
        </w:rPr>
      </w:pPr>
    </w:p>
    <w:p w14:paraId="6E6CA21C" w14:textId="2A1267A9" w:rsidR="00D70ED0" w:rsidRPr="00130FCF" w:rsidRDefault="00D70ED0" w:rsidP="00D70ED0">
      <w:pPr>
        <w:jc w:val="both"/>
        <w:rPr>
          <w:i/>
        </w:rPr>
      </w:pPr>
      <w:r w:rsidRPr="00130FCF">
        <w:rPr>
          <w:i/>
        </w:rPr>
        <w:t xml:space="preserve">Zastupitelstvo </w:t>
      </w:r>
      <w:r w:rsidR="00EF0E2A">
        <w:rPr>
          <w:i/>
        </w:rPr>
        <w:t>města Úštěk</w:t>
      </w:r>
      <w:r w:rsidRPr="00130FCF">
        <w:rPr>
          <w:i/>
        </w:rPr>
        <w:t xml:space="preserve"> se na svém zasedání dne </w:t>
      </w:r>
      <w:r w:rsidR="00EE3825">
        <w:rPr>
          <w:i/>
        </w:rPr>
        <w:t>23</w:t>
      </w:r>
      <w:r w:rsidR="00376B4F">
        <w:rPr>
          <w:i/>
        </w:rPr>
        <w:t>.4.2025</w:t>
      </w:r>
      <w:r w:rsidRPr="00130FCF">
        <w:rPr>
          <w:i/>
        </w:rPr>
        <w:t xml:space="preserve"> usneslo</w:t>
      </w:r>
      <w:r>
        <w:rPr>
          <w:i/>
        </w:rPr>
        <w:t xml:space="preserve"> usnesením č. </w:t>
      </w:r>
      <w:r w:rsidR="00D460A9">
        <w:rPr>
          <w:i/>
        </w:rPr>
        <w:t>25/1</w:t>
      </w:r>
      <w:r w:rsidRPr="00130FCF">
        <w:rPr>
          <w:i/>
        </w:rPr>
        <w:t xml:space="preserve"> vydat na základě</w:t>
      </w:r>
      <w:r>
        <w:rPr>
          <w:i/>
        </w:rPr>
        <w:t xml:space="preserve"> § 5 odst. 6 zákona č.251/2016 Sb., o některých přestupcích, ve znění pozdějších předpisů,</w:t>
      </w:r>
      <w:r w:rsidRPr="00130FCF">
        <w:rPr>
          <w:i/>
        </w:rPr>
        <w:t xml:space="preserve"> a na základě §</w:t>
      </w:r>
      <w:r>
        <w:rPr>
          <w:i/>
        </w:rPr>
        <w:t> </w:t>
      </w:r>
      <w:r w:rsidRPr="00130FCF">
        <w:rPr>
          <w:i/>
        </w:rPr>
        <w:t>10 písm. d) a § 84 odst. 2 písm. h) zákona č. 128/2000 Sb., o obcích (obecní zřízení), ve znění pozdějších předpisů, tuto obecně závaznou vyhlášku (dále jen „vyhláška“):</w:t>
      </w:r>
    </w:p>
    <w:p w14:paraId="58940807" w14:textId="77777777" w:rsidR="00A26083" w:rsidRPr="005153A6" w:rsidRDefault="00A26083" w:rsidP="00701570">
      <w:pPr>
        <w:autoSpaceDE w:val="0"/>
        <w:autoSpaceDN w:val="0"/>
        <w:adjustRightInd w:val="0"/>
      </w:pPr>
    </w:p>
    <w:p w14:paraId="4204D81F" w14:textId="77777777" w:rsidR="00701570" w:rsidRPr="005153A6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Článek</w:t>
      </w:r>
      <w:r w:rsidR="00701570" w:rsidRPr="005153A6">
        <w:rPr>
          <w:b/>
          <w:bCs/>
        </w:rPr>
        <w:t xml:space="preserve"> 1</w:t>
      </w:r>
    </w:p>
    <w:p w14:paraId="4EE40676" w14:textId="77777777" w:rsidR="00701570" w:rsidRPr="005153A6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>Úvodní ustanovení</w:t>
      </w:r>
    </w:p>
    <w:p w14:paraId="1CD8B79C" w14:textId="77777777" w:rsidR="006B290F" w:rsidRPr="005153A6" w:rsidRDefault="006B290F" w:rsidP="006B290F">
      <w:pPr>
        <w:autoSpaceDE w:val="0"/>
        <w:autoSpaceDN w:val="0"/>
        <w:adjustRightInd w:val="0"/>
        <w:ind w:firstLine="708"/>
      </w:pPr>
    </w:p>
    <w:p w14:paraId="41088DE0" w14:textId="77777777" w:rsidR="00586936" w:rsidRPr="0038003C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38003C">
        <w:t>Ochranu nočního klidu upravuje zvláštní zákon.</w:t>
      </w:r>
      <w:r w:rsidRPr="0038003C">
        <w:rPr>
          <w:rStyle w:val="Znakapoznpodarou"/>
        </w:rPr>
        <w:footnoteReference w:id="1"/>
      </w:r>
      <w:r w:rsidRPr="0038003C">
        <w:rPr>
          <w:vertAlign w:val="superscript"/>
        </w:rPr>
        <w:t>)</w:t>
      </w:r>
    </w:p>
    <w:p w14:paraId="003798AE" w14:textId="77777777" w:rsidR="00586936" w:rsidRPr="007E0FE2" w:rsidRDefault="00586936" w:rsidP="00586936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 xml:space="preserve">zmírnění ochrany nočního klidu ve výjimečných případech, a 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upevňování mezilidských vazeb skrze hlasité noční aktivity, které nelze, nebo není vždy vhodné, provozovat mimo dobu zákonem nastaveného nočního klidu.</w:t>
      </w:r>
      <w:r w:rsidRPr="00944DB4">
        <w:rPr>
          <w:rStyle w:val="Znakapoznpodarou"/>
        </w:rPr>
        <w:footnoteReference w:id="2"/>
      </w:r>
      <w:r w:rsidRPr="00944DB4">
        <w:rPr>
          <w:vertAlign w:val="superscript"/>
        </w:rPr>
        <w:t>)</w:t>
      </w:r>
    </w:p>
    <w:p w14:paraId="6FE8F791" w14:textId="77777777" w:rsidR="00A26083" w:rsidRPr="005153A6" w:rsidRDefault="00A26083" w:rsidP="00936D23">
      <w:pPr>
        <w:autoSpaceDE w:val="0"/>
        <w:autoSpaceDN w:val="0"/>
        <w:adjustRightInd w:val="0"/>
        <w:jc w:val="both"/>
      </w:pPr>
    </w:p>
    <w:p w14:paraId="576E63E5" w14:textId="77777777" w:rsidR="00936D23" w:rsidRPr="005153A6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5153A6">
        <w:rPr>
          <w:b/>
          <w:bCs/>
        </w:rPr>
        <w:t xml:space="preserve">Článek </w:t>
      </w:r>
      <w:r w:rsidR="006014CF" w:rsidRPr="005153A6">
        <w:rPr>
          <w:b/>
          <w:bCs/>
        </w:rPr>
        <w:t>2</w:t>
      </w:r>
    </w:p>
    <w:p w14:paraId="59B4C224" w14:textId="77777777" w:rsidR="00FB2C36" w:rsidRDefault="00FB2C36" w:rsidP="00FB2C36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Vý</w:t>
      </w:r>
      <w:r w:rsidRPr="00586936">
        <w:rPr>
          <w:b/>
        </w:rPr>
        <w:t>jimečn</w:t>
      </w:r>
      <w:r>
        <w:rPr>
          <w:b/>
        </w:rPr>
        <w:t>é</w:t>
      </w:r>
      <w:r w:rsidRPr="00586936">
        <w:rPr>
          <w:b/>
        </w:rPr>
        <w:t xml:space="preserve"> případ</w:t>
      </w:r>
      <w:r>
        <w:rPr>
          <w:b/>
        </w:rPr>
        <w:t>y</w:t>
      </w:r>
      <w:r w:rsidRPr="00586936">
        <w:rPr>
          <w:b/>
        </w:rPr>
        <w:t xml:space="preserve">, kdy doba nočního klidu je vymezena dobou kratší </w:t>
      </w:r>
    </w:p>
    <w:p w14:paraId="0688D1F2" w14:textId="77777777" w:rsidR="00FB2C36" w:rsidRPr="00586936" w:rsidRDefault="00FB2C36" w:rsidP="00FB2C36">
      <w:pPr>
        <w:autoSpaceDE w:val="0"/>
        <w:autoSpaceDN w:val="0"/>
        <w:adjustRightInd w:val="0"/>
        <w:jc w:val="center"/>
        <w:rPr>
          <w:b/>
        </w:rPr>
      </w:pPr>
      <w:r w:rsidRPr="00586936">
        <w:rPr>
          <w:b/>
        </w:rPr>
        <w:t>nebo při nichž nemusí být doba nočního klidu dodržována</w:t>
      </w:r>
    </w:p>
    <w:p w14:paraId="409EC0FA" w14:textId="77777777" w:rsidR="00CB30B2" w:rsidRPr="00834795" w:rsidRDefault="00376B4F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C31283">
        <w:t xml:space="preserve">1) </w:t>
      </w:r>
      <w:r w:rsidR="00CB30B2" w:rsidRPr="00834795">
        <w:t>Doba nočního klidu nemusí být dodržována v noci z 31. prosince na 1. ledna, a to na území celého města Úštěk.</w:t>
      </w:r>
      <w:r w:rsidR="00CB30B2" w:rsidRPr="00834795">
        <w:rPr>
          <w:rStyle w:val="Znakapoznpodarou"/>
        </w:rPr>
        <w:footnoteReference w:id="3"/>
      </w:r>
      <w:r w:rsidR="00CB30B2" w:rsidRPr="00834795">
        <w:rPr>
          <w:vertAlign w:val="superscript"/>
        </w:rPr>
        <w:t>)</w:t>
      </w:r>
    </w:p>
    <w:p w14:paraId="255E0592" w14:textId="05D85622" w:rsidR="00CB30B2" w:rsidRPr="00834795" w:rsidRDefault="00CB30B2" w:rsidP="00CB30B2">
      <w:pPr>
        <w:numPr>
          <w:ilvl w:val="0"/>
          <w:numId w:val="14"/>
        </w:numPr>
        <w:autoSpaceDE w:val="0"/>
        <w:autoSpaceDN w:val="0"/>
        <w:adjustRightInd w:val="0"/>
        <w:jc w:val="both"/>
      </w:pPr>
      <w:r w:rsidRPr="00834795">
        <w:t>Doba nočního klidu je pro rok 202</w:t>
      </w:r>
      <w:r>
        <w:t>5</w:t>
      </w:r>
      <w:r w:rsidRPr="00834795">
        <w:t xml:space="preserve"> vymezena na území areálu jezera Chmelař dobou kratší od 0:00 do 6:00 hodin:</w:t>
      </w:r>
    </w:p>
    <w:p w14:paraId="21077566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noci z </w:t>
      </w:r>
      <w:r>
        <w:t>14</w:t>
      </w:r>
      <w:r w:rsidRPr="00C31283">
        <w:t xml:space="preserve">. na </w:t>
      </w:r>
      <w:r>
        <w:t>15</w:t>
      </w:r>
      <w:r w:rsidRPr="00C31283">
        <w:t xml:space="preserve">. </w:t>
      </w:r>
      <w:r>
        <w:t>červ</w:t>
      </w:r>
      <w:r w:rsidRPr="00C31283">
        <w:t xml:space="preserve">na, a to pouze v případě, bude-li se konat v takové noci a na tomto místě </w:t>
      </w:r>
      <w:r>
        <w:t>tradiční kulturní akce</w:t>
      </w:r>
      <w:r w:rsidRPr="00C31283">
        <w:t xml:space="preserve"> „</w:t>
      </w:r>
      <w:r w:rsidRPr="00014E5F">
        <w:rPr>
          <w:b/>
          <w:bCs/>
        </w:rPr>
        <w:t>Zahájení sezóny na Chmelaři</w:t>
      </w:r>
      <w:r w:rsidRPr="00C31283">
        <w:t>“;</w:t>
      </w:r>
    </w:p>
    <w:p w14:paraId="362F8F37" w14:textId="77777777" w:rsidR="00376B4F" w:rsidRPr="00C31283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 xml:space="preserve">v nocích </w:t>
      </w:r>
      <w:r>
        <w:t>od</w:t>
      </w:r>
      <w:r w:rsidRPr="00C31283">
        <w:t xml:space="preserve"> </w:t>
      </w:r>
      <w:r>
        <w:t>8</w:t>
      </w:r>
      <w:r w:rsidRPr="00C31283">
        <w:t xml:space="preserve">. </w:t>
      </w:r>
      <w:r>
        <w:t>do</w:t>
      </w:r>
      <w:r w:rsidRPr="00C31283">
        <w:t xml:space="preserve"> </w:t>
      </w:r>
      <w:r>
        <w:t>12</w:t>
      </w:r>
      <w:r w:rsidRPr="00C31283">
        <w:t>. července, a to pouze v případě, bude-li se konat v takových nocích a na tomto místě tradiční kulturní akce „</w:t>
      </w:r>
      <w:r w:rsidRPr="00014E5F">
        <w:rPr>
          <w:b/>
          <w:bCs/>
        </w:rPr>
        <w:t>Kinematograf bratří Čadíků</w:t>
      </w:r>
      <w:r w:rsidRPr="00C31283">
        <w:t>“;</w:t>
      </w:r>
    </w:p>
    <w:p w14:paraId="5995FD8E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 w:rsidRPr="00C31283">
        <w:t>v noci z 1</w:t>
      </w:r>
      <w:r>
        <w:t>2</w:t>
      </w:r>
      <w:r w:rsidRPr="00C31283">
        <w:t>. na 1</w:t>
      </w:r>
      <w:r>
        <w:t>3</w:t>
      </w:r>
      <w:r w:rsidRPr="00C31283">
        <w:t>. července, a to pouze v případě, bude-li se konat v takovou noc a na tomto místě kulturní akce „</w:t>
      </w:r>
      <w:r w:rsidRPr="00014E5F">
        <w:rPr>
          <w:b/>
          <w:bCs/>
        </w:rPr>
        <w:t>Piráti na Jezeře</w:t>
      </w:r>
      <w:r w:rsidRPr="00C31283">
        <w:t>“;</w:t>
      </w:r>
    </w:p>
    <w:p w14:paraId="6A2D22D9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t>o dvou nocích z pátka na sobotu v měsíci červenci, a to pouze v případě, bude-li se konat v takovou noc a na tomto místě „</w:t>
      </w:r>
      <w:r w:rsidRPr="00014E5F">
        <w:rPr>
          <w:b/>
          <w:bCs/>
        </w:rPr>
        <w:t>Hudba na jezeře</w:t>
      </w:r>
      <w:r>
        <w:t>“,</w:t>
      </w:r>
    </w:p>
    <w:p w14:paraId="609EDF1C" w14:textId="77777777" w:rsidR="00376B4F" w:rsidRDefault="00376B4F" w:rsidP="00376B4F">
      <w:pPr>
        <w:pStyle w:val="Odstavecseseznamem"/>
        <w:numPr>
          <w:ilvl w:val="0"/>
          <w:numId w:val="25"/>
        </w:numPr>
        <w:spacing w:after="160" w:line="259" w:lineRule="auto"/>
        <w:contextualSpacing/>
        <w:jc w:val="both"/>
      </w:pPr>
      <w:r>
        <w:lastRenderedPageBreak/>
        <w:t>v noci z 9. na 10 srpna, a to pouze v případě, bude-li se konat v takové noci a na tomto místě tradiční akce „</w:t>
      </w:r>
      <w:r w:rsidRPr="00014E5F">
        <w:rPr>
          <w:b/>
          <w:bCs/>
        </w:rPr>
        <w:t>Sraz vojenské historické techniky</w:t>
      </w:r>
      <w:r>
        <w:t>“</w:t>
      </w:r>
    </w:p>
    <w:p w14:paraId="0038B9D6" w14:textId="77777777" w:rsidR="00376B4F" w:rsidRDefault="00376B4F" w:rsidP="00376B4F"/>
    <w:p w14:paraId="1B3DEEFB" w14:textId="45BFD470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3</w:t>
      </w:r>
    </w:p>
    <w:p w14:paraId="3205DB6B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25BF5DA2" w14:textId="77777777" w:rsidR="00376B4F" w:rsidRDefault="00376B4F" w:rsidP="00376B4F">
      <w:pPr>
        <w:jc w:val="both"/>
      </w:pPr>
      <w:r>
        <w:t xml:space="preserve">Zrušuje se obecně závazná vyhláška města Úštěku č. </w:t>
      </w:r>
      <w:r w:rsidRPr="00014E5F">
        <w:t>86/2/27/1/2022</w:t>
      </w:r>
      <w:r>
        <w:t>, o nočním klidu, ze dne 20. dubna 2022.</w:t>
      </w:r>
    </w:p>
    <w:p w14:paraId="3977C773" w14:textId="68FE6721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Článek 4</w:t>
      </w:r>
    </w:p>
    <w:p w14:paraId="432B5813" w14:textId="77777777" w:rsidR="00376B4F" w:rsidRDefault="00376B4F" w:rsidP="00376B4F">
      <w:pPr>
        <w:jc w:val="center"/>
        <w:rPr>
          <w:b/>
          <w:bCs/>
        </w:rPr>
      </w:pPr>
      <w:r>
        <w:rPr>
          <w:b/>
          <w:bCs/>
        </w:rPr>
        <w:t>Závěrečné ustanovení</w:t>
      </w:r>
    </w:p>
    <w:p w14:paraId="29BEE765" w14:textId="73E103C5" w:rsidR="00376B4F" w:rsidRDefault="00376B4F" w:rsidP="00376B4F">
      <w:pPr>
        <w:jc w:val="both"/>
      </w:pPr>
      <w:r>
        <w:t>Tato obecně závazná vyhláška nabývá účinnosti dne 1.6.2025</w:t>
      </w:r>
    </w:p>
    <w:p w14:paraId="6B08EBCB" w14:textId="77777777" w:rsidR="00834795" w:rsidRDefault="00834795" w:rsidP="00DC15AD">
      <w:pPr>
        <w:pStyle w:val="Zkladntext"/>
        <w:jc w:val="center"/>
      </w:pPr>
    </w:p>
    <w:p w14:paraId="504AC926" w14:textId="77777777" w:rsidR="00834795" w:rsidRPr="005153A6" w:rsidRDefault="00834795" w:rsidP="00DC15AD">
      <w:pPr>
        <w:pStyle w:val="Zkladntext"/>
        <w:jc w:val="center"/>
      </w:pPr>
    </w:p>
    <w:p w14:paraId="6013A120" w14:textId="77777777" w:rsidR="006E058B" w:rsidRPr="00D6200E" w:rsidRDefault="006E058B" w:rsidP="006E058B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6E058B" w:rsidRPr="00D6200E" w14:paraId="4923E382" w14:textId="77777777" w:rsidTr="00D258D0">
        <w:trPr>
          <w:jc w:val="center"/>
        </w:trPr>
        <w:tc>
          <w:tcPr>
            <w:tcW w:w="4536" w:type="dxa"/>
          </w:tcPr>
          <w:p w14:paraId="6C193F29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  <w:tc>
          <w:tcPr>
            <w:tcW w:w="4499" w:type="dxa"/>
          </w:tcPr>
          <w:p w14:paraId="1F98EF5F" w14:textId="77777777" w:rsidR="006E058B" w:rsidRPr="00D6200E" w:rsidRDefault="006E058B" w:rsidP="00D258D0">
            <w:pPr>
              <w:jc w:val="center"/>
            </w:pPr>
            <w:r w:rsidRPr="00D6200E">
              <w:t>……………………………….</w:t>
            </w:r>
          </w:p>
        </w:tc>
      </w:tr>
      <w:tr w:rsidR="006E058B" w:rsidRPr="00D6200E" w14:paraId="5AB5EECF" w14:textId="77777777" w:rsidTr="00D258D0">
        <w:trPr>
          <w:jc w:val="center"/>
        </w:trPr>
        <w:tc>
          <w:tcPr>
            <w:tcW w:w="4536" w:type="dxa"/>
          </w:tcPr>
          <w:p w14:paraId="00DBBD75" w14:textId="0738FA03" w:rsidR="006E058B" w:rsidRPr="00D6200E" w:rsidRDefault="0077107E" w:rsidP="00D258D0">
            <w:pPr>
              <w:jc w:val="center"/>
            </w:pPr>
            <w:r>
              <w:t>Václav Šulík</w:t>
            </w:r>
            <w:r w:rsidR="0085129F">
              <w:t xml:space="preserve"> v.r.</w:t>
            </w:r>
          </w:p>
          <w:p w14:paraId="08FFF312" w14:textId="77777777" w:rsidR="006E058B" w:rsidRPr="00D6200E" w:rsidRDefault="006E058B" w:rsidP="00D258D0">
            <w:pPr>
              <w:jc w:val="center"/>
            </w:pPr>
            <w:r w:rsidRPr="00D6200E">
              <w:t>místostarosta</w:t>
            </w:r>
          </w:p>
        </w:tc>
        <w:tc>
          <w:tcPr>
            <w:tcW w:w="4499" w:type="dxa"/>
          </w:tcPr>
          <w:p w14:paraId="5E1CAA8B" w14:textId="7428AAC2" w:rsidR="006E058B" w:rsidRPr="00D6200E" w:rsidRDefault="0077107E" w:rsidP="00D258D0">
            <w:pPr>
              <w:jc w:val="center"/>
            </w:pPr>
            <w:r>
              <w:t>Bc. Ondřej Elísek</w:t>
            </w:r>
            <w:r w:rsidR="0085129F">
              <w:t xml:space="preserve"> v.r.</w:t>
            </w:r>
          </w:p>
          <w:p w14:paraId="0CC773E6" w14:textId="77777777" w:rsidR="006E058B" w:rsidRPr="00D6200E" w:rsidRDefault="006E058B" w:rsidP="00D258D0">
            <w:pPr>
              <w:jc w:val="center"/>
            </w:pPr>
            <w:r w:rsidRPr="00D6200E">
              <w:t>starosta</w:t>
            </w:r>
          </w:p>
        </w:tc>
      </w:tr>
    </w:tbl>
    <w:p w14:paraId="10975424" w14:textId="77777777" w:rsidR="006E058B" w:rsidRPr="00D6200E" w:rsidRDefault="006E058B" w:rsidP="006E058B">
      <w:pPr>
        <w:pStyle w:val="Zkladntext"/>
        <w:tabs>
          <w:tab w:val="left" w:pos="1080"/>
          <w:tab w:val="left" w:pos="7020"/>
        </w:tabs>
        <w:spacing w:after="0"/>
      </w:pPr>
    </w:p>
    <w:p w14:paraId="1883B3DC" w14:textId="77777777" w:rsidR="002C6403" w:rsidRDefault="002C6403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0F97BD0A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B3BF25D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55CDA96F" w14:textId="77777777" w:rsidR="009C6F25" w:rsidRDefault="009C6F25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4DE9E462" w14:textId="77777777" w:rsidR="006E058B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20EB745F" w14:textId="77777777" w:rsidR="006E058B" w:rsidRPr="005153A6" w:rsidRDefault="006E058B" w:rsidP="002D5EFE">
      <w:pPr>
        <w:pStyle w:val="ZkladntextIMP"/>
        <w:spacing w:line="240" w:lineRule="auto"/>
        <w:ind w:left="15" w:hanging="15"/>
        <w:jc w:val="both"/>
        <w:rPr>
          <w:szCs w:val="24"/>
        </w:rPr>
      </w:pPr>
    </w:p>
    <w:p w14:paraId="1DF57DDE" w14:textId="7FDDC0E4" w:rsidR="00A10D61" w:rsidRPr="005153A6" w:rsidRDefault="00A10D61" w:rsidP="0077107E">
      <w:pPr>
        <w:pStyle w:val="Zkladntext3"/>
        <w:rPr>
          <w:szCs w:val="24"/>
        </w:rPr>
      </w:pPr>
    </w:p>
    <w:sectPr w:rsidR="00A10D61" w:rsidRPr="005153A6" w:rsidSect="006E0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C6E7" w14:textId="77777777" w:rsidR="004E4A87" w:rsidRDefault="004E4A87">
      <w:r>
        <w:separator/>
      </w:r>
    </w:p>
  </w:endnote>
  <w:endnote w:type="continuationSeparator" w:id="0">
    <w:p w14:paraId="5A24EA19" w14:textId="77777777" w:rsidR="004E4A87" w:rsidRDefault="004E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9A70" w14:textId="77777777" w:rsidR="004E4A87" w:rsidRDefault="004E4A87">
      <w:r>
        <w:separator/>
      </w:r>
    </w:p>
  </w:footnote>
  <w:footnote w:type="continuationSeparator" w:id="0">
    <w:p w14:paraId="5F2A759C" w14:textId="77777777" w:rsidR="004E4A87" w:rsidRDefault="004E4A87">
      <w:r>
        <w:continuationSeparator/>
      </w:r>
    </w:p>
  </w:footnote>
  <w:footnote w:id="1">
    <w:p w14:paraId="3CE97BAD" w14:textId="77777777" w:rsidR="00586936" w:rsidRPr="003137E2" w:rsidRDefault="00586936" w:rsidP="00586936">
      <w:pPr>
        <w:pStyle w:val="Textpoznpodarou"/>
        <w:ind w:left="170" w:hanging="170"/>
        <w:jc w:val="both"/>
      </w:pPr>
      <w:r w:rsidRPr="003137E2">
        <w:rPr>
          <w:rStyle w:val="Znakapoznpodarou"/>
        </w:rPr>
        <w:footnoteRef/>
      </w:r>
      <w:r w:rsidRPr="003137E2">
        <w:rPr>
          <w:vertAlign w:val="superscript"/>
        </w:rPr>
        <w:t>)</w:t>
      </w:r>
      <w:r w:rsidRPr="003137E2">
        <w:t xml:space="preserve"> § 5 odst. 1 písm. d) a odst. 2 </w:t>
      </w:r>
      <w:r>
        <w:t xml:space="preserve">písm. a) </w:t>
      </w:r>
      <w:r w:rsidRPr="003137E2">
        <w:t>zákona č. 251/2016 Sb., o některých přestupcích</w:t>
      </w:r>
      <w:r>
        <w:t>, ve znění pozdějších předpisů</w:t>
      </w:r>
      <w:r w:rsidRPr="003137E2">
        <w:t xml:space="preserve"> (</w:t>
      </w:r>
      <w:r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Pr="003137E2">
        <w:t>a § 5 odst. 6 zákona č. 251/2016 Sb., o některých přestupcích</w:t>
      </w:r>
      <w:r>
        <w:t>, ve znění pozdějších předpisů</w:t>
      </w:r>
      <w:r w:rsidRPr="003137E2">
        <w:rPr>
          <w:i/>
        </w:rPr>
        <w:t xml:space="preserve"> (Dobou nočního klidu se rozumí doba od</w:t>
      </w:r>
      <w:r>
        <w:rPr>
          <w:i/>
        </w:rPr>
        <w:t> </w:t>
      </w:r>
      <w:r w:rsidRPr="003137E2">
        <w:rPr>
          <w:i/>
        </w:rPr>
        <w:t>dvacáté druhé do šesté hodiny.)</w:t>
      </w:r>
    </w:p>
  </w:footnote>
  <w:footnote w:id="2">
    <w:p w14:paraId="643A5E02" w14:textId="77777777" w:rsidR="00586936" w:rsidRPr="00944DB4" w:rsidRDefault="00586936" w:rsidP="00586936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5E2EC0" w14:textId="77777777" w:rsidR="00CB30B2" w:rsidRDefault="00CB30B2" w:rsidP="00CB30B2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04293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659EC"/>
    <w:multiLevelType w:val="hybridMultilevel"/>
    <w:tmpl w:val="FED851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6011D"/>
    <w:multiLevelType w:val="hybridMultilevel"/>
    <w:tmpl w:val="B7C23306"/>
    <w:lvl w:ilvl="0" w:tplc="A3A6873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1D6D12"/>
    <w:multiLevelType w:val="hybridMultilevel"/>
    <w:tmpl w:val="F482C8E2"/>
    <w:lvl w:ilvl="0" w:tplc="590EF7A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37081"/>
    <w:multiLevelType w:val="hybridMultilevel"/>
    <w:tmpl w:val="085ABA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7836"/>
    <w:multiLevelType w:val="hybridMultilevel"/>
    <w:tmpl w:val="6B6A282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C08A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F077E92"/>
    <w:multiLevelType w:val="hybridMultilevel"/>
    <w:tmpl w:val="5986C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26909"/>
    <w:multiLevelType w:val="multilevel"/>
    <w:tmpl w:val="9D9C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2807D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748CAF2C"/>
    <w:lvl w:ilvl="0" w:tplc="9A94A2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B7152"/>
    <w:multiLevelType w:val="hybridMultilevel"/>
    <w:tmpl w:val="2F6821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026398">
    <w:abstractNumId w:val="19"/>
  </w:num>
  <w:num w:numId="2" w16cid:durableId="2060084805">
    <w:abstractNumId w:val="12"/>
  </w:num>
  <w:num w:numId="3" w16cid:durableId="221718467">
    <w:abstractNumId w:val="11"/>
  </w:num>
  <w:num w:numId="4" w16cid:durableId="1611470369">
    <w:abstractNumId w:val="20"/>
  </w:num>
  <w:num w:numId="5" w16cid:durableId="1596596789">
    <w:abstractNumId w:val="24"/>
  </w:num>
  <w:num w:numId="6" w16cid:durableId="4228481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2869355">
    <w:abstractNumId w:val="1"/>
  </w:num>
  <w:num w:numId="8" w16cid:durableId="817309168">
    <w:abstractNumId w:val="8"/>
  </w:num>
  <w:num w:numId="9" w16cid:durableId="1722096170">
    <w:abstractNumId w:val="22"/>
  </w:num>
  <w:num w:numId="10" w16cid:durableId="470949384">
    <w:abstractNumId w:val="18"/>
  </w:num>
  <w:num w:numId="11" w16cid:durableId="1894147836">
    <w:abstractNumId w:val="23"/>
  </w:num>
  <w:num w:numId="12" w16cid:durableId="1754622348">
    <w:abstractNumId w:val="7"/>
  </w:num>
  <w:num w:numId="13" w16cid:durableId="883566978">
    <w:abstractNumId w:val="4"/>
  </w:num>
  <w:num w:numId="14" w16cid:durableId="1129737330">
    <w:abstractNumId w:val="0"/>
  </w:num>
  <w:num w:numId="15" w16cid:durableId="1587375352">
    <w:abstractNumId w:val="10"/>
  </w:num>
  <w:num w:numId="16" w16cid:durableId="33819200">
    <w:abstractNumId w:val="13"/>
  </w:num>
  <w:num w:numId="17" w16cid:durableId="648291283">
    <w:abstractNumId w:val="15"/>
  </w:num>
  <w:num w:numId="18" w16cid:durableId="1125349910">
    <w:abstractNumId w:val="6"/>
  </w:num>
  <w:num w:numId="19" w16cid:durableId="1855608881">
    <w:abstractNumId w:val="2"/>
  </w:num>
  <w:num w:numId="20" w16cid:durableId="208885063">
    <w:abstractNumId w:val="16"/>
  </w:num>
  <w:num w:numId="21" w16cid:durableId="1854951634">
    <w:abstractNumId w:val="14"/>
  </w:num>
  <w:num w:numId="22" w16cid:durableId="1792361491">
    <w:abstractNumId w:val="17"/>
  </w:num>
  <w:num w:numId="23" w16cid:durableId="968434259">
    <w:abstractNumId w:val="3"/>
  </w:num>
  <w:num w:numId="24" w16cid:durableId="567770091">
    <w:abstractNumId w:val="9"/>
  </w:num>
  <w:num w:numId="25" w16cid:durableId="123269810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570"/>
    <w:rsid w:val="00013CC0"/>
    <w:rsid w:val="0002626A"/>
    <w:rsid w:val="000429CE"/>
    <w:rsid w:val="00047A0D"/>
    <w:rsid w:val="0006461A"/>
    <w:rsid w:val="00074A6B"/>
    <w:rsid w:val="00081547"/>
    <w:rsid w:val="00083802"/>
    <w:rsid w:val="0008567C"/>
    <w:rsid w:val="000A27BE"/>
    <w:rsid w:val="000A6B8C"/>
    <w:rsid w:val="000B02EA"/>
    <w:rsid w:val="000C5A42"/>
    <w:rsid w:val="000D2657"/>
    <w:rsid w:val="000D4198"/>
    <w:rsid w:val="000E5622"/>
    <w:rsid w:val="00100573"/>
    <w:rsid w:val="00125A94"/>
    <w:rsid w:val="00127C61"/>
    <w:rsid w:val="00130FCF"/>
    <w:rsid w:val="0013120F"/>
    <w:rsid w:val="0013575F"/>
    <w:rsid w:val="00137286"/>
    <w:rsid w:val="001376F0"/>
    <w:rsid w:val="00137E0B"/>
    <w:rsid w:val="00143C50"/>
    <w:rsid w:val="001506FA"/>
    <w:rsid w:val="00157FB2"/>
    <w:rsid w:val="001710E9"/>
    <w:rsid w:val="00197AC8"/>
    <w:rsid w:val="001A2450"/>
    <w:rsid w:val="001B1CB3"/>
    <w:rsid w:val="001B28D5"/>
    <w:rsid w:val="001C1C69"/>
    <w:rsid w:val="001D4628"/>
    <w:rsid w:val="001D559A"/>
    <w:rsid w:val="001E214E"/>
    <w:rsid w:val="001E7033"/>
    <w:rsid w:val="001F5B5B"/>
    <w:rsid w:val="001F5D64"/>
    <w:rsid w:val="0020539D"/>
    <w:rsid w:val="0021535F"/>
    <w:rsid w:val="002157AB"/>
    <w:rsid w:val="00217E91"/>
    <w:rsid w:val="0022107C"/>
    <w:rsid w:val="00225871"/>
    <w:rsid w:val="0023383F"/>
    <w:rsid w:val="002470D6"/>
    <w:rsid w:val="0025014D"/>
    <w:rsid w:val="00250580"/>
    <w:rsid w:val="00253FE4"/>
    <w:rsid w:val="00260293"/>
    <w:rsid w:val="00275FAF"/>
    <w:rsid w:val="00281266"/>
    <w:rsid w:val="00290968"/>
    <w:rsid w:val="002A0174"/>
    <w:rsid w:val="002A29E9"/>
    <w:rsid w:val="002A3E01"/>
    <w:rsid w:val="002B4D33"/>
    <w:rsid w:val="002C6403"/>
    <w:rsid w:val="002D5EFE"/>
    <w:rsid w:val="002D7D76"/>
    <w:rsid w:val="002E2A39"/>
    <w:rsid w:val="002E64A2"/>
    <w:rsid w:val="00303AE1"/>
    <w:rsid w:val="003058C8"/>
    <w:rsid w:val="00306A4C"/>
    <w:rsid w:val="00315D0C"/>
    <w:rsid w:val="0032003E"/>
    <w:rsid w:val="003279F4"/>
    <w:rsid w:val="00342053"/>
    <w:rsid w:val="003525CD"/>
    <w:rsid w:val="00354D5D"/>
    <w:rsid w:val="00363B10"/>
    <w:rsid w:val="00376958"/>
    <w:rsid w:val="00376B4F"/>
    <w:rsid w:val="00385512"/>
    <w:rsid w:val="00390018"/>
    <w:rsid w:val="003A4162"/>
    <w:rsid w:val="003B356E"/>
    <w:rsid w:val="003B43F6"/>
    <w:rsid w:val="003C198E"/>
    <w:rsid w:val="003C3D12"/>
    <w:rsid w:val="003D0206"/>
    <w:rsid w:val="003D4A28"/>
    <w:rsid w:val="003D4E25"/>
    <w:rsid w:val="003D79A0"/>
    <w:rsid w:val="003F29C8"/>
    <w:rsid w:val="00407233"/>
    <w:rsid w:val="00415DE5"/>
    <w:rsid w:val="004201EB"/>
    <w:rsid w:val="00421C51"/>
    <w:rsid w:val="00430C52"/>
    <w:rsid w:val="004430B6"/>
    <w:rsid w:val="00444B1D"/>
    <w:rsid w:val="004717AB"/>
    <w:rsid w:val="0047216F"/>
    <w:rsid w:val="00485CFA"/>
    <w:rsid w:val="00497DAF"/>
    <w:rsid w:val="004A60FF"/>
    <w:rsid w:val="004B5268"/>
    <w:rsid w:val="004D0F7C"/>
    <w:rsid w:val="004D30F5"/>
    <w:rsid w:val="004D5808"/>
    <w:rsid w:val="004D5CAD"/>
    <w:rsid w:val="004E4279"/>
    <w:rsid w:val="004E4A87"/>
    <w:rsid w:val="004E5A66"/>
    <w:rsid w:val="004F133B"/>
    <w:rsid w:val="004F468E"/>
    <w:rsid w:val="00507074"/>
    <w:rsid w:val="00511BA3"/>
    <w:rsid w:val="005153A6"/>
    <w:rsid w:val="0051662D"/>
    <w:rsid w:val="00522FA7"/>
    <w:rsid w:val="00557E9C"/>
    <w:rsid w:val="005646DF"/>
    <w:rsid w:val="00572328"/>
    <w:rsid w:val="00575FF1"/>
    <w:rsid w:val="00584E7C"/>
    <w:rsid w:val="00586936"/>
    <w:rsid w:val="005909AE"/>
    <w:rsid w:val="005C1452"/>
    <w:rsid w:val="005C1C8F"/>
    <w:rsid w:val="005D1BCD"/>
    <w:rsid w:val="005D1C7C"/>
    <w:rsid w:val="005E559A"/>
    <w:rsid w:val="005E6F5A"/>
    <w:rsid w:val="005F58D0"/>
    <w:rsid w:val="006014CF"/>
    <w:rsid w:val="006073C5"/>
    <w:rsid w:val="006120BB"/>
    <w:rsid w:val="0061257E"/>
    <w:rsid w:val="00614E2A"/>
    <w:rsid w:val="0062167B"/>
    <w:rsid w:val="00625CE5"/>
    <w:rsid w:val="00644E87"/>
    <w:rsid w:val="00650F5A"/>
    <w:rsid w:val="00651722"/>
    <w:rsid w:val="00654AD7"/>
    <w:rsid w:val="00667AB5"/>
    <w:rsid w:val="006715CC"/>
    <w:rsid w:val="0067570F"/>
    <w:rsid w:val="00682760"/>
    <w:rsid w:val="00683FB8"/>
    <w:rsid w:val="00687981"/>
    <w:rsid w:val="006919C5"/>
    <w:rsid w:val="006B290F"/>
    <w:rsid w:val="006C0546"/>
    <w:rsid w:val="006E058B"/>
    <w:rsid w:val="006F0A2E"/>
    <w:rsid w:val="006F0EFB"/>
    <w:rsid w:val="006F15C2"/>
    <w:rsid w:val="006F39AC"/>
    <w:rsid w:val="006F6CDF"/>
    <w:rsid w:val="006F7D4F"/>
    <w:rsid w:val="007002D0"/>
    <w:rsid w:val="00701570"/>
    <w:rsid w:val="00705F6A"/>
    <w:rsid w:val="00706FD5"/>
    <w:rsid w:val="00741936"/>
    <w:rsid w:val="007510E7"/>
    <w:rsid w:val="007544AD"/>
    <w:rsid w:val="007679EF"/>
    <w:rsid w:val="0077107E"/>
    <w:rsid w:val="00773F50"/>
    <w:rsid w:val="007773CE"/>
    <w:rsid w:val="00783F61"/>
    <w:rsid w:val="007B0354"/>
    <w:rsid w:val="007D05CC"/>
    <w:rsid w:val="007E0550"/>
    <w:rsid w:val="008021EC"/>
    <w:rsid w:val="00812B3E"/>
    <w:rsid w:val="00834795"/>
    <w:rsid w:val="008400E4"/>
    <w:rsid w:val="0085129F"/>
    <w:rsid w:val="00860C19"/>
    <w:rsid w:val="008665CE"/>
    <w:rsid w:val="0086695B"/>
    <w:rsid w:val="00872768"/>
    <w:rsid w:val="00880198"/>
    <w:rsid w:val="008830EB"/>
    <w:rsid w:val="0088426B"/>
    <w:rsid w:val="008A47E6"/>
    <w:rsid w:val="008A69C6"/>
    <w:rsid w:val="008B2126"/>
    <w:rsid w:val="008B3FF0"/>
    <w:rsid w:val="008B7D61"/>
    <w:rsid w:val="008D09CA"/>
    <w:rsid w:val="008D4E3C"/>
    <w:rsid w:val="008F5C44"/>
    <w:rsid w:val="00905A8E"/>
    <w:rsid w:val="0091227A"/>
    <w:rsid w:val="00913916"/>
    <w:rsid w:val="00921AD2"/>
    <w:rsid w:val="00926813"/>
    <w:rsid w:val="00930C25"/>
    <w:rsid w:val="00931FE5"/>
    <w:rsid w:val="0093435E"/>
    <w:rsid w:val="00936D23"/>
    <w:rsid w:val="00940FC3"/>
    <w:rsid w:val="00942FA7"/>
    <w:rsid w:val="009568C7"/>
    <w:rsid w:val="00961CCA"/>
    <w:rsid w:val="00966173"/>
    <w:rsid w:val="00967DD8"/>
    <w:rsid w:val="00976DC7"/>
    <w:rsid w:val="00990A26"/>
    <w:rsid w:val="00991BD2"/>
    <w:rsid w:val="009922F0"/>
    <w:rsid w:val="00992408"/>
    <w:rsid w:val="009A2CCA"/>
    <w:rsid w:val="009B78F3"/>
    <w:rsid w:val="009C0B4F"/>
    <w:rsid w:val="009C6F25"/>
    <w:rsid w:val="009D56D2"/>
    <w:rsid w:val="009E4A14"/>
    <w:rsid w:val="00A0685F"/>
    <w:rsid w:val="00A103B6"/>
    <w:rsid w:val="00A1061E"/>
    <w:rsid w:val="00A10D61"/>
    <w:rsid w:val="00A12713"/>
    <w:rsid w:val="00A14D4E"/>
    <w:rsid w:val="00A20C6F"/>
    <w:rsid w:val="00A26083"/>
    <w:rsid w:val="00A368CA"/>
    <w:rsid w:val="00A416E3"/>
    <w:rsid w:val="00A477D8"/>
    <w:rsid w:val="00A526E3"/>
    <w:rsid w:val="00A60360"/>
    <w:rsid w:val="00A60395"/>
    <w:rsid w:val="00A727F6"/>
    <w:rsid w:val="00A74B7E"/>
    <w:rsid w:val="00A8570B"/>
    <w:rsid w:val="00A97D42"/>
    <w:rsid w:val="00AA5EC1"/>
    <w:rsid w:val="00AC191D"/>
    <w:rsid w:val="00AC30CD"/>
    <w:rsid w:val="00AD757E"/>
    <w:rsid w:val="00AF45BD"/>
    <w:rsid w:val="00B119D3"/>
    <w:rsid w:val="00B133BB"/>
    <w:rsid w:val="00B22283"/>
    <w:rsid w:val="00B2405D"/>
    <w:rsid w:val="00B26F37"/>
    <w:rsid w:val="00B34684"/>
    <w:rsid w:val="00B564AF"/>
    <w:rsid w:val="00B56F82"/>
    <w:rsid w:val="00B63D7E"/>
    <w:rsid w:val="00B72856"/>
    <w:rsid w:val="00B84619"/>
    <w:rsid w:val="00B87F85"/>
    <w:rsid w:val="00BA1A4C"/>
    <w:rsid w:val="00BB0432"/>
    <w:rsid w:val="00BC69EA"/>
    <w:rsid w:val="00BE2A4B"/>
    <w:rsid w:val="00BF0E17"/>
    <w:rsid w:val="00C075E6"/>
    <w:rsid w:val="00C259DE"/>
    <w:rsid w:val="00C25FAF"/>
    <w:rsid w:val="00C30122"/>
    <w:rsid w:val="00C3020C"/>
    <w:rsid w:val="00C4389A"/>
    <w:rsid w:val="00C47753"/>
    <w:rsid w:val="00C47B81"/>
    <w:rsid w:val="00C562C6"/>
    <w:rsid w:val="00C606AD"/>
    <w:rsid w:val="00C625B6"/>
    <w:rsid w:val="00CB30B2"/>
    <w:rsid w:val="00CD42E9"/>
    <w:rsid w:val="00CD48E0"/>
    <w:rsid w:val="00CE3C1A"/>
    <w:rsid w:val="00CF73E0"/>
    <w:rsid w:val="00D0471C"/>
    <w:rsid w:val="00D10FA7"/>
    <w:rsid w:val="00D12649"/>
    <w:rsid w:val="00D161AB"/>
    <w:rsid w:val="00D17E5D"/>
    <w:rsid w:val="00D23C9E"/>
    <w:rsid w:val="00D23DB6"/>
    <w:rsid w:val="00D25E76"/>
    <w:rsid w:val="00D27C0D"/>
    <w:rsid w:val="00D3246C"/>
    <w:rsid w:val="00D35F12"/>
    <w:rsid w:val="00D4323F"/>
    <w:rsid w:val="00D460A9"/>
    <w:rsid w:val="00D537ED"/>
    <w:rsid w:val="00D5788D"/>
    <w:rsid w:val="00D65EBB"/>
    <w:rsid w:val="00D70ED0"/>
    <w:rsid w:val="00D73058"/>
    <w:rsid w:val="00D82EF8"/>
    <w:rsid w:val="00DA33FA"/>
    <w:rsid w:val="00DC15AD"/>
    <w:rsid w:val="00DD50FD"/>
    <w:rsid w:val="00DE175A"/>
    <w:rsid w:val="00DE63BA"/>
    <w:rsid w:val="00DF61CA"/>
    <w:rsid w:val="00E13350"/>
    <w:rsid w:val="00E144AD"/>
    <w:rsid w:val="00E1634F"/>
    <w:rsid w:val="00E23187"/>
    <w:rsid w:val="00E23A0E"/>
    <w:rsid w:val="00E26B1D"/>
    <w:rsid w:val="00E564E0"/>
    <w:rsid w:val="00E57ACC"/>
    <w:rsid w:val="00E63554"/>
    <w:rsid w:val="00E64F61"/>
    <w:rsid w:val="00E878B2"/>
    <w:rsid w:val="00EB1E8D"/>
    <w:rsid w:val="00EC0162"/>
    <w:rsid w:val="00ED20EF"/>
    <w:rsid w:val="00ED5D38"/>
    <w:rsid w:val="00EE3825"/>
    <w:rsid w:val="00EF0E2A"/>
    <w:rsid w:val="00EF5901"/>
    <w:rsid w:val="00F008DB"/>
    <w:rsid w:val="00F070EF"/>
    <w:rsid w:val="00F109A6"/>
    <w:rsid w:val="00F219D7"/>
    <w:rsid w:val="00F23FA9"/>
    <w:rsid w:val="00F35DB9"/>
    <w:rsid w:val="00F40BC3"/>
    <w:rsid w:val="00F518AE"/>
    <w:rsid w:val="00F5216C"/>
    <w:rsid w:val="00F60FD1"/>
    <w:rsid w:val="00F65495"/>
    <w:rsid w:val="00F673FA"/>
    <w:rsid w:val="00F80993"/>
    <w:rsid w:val="00F844AC"/>
    <w:rsid w:val="00FA773C"/>
    <w:rsid w:val="00FB0CC0"/>
    <w:rsid w:val="00FB2C36"/>
    <w:rsid w:val="00FC6479"/>
    <w:rsid w:val="00FD124F"/>
    <w:rsid w:val="00FD77CE"/>
    <w:rsid w:val="00FD7E3D"/>
    <w:rsid w:val="00FE4792"/>
    <w:rsid w:val="00FE6BA3"/>
    <w:rsid w:val="00FE6BD2"/>
    <w:rsid w:val="00F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E5AC8"/>
  <w15:docId w15:val="{4B0ECD1D-0DE4-46D5-9A22-3FE6087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uiPriority w:val="99"/>
    <w:rsid w:val="006F6CDF"/>
    <w:pPr>
      <w:spacing w:after="120"/>
    </w:pPr>
  </w:style>
  <w:style w:type="character" w:customStyle="1" w:styleId="ZkladntextChar">
    <w:name w:val="Základní text Char"/>
    <w:link w:val="Zkladntext"/>
    <w:uiPriority w:val="99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paragraph" w:customStyle="1" w:styleId="Normln0">
    <w:name w:val="Normální~"/>
    <w:basedOn w:val="Normln"/>
    <w:rsid w:val="00A416E3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88" w:lineRule="auto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rsid w:val="001F5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5D64"/>
    <w:rPr>
      <w:sz w:val="24"/>
      <w:szCs w:val="24"/>
    </w:rPr>
  </w:style>
  <w:style w:type="paragraph" w:styleId="Zpat">
    <w:name w:val="footer"/>
    <w:basedOn w:val="Normln"/>
    <w:link w:val="ZpatChar"/>
    <w:rsid w:val="001F5D6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5D6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64A2"/>
    <w:pPr>
      <w:ind w:left="708"/>
    </w:pPr>
  </w:style>
  <w:style w:type="paragraph" w:styleId="Prosttext">
    <w:name w:val="Plain Text"/>
    <w:basedOn w:val="Normln"/>
    <w:link w:val="ProsttextChar"/>
    <w:rsid w:val="004F133B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4F133B"/>
    <w:rPr>
      <w:rFonts w:ascii="Courier New" w:hAnsi="Courier New"/>
    </w:rPr>
  </w:style>
  <w:style w:type="paragraph" w:styleId="Textvysvtlivek">
    <w:name w:val="endnote text"/>
    <w:basedOn w:val="Normln"/>
    <w:link w:val="TextvysvtlivekChar"/>
    <w:rsid w:val="003058C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058C8"/>
  </w:style>
  <w:style w:type="character" w:styleId="Odkaznavysvtlivky">
    <w:name w:val="endnote reference"/>
    <w:rsid w:val="003058C8"/>
    <w:rPr>
      <w:vertAlign w:val="superscript"/>
    </w:rPr>
  </w:style>
  <w:style w:type="character" w:styleId="Odkaznakoment">
    <w:name w:val="annotation reference"/>
    <w:rsid w:val="00705F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5F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05F6A"/>
  </w:style>
  <w:style w:type="paragraph" w:styleId="Pedmtkomente">
    <w:name w:val="annotation subject"/>
    <w:basedOn w:val="Textkomente"/>
    <w:next w:val="Textkomente"/>
    <w:link w:val="PedmtkomenteChar"/>
    <w:rsid w:val="00705F6A"/>
    <w:rPr>
      <w:b/>
      <w:bCs/>
    </w:rPr>
  </w:style>
  <w:style w:type="character" w:customStyle="1" w:styleId="PedmtkomenteChar">
    <w:name w:val="Předmět komentáře Char"/>
    <w:link w:val="Pedmtkomente"/>
    <w:rsid w:val="00705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9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B855BAA-12BF-48CE-90BD-0DBFB8F83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430</Words>
  <Characters>2087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Úštěk</vt:lpstr>
    </vt:vector>
  </TitlesOfParts>
  <Company>MV ČR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Úštěk</dc:title>
  <dc:creator>Standard</dc:creator>
  <cp:lastModifiedBy>Pavlína Malivánková</cp:lastModifiedBy>
  <cp:revision>14</cp:revision>
  <cp:lastPrinted>2025-05-07T09:14:00Z</cp:lastPrinted>
  <dcterms:created xsi:type="dcterms:W3CDTF">2021-06-03T07:31:00Z</dcterms:created>
  <dcterms:modified xsi:type="dcterms:W3CDTF">2025-05-12T08:21:00Z</dcterms:modified>
</cp:coreProperties>
</file>