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A376" w14:textId="77777777" w:rsidR="00B36793" w:rsidRPr="00405535" w:rsidRDefault="00B36793" w:rsidP="00B36793">
      <w:pPr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tbl>
      <w:tblPr>
        <w:tblW w:w="9060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B36793" w:rsidRPr="009A206F" w14:paraId="19C108F5" w14:textId="77777777" w:rsidTr="00BB3967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BCAA94" w14:textId="77777777" w:rsidR="00B36793" w:rsidRPr="009A206F" w:rsidRDefault="00B36793" w:rsidP="00BB3967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kern w:val="3"/>
                <w:lang w:eastAsia="zh-CN" w:bidi="hi-IN"/>
              </w:rPr>
            </w:pPr>
            <w:r w:rsidRPr="009A206F">
              <w:rPr>
                <w:rFonts w:ascii="Arial" w:eastAsia="Songti SC" w:hAnsi="Arial" w:cs="Arial"/>
                <w:color w:val="000000"/>
                <w:kern w:val="3"/>
                <w:sz w:val="22"/>
                <w:szCs w:val="22"/>
                <w:lang w:eastAsia="zh-CN" w:bidi="hi-IN"/>
              </w:rPr>
              <w:t> </w:t>
            </w:r>
            <w:r w:rsidRPr="009A206F">
              <w:rPr>
                <w:rFonts w:ascii="Arial" w:eastAsia="Songti SC" w:hAnsi="Arial" w:cs="Arial"/>
                <w:noProof/>
                <w:kern w:val="3"/>
                <w:lang w:eastAsia="zh-CN" w:bidi="hi-IN"/>
              </w:rPr>
              <w:drawing>
                <wp:inline distT="0" distB="0" distL="0" distR="0" wp14:anchorId="25A335B9" wp14:editId="0150C357">
                  <wp:extent cx="638178" cy="676271"/>
                  <wp:effectExtent l="0" t="0" r="9522" b="0"/>
                  <wp:docPr id="632610222" name="Obrázek 1" descr="C:\Users\stecova\Documents\znak obce\2014\STARÝ JIČÍN znak BARVA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E8B8E5" w14:textId="77777777" w:rsidR="00B36793" w:rsidRPr="009A206F" w:rsidRDefault="00B36793" w:rsidP="00BB3967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A206F"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A0DD3" w14:textId="77777777" w:rsidR="00B36793" w:rsidRPr="009A206F" w:rsidRDefault="00B36793" w:rsidP="00BB3967">
            <w:pPr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B36793" w:rsidRPr="009A206F" w14:paraId="1ED045F1" w14:textId="77777777" w:rsidTr="00BB3967">
        <w:trPr>
          <w:trHeight w:val="570"/>
        </w:trPr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81666A" w14:textId="77777777" w:rsidR="00B36793" w:rsidRPr="009A206F" w:rsidRDefault="00B36793" w:rsidP="00BB3967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2A7F5" w14:textId="77777777" w:rsidR="00B36793" w:rsidRPr="009A206F" w:rsidRDefault="00B36793" w:rsidP="00BB3967">
            <w:pPr>
              <w:suppressAutoHyphens/>
              <w:autoSpaceDN w:val="0"/>
              <w:spacing w:before="240" w:line="36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9A206F"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2255E" w14:textId="77777777" w:rsidR="00B36793" w:rsidRPr="009A206F" w:rsidRDefault="00B36793" w:rsidP="00BB3967">
            <w:pPr>
              <w:suppressAutoHyphens/>
              <w:autoSpaceDN w:val="0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14:paraId="3717EA45" w14:textId="77777777" w:rsidR="00B36793" w:rsidRPr="009A206F" w:rsidRDefault="00B36793" w:rsidP="00B36793">
      <w:pPr>
        <w:suppressAutoHyphens/>
        <w:overflowPunct w:val="0"/>
        <w:autoSpaceDE w:val="0"/>
        <w:autoSpaceDN w:val="0"/>
        <w:spacing w:after="60"/>
        <w:jc w:val="center"/>
        <w:textAlignment w:val="baseline"/>
        <w:rPr>
          <w:rFonts w:ascii="Arial" w:hAnsi="Arial" w:cs="Arial"/>
          <w:b/>
        </w:rPr>
      </w:pPr>
    </w:p>
    <w:p w14:paraId="2B833860" w14:textId="77777777" w:rsidR="00B36793" w:rsidRPr="009A206F" w:rsidRDefault="00B36793" w:rsidP="00B36793">
      <w:pPr>
        <w:suppressAutoHyphens/>
        <w:autoSpaceDN w:val="0"/>
        <w:jc w:val="center"/>
        <w:textAlignment w:val="baseline"/>
        <w:rPr>
          <w:rFonts w:ascii="Arial" w:eastAsia="Songti SC" w:hAnsi="Arial" w:cs="Arial"/>
          <w:b/>
          <w:kern w:val="3"/>
          <w:lang w:eastAsia="zh-CN" w:bidi="hi-IN"/>
        </w:rPr>
      </w:pPr>
      <w:r w:rsidRPr="009A206F">
        <w:rPr>
          <w:rFonts w:ascii="Arial" w:eastAsia="Songti SC" w:hAnsi="Arial" w:cs="Arial"/>
          <w:b/>
          <w:kern w:val="3"/>
          <w:lang w:eastAsia="zh-CN" w:bidi="hi-IN"/>
        </w:rPr>
        <w:softHyphen/>
        <w:t>OBECNĚ ZÁVAZNÁ VYHLÁŠKA OBCE STARÝ JIČÍN</w:t>
      </w:r>
    </w:p>
    <w:p w14:paraId="64169683" w14:textId="77777777" w:rsidR="00B36793" w:rsidRPr="009A206F" w:rsidRDefault="00B36793" w:rsidP="00B36793">
      <w:pPr>
        <w:suppressAutoHyphens/>
        <w:autoSpaceDN w:val="0"/>
        <w:jc w:val="center"/>
        <w:textAlignment w:val="baseline"/>
        <w:rPr>
          <w:rFonts w:ascii="Arial" w:eastAsia="Songti SC" w:hAnsi="Arial" w:cs="Arial"/>
          <w:b/>
          <w:kern w:val="3"/>
          <w:lang w:eastAsia="zh-CN" w:bidi="hi-IN"/>
        </w:rPr>
      </w:pPr>
      <w:r w:rsidRPr="009A206F">
        <w:rPr>
          <w:rFonts w:ascii="Arial" w:eastAsia="Songti SC" w:hAnsi="Arial" w:cs="Arial"/>
          <w:b/>
          <w:kern w:val="3"/>
          <w:lang w:eastAsia="zh-CN" w:bidi="hi-IN"/>
        </w:rPr>
        <w:t>O NOČNÍM KLIDU</w:t>
      </w:r>
    </w:p>
    <w:p w14:paraId="5198FF0C" w14:textId="77777777" w:rsidR="00B36793" w:rsidRPr="00405535" w:rsidRDefault="00B36793" w:rsidP="00B36793">
      <w:pPr>
        <w:pBdr>
          <w:bottom w:val="single" w:sz="12" w:space="2" w:color="000000"/>
        </w:pBdr>
        <w:suppressAutoHyphens/>
        <w:autoSpaceDN w:val="0"/>
        <w:textAlignment w:val="baseline"/>
        <w:rPr>
          <w:rFonts w:ascii="Liberation Serif" w:eastAsia="Songti SC" w:hAnsi="Liberation Serif" w:cs="Arial Unicode MS"/>
          <w:b/>
          <w:caps/>
          <w:kern w:val="3"/>
          <w:lang w:eastAsia="zh-CN" w:bidi="hi-IN"/>
        </w:rPr>
      </w:pPr>
    </w:p>
    <w:p w14:paraId="757D58EE" w14:textId="2E44C249" w:rsidR="00B36793" w:rsidRDefault="00B36793" w:rsidP="00B3679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Starý Jičín se na svém zasedání dne 09.</w:t>
      </w:r>
      <w:r w:rsidR="006656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04.</w:t>
      </w:r>
      <w:r w:rsidR="006656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2025 usnesením č. </w:t>
      </w:r>
      <w:r w:rsidR="0052165E">
        <w:rPr>
          <w:rFonts w:ascii="Arial" w:hAnsi="Arial" w:cs="Arial"/>
          <w:sz w:val="22"/>
          <w:szCs w:val="22"/>
        </w:rPr>
        <w:t>14Z/7/2025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</w:t>
      </w:r>
      <w:r w:rsidR="00646D62">
        <w:rPr>
          <w:rFonts w:ascii="Arial" w:hAnsi="Arial" w:cs="Arial"/>
          <w:sz w:val="22"/>
          <w:szCs w:val="22"/>
        </w:rPr>
        <w:t xml:space="preserve">zákon </w:t>
      </w:r>
      <w:r>
        <w:rPr>
          <w:rFonts w:ascii="Arial" w:hAnsi="Arial" w:cs="Arial"/>
          <w:sz w:val="22"/>
          <w:szCs w:val="22"/>
        </w:rPr>
        <w:t>o některých přestupcích, ve znění pozdějších předpisů (dále jen „zákon o některých přestupcích“</w:t>
      </w:r>
      <w:r w:rsidR="006656BC">
        <w:rPr>
          <w:rFonts w:ascii="Arial" w:hAnsi="Arial" w:cs="Arial"/>
          <w:sz w:val="22"/>
          <w:szCs w:val="22"/>
        </w:rPr>
        <w:t>), tuto</w:t>
      </w:r>
      <w:r>
        <w:rPr>
          <w:rFonts w:ascii="Arial" w:hAnsi="Arial" w:cs="Arial"/>
          <w:sz w:val="22"/>
          <w:szCs w:val="22"/>
        </w:rPr>
        <w:t xml:space="preserve"> obecně závaznou vyhlášku:</w:t>
      </w:r>
    </w:p>
    <w:p w14:paraId="64C9A00A" w14:textId="77777777" w:rsidR="00B36793" w:rsidRDefault="00B36793" w:rsidP="00B3679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0D89F5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0724C2D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BE141D2" w14:textId="77777777" w:rsidR="00B36793" w:rsidRDefault="00B36793" w:rsidP="00B36793">
      <w:pPr>
        <w:jc w:val="both"/>
        <w:rPr>
          <w:rFonts w:ascii="Arial" w:hAnsi="Arial" w:cs="Arial"/>
          <w:b/>
          <w:sz w:val="22"/>
          <w:szCs w:val="22"/>
        </w:rPr>
      </w:pPr>
    </w:p>
    <w:p w14:paraId="3BA70FA6" w14:textId="3698AE00" w:rsidR="00B36793" w:rsidRPr="009A3B45" w:rsidRDefault="00B36793" w:rsidP="00B3679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odlišně od zákon o některých přestupcích.</w:t>
      </w:r>
    </w:p>
    <w:p w14:paraId="13101E9C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C730F33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51B1124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</w:p>
    <w:p w14:paraId="4A6D3E10" w14:textId="722CEDE8" w:rsidR="00B36793" w:rsidRDefault="00B36793" w:rsidP="00B3679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hodiny do šesté hodiny.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5BF2B730" w14:textId="77777777" w:rsidR="00B36793" w:rsidRDefault="00B36793" w:rsidP="00B3679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6AA24E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AE13318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0C7218BB" w14:textId="3A1EB02B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vymezena odlišně od zákona</w:t>
      </w:r>
      <w:r w:rsidRPr="00405535">
        <w:rPr>
          <w:rFonts w:ascii="Arial" w:hAnsi="Arial" w:cs="Arial"/>
          <w:b/>
          <w:sz w:val="22"/>
          <w:szCs w:val="22"/>
        </w:rPr>
        <w:t xml:space="preserve"> </w:t>
      </w:r>
    </w:p>
    <w:p w14:paraId="102B7ED3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</w:p>
    <w:p w14:paraId="6FAD23AA" w14:textId="4CA18986" w:rsidR="00B36793" w:rsidRPr="009A206F" w:rsidRDefault="00B36793" w:rsidP="00B36793">
      <w:pPr>
        <w:jc w:val="both"/>
        <w:rPr>
          <w:rFonts w:ascii="Arial" w:hAnsi="Arial" w:cs="Arial"/>
          <w:bCs/>
          <w:sz w:val="22"/>
          <w:szCs w:val="22"/>
        </w:rPr>
      </w:pPr>
      <w:r w:rsidRPr="009A206F">
        <w:rPr>
          <w:rFonts w:ascii="Arial" w:hAnsi="Arial" w:cs="Arial"/>
          <w:bCs/>
          <w:sz w:val="22"/>
          <w:szCs w:val="22"/>
        </w:rPr>
        <w:t>Doba nočního klidu</w:t>
      </w:r>
      <w:r>
        <w:rPr>
          <w:rFonts w:ascii="Arial" w:hAnsi="Arial" w:cs="Arial"/>
          <w:bCs/>
          <w:sz w:val="22"/>
          <w:szCs w:val="22"/>
        </w:rPr>
        <w:t xml:space="preserve"> se vymezuje odlišně od zákona, </w:t>
      </w:r>
      <w:r w:rsidR="006656BC">
        <w:rPr>
          <w:rFonts w:ascii="Arial" w:hAnsi="Arial" w:cs="Arial"/>
          <w:bCs/>
          <w:sz w:val="22"/>
          <w:szCs w:val="22"/>
        </w:rPr>
        <w:t>a to</w:t>
      </w:r>
      <w:r>
        <w:rPr>
          <w:rFonts w:ascii="Arial" w:hAnsi="Arial" w:cs="Arial"/>
          <w:bCs/>
          <w:sz w:val="22"/>
          <w:szCs w:val="22"/>
        </w:rPr>
        <w:t xml:space="preserve"> v případech uvedených v</w:t>
      </w:r>
      <w:r w:rsidR="006656BC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příloze</w:t>
      </w:r>
      <w:r w:rsidR="006656BC">
        <w:rPr>
          <w:rFonts w:ascii="Arial" w:hAnsi="Arial" w:cs="Arial"/>
          <w:bCs/>
          <w:sz w:val="22"/>
          <w:szCs w:val="22"/>
        </w:rPr>
        <w:t xml:space="preserve"> č. 1</w:t>
      </w:r>
      <w:r>
        <w:rPr>
          <w:rFonts w:ascii="Arial" w:hAnsi="Arial" w:cs="Arial"/>
          <w:bCs/>
          <w:sz w:val="22"/>
          <w:szCs w:val="22"/>
        </w:rPr>
        <w:t xml:space="preserve"> této obecně závazné vyhlášky</w:t>
      </w:r>
      <w:r w:rsidR="006656BC">
        <w:rPr>
          <w:rFonts w:ascii="Arial" w:hAnsi="Arial" w:cs="Arial"/>
          <w:bCs/>
          <w:sz w:val="22"/>
          <w:szCs w:val="22"/>
        </w:rPr>
        <w:t xml:space="preserve">, která je její </w:t>
      </w:r>
      <w:r>
        <w:rPr>
          <w:rFonts w:ascii="Arial" w:hAnsi="Arial" w:cs="Arial"/>
          <w:bCs/>
          <w:sz w:val="22"/>
          <w:szCs w:val="22"/>
        </w:rPr>
        <w:t>nedílnou součástí.</w:t>
      </w:r>
    </w:p>
    <w:p w14:paraId="603E27BE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</w:p>
    <w:p w14:paraId="4B878EF2" w14:textId="77777777" w:rsidR="00B36793" w:rsidRPr="001D113B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A83BB79" w14:textId="77777777" w:rsidR="00B36793" w:rsidRPr="00680CEA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ABBD778" w14:textId="77777777" w:rsidR="00B36793" w:rsidRPr="001D113B" w:rsidRDefault="00B36793" w:rsidP="00B3679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A82CE1" w14:textId="21900DF4" w:rsidR="00B36793" w:rsidRPr="00B36793" w:rsidRDefault="00B36793" w:rsidP="00B3679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obce Starý Jičín </w:t>
      </w:r>
      <w:r w:rsidRPr="00E34AAF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2024,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25.</w:t>
      </w:r>
      <w:r w:rsidR="006656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04.</w:t>
      </w:r>
      <w:r w:rsidR="006656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2024.</w:t>
      </w:r>
    </w:p>
    <w:p w14:paraId="6E835D45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09E060B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95AB615" w14:textId="77777777" w:rsidR="00B36793" w:rsidRDefault="00B36793" w:rsidP="00B36793">
      <w:pPr>
        <w:jc w:val="center"/>
        <w:rPr>
          <w:rFonts w:ascii="Arial" w:hAnsi="Arial" w:cs="Arial"/>
          <w:b/>
          <w:sz w:val="22"/>
          <w:szCs w:val="22"/>
        </w:rPr>
      </w:pPr>
    </w:p>
    <w:p w14:paraId="634987DE" w14:textId="01DBCFB2" w:rsidR="00B36793" w:rsidRDefault="00B36793" w:rsidP="00B36793">
      <w:pPr>
        <w:pStyle w:val="Odstavec"/>
      </w:pPr>
      <w:r>
        <w:t>Tato obecně závazná vyhláška nabývá účinnosti dnem 1. června 2025.</w:t>
      </w:r>
    </w:p>
    <w:p w14:paraId="30759B9D" w14:textId="17CEA21C" w:rsidR="00B36793" w:rsidRDefault="00B36793" w:rsidP="00B367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547B771F" w14:textId="77777777" w:rsidR="00B36793" w:rsidRDefault="00B36793" w:rsidP="00B36793">
      <w:pPr>
        <w:jc w:val="both"/>
        <w:rPr>
          <w:rFonts w:ascii="Arial" w:hAnsi="Arial" w:cs="Arial"/>
          <w:sz w:val="22"/>
          <w:szCs w:val="22"/>
        </w:rPr>
      </w:pPr>
    </w:p>
    <w:p w14:paraId="16EE4729" w14:textId="194C8E18" w:rsidR="00B36793" w:rsidRDefault="00B36793" w:rsidP="00B367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Miloslav </w:t>
      </w:r>
      <w:proofErr w:type="spellStart"/>
      <w:r>
        <w:rPr>
          <w:rFonts w:ascii="Arial" w:hAnsi="Arial" w:cs="Arial"/>
          <w:sz w:val="22"/>
          <w:szCs w:val="22"/>
        </w:rPr>
        <w:t>Vahala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                 Bc. Rudolf Kalíšek v. r.</w:t>
      </w:r>
    </w:p>
    <w:p w14:paraId="3C23343B" w14:textId="0E539EBF" w:rsidR="00A661DE" w:rsidRPr="00426119" w:rsidRDefault="00B36793" w:rsidP="004261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starosta </w:t>
      </w:r>
    </w:p>
    <w:sectPr w:rsidR="00A661DE" w:rsidRPr="00426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80847" w14:textId="77777777" w:rsidR="0028675F" w:rsidRDefault="0028675F" w:rsidP="00B36793">
      <w:r>
        <w:separator/>
      </w:r>
    </w:p>
  </w:endnote>
  <w:endnote w:type="continuationSeparator" w:id="0">
    <w:p w14:paraId="2356A564" w14:textId="77777777" w:rsidR="0028675F" w:rsidRDefault="0028675F" w:rsidP="00B3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B69F8" w14:textId="77777777" w:rsidR="0028675F" w:rsidRDefault="0028675F" w:rsidP="00B36793">
      <w:r>
        <w:separator/>
      </w:r>
    </w:p>
  </w:footnote>
  <w:footnote w:type="continuationSeparator" w:id="0">
    <w:p w14:paraId="43141A21" w14:textId="77777777" w:rsidR="0028675F" w:rsidRDefault="0028675F" w:rsidP="00B36793">
      <w:r>
        <w:continuationSeparator/>
      </w:r>
    </w:p>
  </w:footnote>
  <w:footnote w:id="1">
    <w:p w14:paraId="12629EE0" w14:textId="26DAB204" w:rsidR="00B36793" w:rsidRPr="009A206F" w:rsidRDefault="00B36793" w:rsidP="00B36793">
      <w:pPr>
        <w:pStyle w:val="Textpoznpodarou"/>
        <w:jc w:val="both"/>
        <w:rPr>
          <w:rFonts w:ascii="Arial" w:hAnsi="Arial" w:cs="Arial"/>
          <w:i/>
          <w:iCs/>
          <w:sz w:val="18"/>
          <w:szCs w:val="18"/>
        </w:rPr>
      </w:pPr>
      <w:r w:rsidRPr="009A206F">
        <w:rPr>
          <w:rStyle w:val="Znakapoznpodarou"/>
          <w:rFonts w:eastAsiaTheme="majorEastAsia"/>
          <w:i/>
          <w:iCs/>
          <w:sz w:val="18"/>
          <w:szCs w:val="18"/>
        </w:rPr>
        <w:footnoteRef/>
      </w:r>
      <w:r w:rsidRPr="009A206F">
        <w:rPr>
          <w:i/>
          <w:iCs/>
          <w:sz w:val="18"/>
          <w:szCs w:val="18"/>
        </w:rPr>
        <w:t xml:space="preserve"> </w:t>
      </w:r>
      <w:r w:rsidRPr="009A206F">
        <w:rPr>
          <w:rFonts w:ascii="Arial" w:hAnsi="Arial" w:cs="Arial"/>
          <w:i/>
          <w:iCs/>
          <w:sz w:val="18"/>
          <w:szCs w:val="18"/>
        </w:rPr>
        <w:t>dle ustanovení § 5 odst. 7 zákona č. 251/2016 Sb., o některých přestupcích.</w:t>
      </w:r>
    </w:p>
    <w:p w14:paraId="6C75A8AD" w14:textId="77777777" w:rsidR="00B36793" w:rsidRDefault="00B36793" w:rsidP="00B36793">
      <w:pPr>
        <w:pStyle w:val="Textpoznpodarou"/>
        <w:jc w:val="both"/>
      </w:pPr>
    </w:p>
    <w:p w14:paraId="78D4EE1E" w14:textId="77777777" w:rsidR="00B36793" w:rsidRPr="006B0B8B" w:rsidRDefault="00B36793" w:rsidP="00B36793">
      <w:pPr>
        <w:pStyle w:val="Textpoznpodarou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93"/>
    <w:rsid w:val="00070AF7"/>
    <w:rsid w:val="0028675F"/>
    <w:rsid w:val="00426119"/>
    <w:rsid w:val="0052165E"/>
    <w:rsid w:val="00646D62"/>
    <w:rsid w:val="006656BC"/>
    <w:rsid w:val="006B2628"/>
    <w:rsid w:val="00A661DE"/>
    <w:rsid w:val="00AA36EF"/>
    <w:rsid w:val="00B36793"/>
    <w:rsid w:val="00B84A49"/>
    <w:rsid w:val="00DA6B08"/>
    <w:rsid w:val="00E256B0"/>
    <w:rsid w:val="00F2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3CE0"/>
  <w15:chartTrackingRefBased/>
  <w15:docId w15:val="{496A91F0-9057-44B2-AFD9-4B8156E7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7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7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7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7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7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7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79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79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79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79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7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7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7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7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7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7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7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7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7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7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36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7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36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79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367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7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3679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7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79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793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rsid w:val="00B36793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3679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B3679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36793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B36793"/>
    <w:rPr>
      <w:vertAlign w:val="superscript"/>
    </w:rPr>
  </w:style>
  <w:style w:type="paragraph" w:customStyle="1" w:styleId="Odstavec">
    <w:name w:val="Odstavec"/>
    <w:basedOn w:val="Normln"/>
    <w:rsid w:val="00B3679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Dubcová</dc:creator>
  <cp:keywords/>
  <dc:description/>
  <cp:lastModifiedBy>Radka Dubcová</cp:lastModifiedBy>
  <cp:revision>2</cp:revision>
  <cp:lastPrinted>2025-04-11T05:13:00Z</cp:lastPrinted>
  <dcterms:created xsi:type="dcterms:W3CDTF">2025-04-11T05:14:00Z</dcterms:created>
  <dcterms:modified xsi:type="dcterms:W3CDTF">2025-04-11T05:14:00Z</dcterms:modified>
</cp:coreProperties>
</file>