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7DE2" w14:textId="7A5668CE" w:rsidR="007D280F" w:rsidRDefault="00295496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520667">
        <w:rPr>
          <w:rFonts w:ascii="Arial" w:eastAsia="Arial" w:hAnsi="Arial" w:cs="Arial"/>
          <w:b/>
          <w:sz w:val="28"/>
          <w:szCs w:val="28"/>
        </w:rPr>
        <w:t>Třebětice</w:t>
      </w:r>
    </w:p>
    <w:p w14:paraId="1ECF1BB3" w14:textId="6A9040CB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95496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20667">
        <w:rPr>
          <w:rFonts w:ascii="Arial" w:eastAsia="Arial" w:hAnsi="Arial" w:cs="Arial"/>
          <w:b/>
          <w:sz w:val="28"/>
          <w:szCs w:val="28"/>
        </w:rPr>
        <w:t>Třebětice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A665847" w14:textId="53B21999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95496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520667">
        <w:rPr>
          <w:rFonts w:ascii="Arial" w:eastAsia="Arial" w:hAnsi="Arial" w:cs="Arial"/>
          <w:b/>
        </w:rPr>
        <w:t>Třebětice</w:t>
      </w:r>
      <w:r w:rsidRPr="00CA26B0">
        <w:rPr>
          <w:rFonts w:ascii="Arial" w:eastAsia="Arial" w:hAnsi="Arial" w:cs="Arial"/>
          <w:b/>
        </w:rPr>
        <w:t xml:space="preserve">, </w:t>
      </w:r>
    </w:p>
    <w:p w14:paraId="135562C1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7D9C22D" w14:textId="77777777" w:rsidR="00E948ED" w:rsidRDefault="00E948ED" w:rsidP="00E948E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obecně závazná vyhláška </w:t>
      </w:r>
      <w:r>
        <w:rPr>
          <w:rFonts w:ascii="Arial" w:hAnsi="Arial" w:cs="Arial"/>
          <w:b/>
          <w:color w:val="000000"/>
          <w:szCs w:val="24"/>
        </w:rPr>
        <w:t xml:space="preserve">obce Třebětice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>
        <w:rPr>
          <w:rFonts w:ascii="Arial" w:hAnsi="Arial" w:cs="Arial"/>
          <w:b/>
          <w:color w:val="000000"/>
          <w:szCs w:val="24"/>
        </w:rPr>
        <w:t>2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23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Pr="00295496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> </w:t>
      </w:r>
      <w:r w:rsidRPr="00295496">
        <w:rPr>
          <w:rFonts w:ascii="Arial" w:hAnsi="Arial" w:cs="Arial"/>
          <w:b/>
          <w:color w:val="000000"/>
          <w:szCs w:val="24"/>
        </w:rPr>
        <w:t xml:space="preserve">místním poplatku </w:t>
      </w:r>
      <w:r>
        <w:rPr>
          <w:rFonts w:ascii="Arial" w:hAnsi="Arial" w:cs="Arial"/>
          <w:b/>
          <w:color w:val="000000"/>
          <w:szCs w:val="24"/>
        </w:rPr>
        <w:t>za obecní systém odpadového hospodářství</w:t>
      </w:r>
    </w:p>
    <w:p w14:paraId="3C987056" w14:textId="77777777" w:rsidR="00295496" w:rsidRPr="00FB6AE5" w:rsidRDefault="00295496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82624AB" w14:textId="77F8B9E3" w:rsidR="0024722A" w:rsidRPr="00A6254F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sz w:val="22"/>
          <w:szCs w:val="22"/>
        </w:rPr>
        <w:t xml:space="preserve">Zastupitelstvo </w:t>
      </w:r>
      <w:r w:rsidR="00295496" w:rsidRPr="00A6254F">
        <w:rPr>
          <w:rFonts w:ascii="Arial" w:hAnsi="Arial" w:cs="Arial"/>
          <w:sz w:val="22"/>
          <w:szCs w:val="22"/>
        </w:rPr>
        <w:t>obce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520667">
        <w:rPr>
          <w:rFonts w:ascii="Arial" w:hAnsi="Arial" w:cs="Arial"/>
          <w:sz w:val="22"/>
          <w:szCs w:val="22"/>
        </w:rPr>
        <w:t>Třebětice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E2491F" w:rsidRPr="00A6254F">
        <w:rPr>
          <w:rFonts w:ascii="Arial" w:hAnsi="Arial" w:cs="Arial"/>
          <w:sz w:val="22"/>
          <w:szCs w:val="22"/>
        </w:rPr>
        <w:t xml:space="preserve">se na svém zasedání </w:t>
      </w:r>
      <w:r w:rsidR="00665E13">
        <w:rPr>
          <w:rFonts w:ascii="Arial" w:hAnsi="Arial" w:cs="Arial"/>
          <w:sz w:val="22"/>
          <w:szCs w:val="22"/>
        </w:rPr>
        <w:t>13.2.</w:t>
      </w:r>
      <w:r w:rsidR="0058557C" w:rsidRPr="00A6254F">
        <w:rPr>
          <w:rFonts w:ascii="Arial" w:hAnsi="Arial" w:cs="Arial"/>
          <w:sz w:val="22"/>
          <w:szCs w:val="22"/>
        </w:rPr>
        <w:t xml:space="preserve"> </w:t>
      </w:r>
      <w:r w:rsidR="0058557C" w:rsidRPr="00EE11A3">
        <w:rPr>
          <w:rFonts w:ascii="Arial" w:hAnsi="Arial" w:cs="Arial"/>
          <w:color w:val="000000" w:themeColor="text1"/>
          <w:sz w:val="22"/>
          <w:szCs w:val="22"/>
        </w:rPr>
        <w:t>202</w:t>
      </w:r>
      <w:r w:rsidR="00295496" w:rsidRPr="00EE11A3">
        <w:rPr>
          <w:rFonts w:ascii="Arial" w:hAnsi="Arial" w:cs="Arial"/>
          <w:color w:val="000000" w:themeColor="text1"/>
          <w:sz w:val="22"/>
          <w:szCs w:val="22"/>
        </w:rPr>
        <w:t>6</w:t>
      </w:r>
      <w:r w:rsidR="0058557C" w:rsidRPr="00A6254F">
        <w:rPr>
          <w:rFonts w:ascii="Arial" w:hAnsi="Arial" w:cs="Arial"/>
          <w:sz w:val="22"/>
          <w:szCs w:val="22"/>
        </w:rPr>
        <w:t xml:space="preserve"> </w:t>
      </w:r>
      <w:r w:rsidR="0024722A" w:rsidRPr="00A6254F">
        <w:rPr>
          <w:rFonts w:ascii="Arial" w:hAnsi="Arial" w:cs="Arial"/>
          <w:sz w:val="22"/>
          <w:szCs w:val="22"/>
        </w:rPr>
        <w:t>usnesením č</w:t>
      </w:r>
      <w:r w:rsidR="00665E13">
        <w:rPr>
          <w:rFonts w:ascii="Arial" w:hAnsi="Arial" w:cs="Arial"/>
          <w:sz w:val="22"/>
          <w:szCs w:val="22"/>
        </w:rPr>
        <w:t xml:space="preserve">. 2 </w:t>
      </w:r>
      <w:r w:rsidR="009159E1" w:rsidRPr="00A6254F">
        <w:rPr>
          <w:rFonts w:ascii="Arial" w:hAnsi="Arial" w:cs="Arial"/>
          <w:sz w:val="22"/>
          <w:szCs w:val="22"/>
        </w:rPr>
        <w:t xml:space="preserve">usneslo vydat </w:t>
      </w:r>
      <w:r w:rsidR="00A502B5" w:rsidRPr="00A6254F">
        <w:rPr>
          <w:rFonts w:ascii="Arial" w:hAnsi="Arial" w:cs="Arial"/>
          <w:sz w:val="22"/>
          <w:szCs w:val="22"/>
        </w:rPr>
        <w:t>na základě</w:t>
      </w:r>
      <w:r w:rsidR="00A502B5" w:rsidRPr="00A6254F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14:paraId="7A5984F7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574EF78F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0B7BFE4C" w14:textId="77777777" w:rsidR="0024722A" w:rsidRPr="00A6254F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b/>
          <w:sz w:val="22"/>
          <w:szCs w:val="22"/>
        </w:rPr>
        <w:t>Čl. 1</w:t>
      </w:r>
    </w:p>
    <w:p w14:paraId="2ED758D1" w14:textId="77777777" w:rsidR="0024722A" w:rsidRPr="00A6254F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6254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770E0A" w14:textId="0BDBA87F" w:rsidR="0049171E" w:rsidRPr="00640EC9" w:rsidRDefault="0049171E" w:rsidP="00640EC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40EC9">
        <w:rPr>
          <w:rFonts w:ascii="Arial" w:hAnsi="Arial" w:cs="Arial"/>
          <w:sz w:val="22"/>
          <w:szCs w:val="22"/>
        </w:rPr>
        <w:t xml:space="preserve">Obecně závazná vyhláška </w:t>
      </w:r>
      <w:r w:rsidR="00295496" w:rsidRPr="00640EC9">
        <w:rPr>
          <w:rFonts w:ascii="Arial" w:hAnsi="Arial" w:cs="Arial"/>
          <w:sz w:val="22"/>
          <w:szCs w:val="22"/>
        </w:rPr>
        <w:t>obce</w:t>
      </w:r>
      <w:r w:rsidRPr="00640EC9">
        <w:rPr>
          <w:rFonts w:ascii="Arial" w:hAnsi="Arial" w:cs="Arial"/>
          <w:sz w:val="22"/>
          <w:szCs w:val="22"/>
        </w:rPr>
        <w:t xml:space="preserve"> </w:t>
      </w:r>
      <w:r w:rsidR="00520667">
        <w:rPr>
          <w:rFonts w:ascii="Arial" w:hAnsi="Arial" w:cs="Arial"/>
          <w:sz w:val="22"/>
          <w:szCs w:val="22"/>
        </w:rPr>
        <w:t>Třebětice</w:t>
      </w:r>
      <w:r w:rsidRPr="00640EC9">
        <w:rPr>
          <w:rFonts w:ascii="Arial" w:hAnsi="Arial" w:cs="Arial"/>
          <w:sz w:val="22"/>
          <w:szCs w:val="22"/>
        </w:rPr>
        <w:t xml:space="preserve"> </w:t>
      </w:r>
      <w:r w:rsidR="00A502B5" w:rsidRPr="00640EC9">
        <w:rPr>
          <w:rFonts w:ascii="Arial" w:hAnsi="Arial" w:cs="Arial"/>
          <w:sz w:val="22"/>
          <w:szCs w:val="22"/>
        </w:rPr>
        <w:t>č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 xml:space="preserve">. </w:t>
      </w:r>
      <w:r w:rsidR="00520667">
        <w:rPr>
          <w:rFonts w:ascii="Arial" w:hAnsi="Arial" w:cs="Arial"/>
          <w:color w:val="000000"/>
          <w:sz w:val="22"/>
          <w:szCs w:val="22"/>
        </w:rPr>
        <w:t>2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>/20</w:t>
      </w:r>
      <w:r w:rsidR="009F3439" w:rsidRPr="00640EC9">
        <w:rPr>
          <w:rFonts w:ascii="Arial" w:hAnsi="Arial" w:cs="Arial"/>
          <w:color w:val="000000"/>
          <w:sz w:val="22"/>
          <w:szCs w:val="22"/>
        </w:rPr>
        <w:t>2</w:t>
      </w:r>
      <w:r w:rsidR="00520667">
        <w:rPr>
          <w:rFonts w:ascii="Arial" w:hAnsi="Arial" w:cs="Arial"/>
          <w:color w:val="000000"/>
          <w:sz w:val="22"/>
          <w:szCs w:val="22"/>
        </w:rPr>
        <w:t>3</w:t>
      </w:r>
      <w:r w:rsidR="00A502B5" w:rsidRPr="00640EC9">
        <w:rPr>
          <w:rFonts w:ascii="Arial" w:hAnsi="Arial" w:cs="Arial"/>
          <w:color w:val="000000"/>
          <w:sz w:val="22"/>
          <w:szCs w:val="22"/>
        </w:rPr>
        <w:t xml:space="preserve">, </w:t>
      </w:r>
      <w:r w:rsidR="00640EC9" w:rsidRPr="00640EC9">
        <w:rPr>
          <w:rFonts w:ascii="Arial" w:hAnsi="Arial" w:cs="Arial"/>
          <w:bCs/>
          <w:color w:val="000000"/>
          <w:sz w:val="22"/>
          <w:szCs w:val="22"/>
        </w:rPr>
        <w:t>o místním poplatku za obecní systém odpadového hospodářství</w:t>
      </w:r>
      <w:r w:rsidR="00B564BC" w:rsidRPr="00640EC9">
        <w:rPr>
          <w:rFonts w:ascii="Arial" w:hAnsi="Arial" w:cs="Arial"/>
          <w:color w:val="000000"/>
          <w:sz w:val="22"/>
          <w:szCs w:val="22"/>
        </w:rPr>
        <w:t>,</w:t>
      </w:r>
      <w:r w:rsidR="007D280F" w:rsidRPr="00640EC9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40EC9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40EC9">
        <w:rPr>
          <w:rFonts w:ascii="Arial" w:hAnsi="Arial" w:cs="Arial"/>
          <w:sz w:val="22"/>
          <w:szCs w:val="22"/>
        </w:rPr>
        <w:t>takto:</w:t>
      </w:r>
    </w:p>
    <w:p w14:paraId="70624D60" w14:textId="77777777" w:rsidR="007C4900" w:rsidRPr="00640EC9" w:rsidRDefault="007C4900" w:rsidP="00640EC9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31FA2A04" w14:textId="6B84F16C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322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  <w:r w:rsidRPr="00483227">
        <w:rPr>
          <w:rFonts w:ascii="Arial" w:hAnsi="Arial" w:cs="Arial"/>
          <w:sz w:val="22"/>
          <w:szCs w:val="22"/>
        </w:rPr>
        <w:t xml:space="preserve"> – Navýšení poplatku, se ruší.</w:t>
      </w:r>
    </w:p>
    <w:p w14:paraId="652A973E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DF923C7" w14:textId="271D27BF" w:rsidR="00EE11A3" w:rsidRPr="00483227" w:rsidRDefault="00EE11A3" w:rsidP="00EE11A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V Čl.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9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 odst. 2 se nahrazuje pojem „vyměří“ pojmem „stanoví“ a dále se za stávající text odst. 2 doplňuje druhá věta ve znění: „</w:t>
      </w:r>
      <w:r w:rsidRPr="00483227">
        <w:rPr>
          <w:rFonts w:ascii="Arial" w:eastAsia="Calibri" w:hAnsi="Arial" w:cs="Arial"/>
          <w:i/>
          <w:sz w:val="22"/>
          <w:szCs w:val="22"/>
          <w:lang w:eastAsia="en-US"/>
        </w:rPr>
        <w:t>Právní moc dosavadních rozhodnutí o stanovení poplatku poplatníkovi není jeho stanovení zákonnému zástupci nebo opatrovníkovi poplatníka na překážku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>.“.</w:t>
      </w:r>
    </w:p>
    <w:p w14:paraId="49DE659B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3ECBCC1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1222F6" w14:textId="77777777" w:rsidR="00EE11A3" w:rsidRPr="00483227" w:rsidRDefault="00EE11A3" w:rsidP="00EE11A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ED4121B" w14:textId="77777777" w:rsidR="00EE11A3" w:rsidRPr="00483227" w:rsidRDefault="00EE11A3" w:rsidP="00EE11A3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14:paraId="68C76E5F" w14:textId="77777777" w:rsidR="00EE11A3" w:rsidRPr="00483227" w:rsidRDefault="00EE11A3" w:rsidP="00EE11A3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14:paraId="45E2272D" w14:textId="77777777" w:rsidR="00EE11A3" w:rsidRPr="00483227" w:rsidRDefault="00EE11A3" w:rsidP="00EE11A3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05BC12" w14:textId="77777777" w:rsidR="00EE11A3" w:rsidRPr="00483227" w:rsidRDefault="00EE11A3" w:rsidP="00EE11A3">
      <w:pPr>
        <w:jc w:val="both"/>
        <w:rPr>
          <w:rFonts w:ascii="Arial" w:hAnsi="Arial" w:cs="Arial"/>
        </w:rPr>
      </w:pPr>
    </w:p>
    <w:p w14:paraId="470CC665" w14:textId="77777777" w:rsidR="00EE11A3" w:rsidRPr="00483227" w:rsidRDefault="00EE11A3" w:rsidP="00EE11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23F1F3" w14:textId="77777777" w:rsidR="00EE11A3" w:rsidRDefault="00EE11A3" w:rsidP="00EE11A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0E05C847" w14:textId="57AC6768" w:rsidR="00EE11A3" w:rsidRDefault="00520667" w:rsidP="00EE11A3">
      <w:pPr>
        <w:ind w:firstLine="708"/>
      </w:pPr>
      <w:r w:rsidRPr="00520667">
        <w:rPr>
          <w:rFonts w:ascii="Arial" w:hAnsi="Arial" w:cs="Arial"/>
          <w:sz w:val="22"/>
          <w:szCs w:val="22"/>
        </w:rPr>
        <w:t xml:space="preserve">Jindřich Michna </w:t>
      </w:r>
      <w:r w:rsidR="00EE11A3" w:rsidRPr="00EF649D">
        <w:rPr>
          <w:rFonts w:ascii="Arial" w:hAnsi="Arial" w:cs="Arial"/>
          <w:sz w:val="22"/>
          <w:szCs w:val="22"/>
        </w:rPr>
        <w:t xml:space="preserve">ml. </w:t>
      </w:r>
      <w:r w:rsidR="00EE11A3">
        <w:rPr>
          <w:rFonts w:ascii="Arial" w:hAnsi="Arial" w:cs="Arial"/>
          <w:sz w:val="22"/>
          <w:szCs w:val="22"/>
        </w:rPr>
        <w:t>v.r.</w:t>
      </w:r>
      <w:r w:rsidR="00EE11A3">
        <w:rPr>
          <w:rFonts w:ascii="Arial" w:hAnsi="Arial" w:cs="Arial"/>
          <w:bCs/>
          <w:sz w:val="22"/>
          <w:szCs w:val="22"/>
        </w:rPr>
        <w:tab/>
      </w:r>
      <w:r w:rsidR="00EE11A3">
        <w:rPr>
          <w:rFonts w:ascii="Arial" w:hAnsi="Arial" w:cs="Arial"/>
          <w:bCs/>
          <w:sz w:val="22"/>
          <w:szCs w:val="22"/>
        </w:rPr>
        <w:tab/>
      </w:r>
      <w:r w:rsidR="00EE11A3">
        <w:rPr>
          <w:rFonts w:ascii="Arial" w:hAnsi="Arial" w:cs="Arial"/>
          <w:bCs/>
          <w:sz w:val="22"/>
          <w:szCs w:val="22"/>
        </w:rPr>
        <w:tab/>
      </w:r>
      <w:r w:rsidR="00EE11A3">
        <w:rPr>
          <w:rFonts w:ascii="Arial" w:hAnsi="Arial" w:cs="Arial"/>
          <w:bCs/>
          <w:sz w:val="22"/>
          <w:szCs w:val="22"/>
        </w:rPr>
        <w:tab/>
      </w:r>
      <w:r w:rsidR="00EE11A3">
        <w:rPr>
          <w:rFonts w:ascii="Arial" w:hAnsi="Arial" w:cs="Arial"/>
          <w:bCs/>
          <w:sz w:val="22"/>
          <w:szCs w:val="22"/>
        </w:rPr>
        <w:tab/>
      </w:r>
      <w:r w:rsidRPr="00520667">
        <w:rPr>
          <w:rFonts w:ascii="Arial" w:hAnsi="Arial" w:cs="Arial"/>
          <w:bCs/>
          <w:sz w:val="22"/>
          <w:szCs w:val="22"/>
        </w:rPr>
        <w:t xml:space="preserve">Pavel Chalupa </w:t>
      </w:r>
      <w:r w:rsidR="00EE11A3">
        <w:rPr>
          <w:rFonts w:ascii="Arial" w:hAnsi="Arial" w:cs="Arial"/>
          <w:bCs/>
          <w:sz w:val="22"/>
          <w:szCs w:val="22"/>
        </w:rPr>
        <w:t>v.r.</w:t>
      </w:r>
    </w:p>
    <w:p w14:paraId="0EE10CD6" w14:textId="77777777" w:rsidR="00EE11A3" w:rsidRDefault="00EE11A3" w:rsidP="00EE11A3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6C01501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9EFF" w14:textId="77777777" w:rsidR="00151AAC" w:rsidRDefault="00151AAC">
      <w:r>
        <w:separator/>
      </w:r>
    </w:p>
  </w:endnote>
  <w:endnote w:type="continuationSeparator" w:id="0">
    <w:p w14:paraId="1A3C59AE" w14:textId="77777777" w:rsidR="00151AAC" w:rsidRDefault="0015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ongti S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E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51C30A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B33F" w14:textId="77777777" w:rsidR="00151AAC" w:rsidRDefault="00151AAC">
      <w:r>
        <w:separator/>
      </w:r>
    </w:p>
  </w:footnote>
  <w:footnote w:type="continuationSeparator" w:id="0">
    <w:p w14:paraId="014C25A8" w14:textId="77777777" w:rsidR="00151AAC" w:rsidRDefault="0015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2906"/>
    <w:multiLevelType w:val="hybridMultilevel"/>
    <w:tmpl w:val="41F24F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0613225">
    <w:abstractNumId w:val="8"/>
  </w:num>
  <w:num w:numId="2" w16cid:durableId="1516773196">
    <w:abstractNumId w:val="38"/>
  </w:num>
  <w:num w:numId="3" w16cid:durableId="1400177077">
    <w:abstractNumId w:val="5"/>
  </w:num>
  <w:num w:numId="4" w16cid:durableId="49117091">
    <w:abstractNumId w:val="29"/>
  </w:num>
  <w:num w:numId="5" w16cid:durableId="1369069276">
    <w:abstractNumId w:val="26"/>
  </w:num>
  <w:num w:numId="6" w16cid:durableId="797605784">
    <w:abstractNumId w:val="34"/>
  </w:num>
  <w:num w:numId="7" w16cid:durableId="935097760">
    <w:abstractNumId w:val="9"/>
  </w:num>
  <w:num w:numId="8" w16cid:durableId="2042827548">
    <w:abstractNumId w:val="1"/>
  </w:num>
  <w:num w:numId="9" w16cid:durableId="1996185191">
    <w:abstractNumId w:val="33"/>
  </w:num>
  <w:num w:numId="10" w16cid:durableId="9918746">
    <w:abstractNumId w:val="28"/>
  </w:num>
  <w:num w:numId="11" w16cid:durableId="936596697">
    <w:abstractNumId w:val="27"/>
  </w:num>
  <w:num w:numId="12" w16cid:durableId="1880823654">
    <w:abstractNumId w:val="11"/>
  </w:num>
  <w:num w:numId="13" w16cid:durableId="81415369">
    <w:abstractNumId w:val="31"/>
  </w:num>
  <w:num w:numId="14" w16cid:durableId="380714041">
    <w:abstractNumId w:val="37"/>
  </w:num>
  <w:num w:numId="15" w16cid:durableId="1035077037">
    <w:abstractNumId w:val="15"/>
  </w:num>
  <w:num w:numId="16" w16cid:durableId="1372538833">
    <w:abstractNumId w:val="36"/>
  </w:num>
  <w:num w:numId="17" w16cid:durableId="275719561">
    <w:abstractNumId w:val="6"/>
  </w:num>
  <w:num w:numId="18" w16cid:durableId="131295205">
    <w:abstractNumId w:val="0"/>
  </w:num>
  <w:num w:numId="19" w16cid:durableId="237520078">
    <w:abstractNumId w:val="22"/>
  </w:num>
  <w:num w:numId="20" w16cid:durableId="993530001">
    <w:abstractNumId w:val="32"/>
  </w:num>
  <w:num w:numId="21" w16cid:durableId="1919974385">
    <w:abstractNumId w:val="23"/>
  </w:num>
  <w:num w:numId="22" w16cid:durableId="1795177795">
    <w:abstractNumId w:val="24"/>
  </w:num>
  <w:num w:numId="23" w16cid:durableId="1300380411">
    <w:abstractNumId w:val="13"/>
  </w:num>
  <w:num w:numId="24" w16cid:durableId="149292349">
    <w:abstractNumId w:val="7"/>
  </w:num>
  <w:num w:numId="25" w16cid:durableId="362024056">
    <w:abstractNumId w:val="2"/>
  </w:num>
  <w:num w:numId="26" w16cid:durableId="870846111">
    <w:abstractNumId w:val="21"/>
  </w:num>
  <w:num w:numId="27" w16cid:durableId="322586635">
    <w:abstractNumId w:val="4"/>
  </w:num>
  <w:num w:numId="28" w16cid:durableId="1395934882">
    <w:abstractNumId w:val="16"/>
  </w:num>
  <w:num w:numId="29" w16cid:durableId="1087772538">
    <w:abstractNumId w:val="10"/>
  </w:num>
  <w:num w:numId="30" w16cid:durableId="1720199980">
    <w:abstractNumId w:val="12"/>
  </w:num>
  <w:num w:numId="31" w16cid:durableId="1986545041">
    <w:abstractNumId w:val="35"/>
  </w:num>
  <w:num w:numId="32" w16cid:durableId="295989476">
    <w:abstractNumId w:val="25"/>
  </w:num>
  <w:num w:numId="33" w16cid:durableId="1487428524">
    <w:abstractNumId w:val="3"/>
  </w:num>
  <w:num w:numId="34" w16cid:durableId="200099718">
    <w:abstractNumId w:val="14"/>
  </w:num>
  <w:num w:numId="35" w16cid:durableId="15519604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1631926">
    <w:abstractNumId w:val="30"/>
  </w:num>
  <w:num w:numId="37" w16cid:durableId="1785921589">
    <w:abstractNumId w:val="18"/>
  </w:num>
  <w:num w:numId="38" w16cid:durableId="1322469028">
    <w:abstractNumId w:val="19"/>
  </w:num>
  <w:num w:numId="39" w16cid:durableId="13138251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7609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1AAC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1E69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502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93270"/>
    <w:rsid w:val="00295496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553AD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0667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77EE2"/>
    <w:rsid w:val="00584D37"/>
    <w:rsid w:val="0058557C"/>
    <w:rsid w:val="0059780C"/>
    <w:rsid w:val="005A3FFD"/>
    <w:rsid w:val="005B2B88"/>
    <w:rsid w:val="005C0885"/>
    <w:rsid w:val="005C5C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0EC9"/>
    <w:rsid w:val="00641107"/>
    <w:rsid w:val="00644861"/>
    <w:rsid w:val="00646C2A"/>
    <w:rsid w:val="006511C7"/>
    <w:rsid w:val="00657F8C"/>
    <w:rsid w:val="00665569"/>
    <w:rsid w:val="00665E1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33B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0415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3439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56B5B"/>
    <w:rsid w:val="00A608EA"/>
    <w:rsid w:val="00A61EAE"/>
    <w:rsid w:val="00A6254F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08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44F5E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C7A3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43AE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3E9A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48ED"/>
    <w:rsid w:val="00EA1B4D"/>
    <w:rsid w:val="00EB03DA"/>
    <w:rsid w:val="00EB2DCF"/>
    <w:rsid w:val="00EB410B"/>
    <w:rsid w:val="00EB4815"/>
    <w:rsid w:val="00EB486C"/>
    <w:rsid w:val="00EB7D8D"/>
    <w:rsid w:val="00EE11A3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265F3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692E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067C"/>
  <w15:chartTrackingRefBased/>
  <w15:docId w15:val="{8950C1A6-342E-4CE3-805B-34D8E10B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">
    <w:name w:val="Odstavec"/>
    <w:basedOn w:val="Normln"/>
    <w:rsid w:val="00577EE2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7EE2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Laitkepová</cp:lastModifiedBy>
  <cp:revision>3</cp:revision>
  <cp:lastPrinted>2024-10-21T05:18:00Z</cp:lastPrinted>
  <dcterms:created xsi:type="dcterms:W3CDTF">2026-02-18T12:40:00Z</dcterms:created>
  <dcterms:modified xsi:type="dcterms:W3CDTF">2026-02-18T12:48:00Z</dcterms:modified>
</cp:coreProperties>
</file>