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B343" w14:textId="130CA9EC" w:rsidR="000D40A1" w:rsidRDefault="000D40A1">
      <w:pPr>
        <w:pStyle w:val="Nzev"/>
      </w:pPr>
      <w:r>
        <w:rPr>
          <w:noProof/>
        </w:rPr>
        <w:drawing>
          <wp:inline distT="0" distB="0" distL="0" distR="0" wp14:anchorId="67DF85CB" wp14:editId="53B1105F">
            <wp:extent cx="739140" cy="725159"/>
            <wp:effectExtent l="0" t="0" r="3810" b="0"/>
            <wp:docPr id="17751136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113695" name="Obrázek 17751136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87" cy="73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0F0CB" w14:textId="07593CED" w:rsidR="000D40A1" w:rsidRDefault="000D40A1">
      <w:pPr>
        <w:pStyle w:val="Nzev"/>
      </w:pPr>
      <w:r>
        <w:t>VYHLÁŠK</w:t>
      </w:r>
      <w:r w:rsidR="00F03C8A">
        <w:t>A</w:t>
      </w:r>
    </w:p>
    <w:p w14:paraId="2ECCB43F" w14:textId="554CB537" w:rsidR="00AD5F05" w:rsidRDefault="00000000">
      <w:pPr>
        <w:pStyle w:val="Nzev"/>
      </w:pPr>
      <w:r>
        <w:t>Obec Semanín</w:t>
      </w:r>
      <w:r>
        <w:br/>
        <w:t>Zastupitelstvo obce Semanín</w:t>
      </w:r>
    </w:p>
    <w:p w14:paraId="7E2B9552" w14:textId="77777777" w:rsidR="00AD5F05" w:rsidRDefault="00000000">
      <w:pPr>
        <w:pStyle w:val="Nadpis1"/>
      </w:pPr>
      <w:r>
        <w:t>Obecně závazná vyhláška obce Semanín</w:t>
      </w:r>
      <w:r>
        <w:br/>
        <w:t>o místním poplatku za obecní systém odpadového hospodářství</w:t>
      </w:r>
    </w:p>
    <w:p w14:paraId="690C7315" w14:textId="709C8ABF" w:rsidR="00AD5F05" w:rsidRDefault="00000000">
      <w:pPr>
        <w:pStyle w:val="UvodniVeta"/>
      </w:pPr>
      <w:r>
        <w:t>Zastupitelstvo obce Semanín se na svém zasedání dne 4. prosince 2023</w:t>
      </w:r>
      <w:r w:rsidR="00AD3A73">
        <w:t>,</w:t>
      </w:r>
      <w:r w:rsidR="00AD3A73" w:rsidRPr="00AD3A73">
        <w:t xml:space="preserve"> </w:t>
      </w:r>
      <w:r w:rsidR="00AD3A73">
        <w:t>usnesením č.99/9/2023</w:t>
      </w:r>
      <w:r w:rsidR="00AD3A73">
        <w:t>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A7D60E" w14:textId="77777777" w:rsidR="00AD5F05" w:rsidRDefault="00000000">
      <w:pPr>
        <w:pStyle w:val="Nadpis2"/>
      </w:pPr>
      <w:r>
        <w:t>Čl. 1</w:t>
      </w:r>
      <w:r>
        <w:br/>
        <w:t>Úvodní ustanovení</w:t>
      </w:r>
    </w:p>
    <w:p w14:paraId="4ACBA05E" w14:textId="77777777" w:rsidR="00AD5F05" w:rsidRDefault="00000000">
      <w:pPr>
        <w:pStyle w:val="Odstavec"/>
        <w:numPr>
          <w:ilvl w:val="0"/>
          <w:numId w:val="1"/>
        </w:numPr>
      </w:pPr>
      <w:r>
        <w:t>Obec Semanín touto vyhláškou zavádí místní poplatek za obecní systém odpadového hospodářství (dále jen „poplatek“).</w:t>
      </w:r>
    </w:p>
    <w:p w14:paraId="00D4025B" w14:textId="77777777" w:rsidR="00AD5F0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6B061E" w14:textId="77777777" w:rsidR="00AD5F0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4D69B6C" w14:textId="77777777" w:rsidR="00AD5F05" w:rsidRDefault="00000000">
      <w:pPr>
        <w:pStyle w:val="Nadpis2"/>
      </w:pPr>
      <w:r>
        <w:t>Čl. 2</w:t>
      </w:r>
      <w:r>
        <w:br/>
        <w:t>Poplatník</w:t>
      </w:r>
    </w:p>
    <w:p w14:paraId="38153A1A" w14:textId="77777777" w:rsidR="00AD5F0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162D64F" w14:textId="77777777" w:rsidR="00AD5F0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7C44686" w14:textId="77777777" w:rsidR="00AD5F0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D27ADD" w14:textId="77777777" w:rsidR="00AD5F0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8C0579C" w14:textId="77777777" w:rsidR="00AD5F0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5EDE819" w14:textId="77777777" w:rsidR="00AD5F0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2EDB444" w14:textId="77777777" w:rsidR="00AD5F0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4295C7C" w14:textId="77777777" w:rsidR="00AD5F05" w:rsidRDefault="00000000">
      <w:pPr>
        <w:pStyle w:val="Nadpis2"/>
      </w:pPr>
      <w:r>
        <w:t>Čl. 4</w:t>
      </w:r>
      <w:r>
        <w:br/>
        <w:t>Sazba poplatku</w:t>
      </w:r>
    </w:p>
    <w:p w14:paraId="01CDDB57" w14:textId="77E8F84B" w:rsidR="00AD5F05" w:rsidRDefault="00000000">
      <w:pPr>
        <w:pStyle w:val="Odstavec"/>
        <w:numPr>
          <w:ilvl w:val="0"/>
          <w:numId w:val="4"/>
        </w:numPr>
      </w:pPr>
      <w:r>
        <w:t>Sazba poplatku za kalendářní rok činí 8</w:t>
      </w:r>
      <w:r w:rsidR="00C103A2">
        <w:t>5</w:t>
      </w:r>
      <w:r>
        <w:t>0 Kč.</w:t>
      </w:r>
    </w:p>
    <w:p w14:paraId="5164475C" w14:textId="77777777" w:rsidR="00AD5F0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F127B74" w14:textId="77777777" w:rsidR="00AD5F0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316D241" w14:textId="77777777" w:rsidR="00AD5F0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8CDB89" w14:textId="77777777" w:rsidR="00AD5F0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FCEDB08" w14:textId="77777777" w:rsidR="00AD5F0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B58798" w14:textId="77777777" w:rsidR="00AD5F0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81F82DA" w14:textId="77777777" w:rsidR="00AD5F0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BEB9440" w14:textId="77777777" w:rsidR="00AD5F05" w:rsidRDefault="00000000">
      <w:pPr>
        <w:pStyle w:val="Nadpis2"/>
      </w:pPr>
      <w:r>
        <w:t>Čl. 5</w:t>
      </w:r>
      <w:r>
        <w:br/>
        <w:t>Splatnost poplatku</w:t>
      </w:r>
    </w:p>
    <w:p w14:paraId="57A337C9" w14:textId="77777777" w:rsidR="00AD5F05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BA00060" w14:textId="77777777" w:rsidR="00AD5F0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43B1AFF" w14:textId="77777777" w:rsidR="00AD5F0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A878459" w14:textId="77777777" w:rsidR="00AD5F05" w:rsidRDefault="00000000">
      <w:pPr>
        <w:pStyle w:val="Nadpis2"/>
      </w:pPr>
      <w:r>
        <w:t>Čl. 6</w:t>
      </w:r>
      <w:r>
        <w:br/>
        <w:t xml:space="preserve"> Osvobození</w:t>
      </w:r>
    </w:p>
    <w:p w14:paraId="1BED30C3" w14:textId="77777777" w:rsidR="00AD5F0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57467ED" w14:textId="77777777" w:rsidR="00AD5F0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DC3ED0E" w14:textId="77777777" w:rsidR="00AD5F05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069F29A" w14:textId="77777777" w:rsidR="00AD5F0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8CC07B" w14:textId="77777777" w:rsidR="00AD5F05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1C113EA" w14:textId="77777777" w:rsidR="00AD5F0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25BAC5" w14:textId="77777777" w:rsidR="00AD5F0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D7AEB56" w14:textId="77777777" w:rsidR="00AD5F05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2FA31EEE" w14:textId="35C6D383" w:rsidR="00AD5F05" w:rsidRDefault="00000000">
      <w:pPr>
        <w:pStyle w:val="Odstavec"/>
        <w:numPr>
          <w:ilvl w:val="1"/>
          <w:numId w:val="1"/>
        </w:numPr>
      </w:pPr>
      <w:r>
        <w:t>v příslušném kalendářním roce dovrší 8</w:t>
      </w:r>
      <w:r w:rsidR="00C103A2">
        <w:t>0</w:t>
      </w:r>
      <w:r>
        <w:t xml:space="preserve"> a více let věku,</w:t>
      </w:r>
    </w:p>
    <w:p w14:paraId="1FE65E63" w14:textId="50FECA7C" w:rsidR="00AD5F05" w:rsidRDefault="00000000">
      <w:pPr>
        <w:pStyle w:val="Odstavec"/>
        <w:numPr>
          <w:ilvl w:val="1"/>
          <w:numId w:val="1"/>
        </w:numPr>
      </w:pPr>
      <w:r>
        <w:t>je přihlášena k trvalému pobytu na adrese obecního úřadu a prokáže, že vůči její osobě je vedeno exekuční řízení.</w:t>
      </w:r>
    </w:p>
    <w:p w14:paraId="63BFD235" w14:textId="77777777" w:rsidR="00AD5F0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0F017B7" w14:textId="77777777" w:rsidR="00AD5F05" w:rsidRDefault="00000000">
      <w:pPr>
        <w:pStyle w:val="Nadpis2"/>
      </w:pPr>
      <w:r>
        <w:t>Čl. 7</w:t>
      </w:r>
      <w:r>
        <w:br/>
        <w:t>Přechodné a zrušovací ustanovení</w:t>
      </w:r>
    </w:p>
    <w:p w14:paraId="25CAA6DE" w14:textId="77777777" w:rsidR="00AD5F0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A704EE3" w14:textId="77777777" w:rsidR="00AD5F05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o místním poplatku za obecní systém odpadového hospodářství, ze dne 14. prosince 2022.</w:t>
      </w:r>
    </w:p>
    <w:p w14:paraId="718F5C2A" w14:textId="77777777" w:rsidR="00AD5F05" w:rsidRDefault="00000000">
      <w:pPr>
        <w:pStyle w:val="Nadpis2"/>
      </w:pPr>
      <w:r>
        <w:t>Čl. 8</w:t>
      </w:r>
      <w:r>
        <w:br/>
        <w:t>Účinnost</w:t>
      </w:r>
    </w:p>
    <w:p w14:paraId="23CFA135" w14:textId="77777777" w:rsidR="00AD5F05" w:rsidRDefault="00000000">
      <w:pPr>
        <w:pStyle w:val="Odstavec"/>
      </w:pPr>
      <w:r>
        <w:t>Tato vyhláška nabývá účinnosti dnem 1. ledna 2024.</w:t>
      </w:r>
    </w:p>
    <w:p w14:paraId="09F6DC50" w14:textId="77777777" w:rsidR="000D40A1" w:rsidRDefault="000D40A1">
      <w:pPr>
        <w:pStyle w:val="Odstavec"/>
      </w:pPr>
    </w:p>
    <w:p w14:paraId="53757771" w14:textId="77777777" w:rsidR="000D40A1" w:rsidRDefault="000D40A1">
      <w:pPr>
        <w:pStyle w:val="Odstavec"/>
      </w:pPr>
    </w:p>
    <w:p w14:paraId="6D8BE80B" w14:textId="77777777" w:rsidR="000D40A1" w:rsidRDefault="000D40A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D5F05" w14:paraId="17D5C8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84219" w14:textId="77777777" w:rsidR="00AD5F05" w:rsidRDefault="00000000">
            <w:pPr>
              <w:pStyle w:val="PodpisovePole"/>
            </w:pPr>
            <w:r>
              <w:t>Ladislav Stráník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C9CBD" w14:textId="77777777" w:rsidR="00AD5F05" w:rsidRDefault="00000000">
            <w:pPr>
              <w:pStyle w:val="PodpisovePole"/>
            </w:pPr>
            <w:r>
              <w:t>Bohumír Janisch v. r.</w:t>
            </w:r>
            <w:r>
              <w:br/>
              <w:t xml:space="preserve"> místostarosta</w:t>
            </w:r>
          </w:p>
        </w:tc>
      </w:tr>
      <w:tr w:rsidR="00AD5F05" w14:paraId="14CC0B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E1396" w14:textId="77777777" w:rsidR="00AD5F05" w:rsidRDefault="00AD5F0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2588E" w14:textId="77777777" w:rsidR="00AD5F05" w:rsidRDefault="00AD5F05">
            <w:pPr>
              <w:pStyle w:val="PodpisovePole"/>
            </w:pPr>
          </w:p>
        </w:tc>
      </w:tr>
    </w:tbl>
    <w:p w14:paraId="72D614D7" w14:textId="77777777" w:rsidR="00FF786B" w:rsidRDefault="00FF786B"/>
    <w:sectPr w:rsidR="00FF78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8CAAB" w14:textId="77777777" w:rsidR="007A2DA7" w:rsidRDefault="007A2DA7">
      <w:r>
        <w:separator/>
      </w:r>
    </w:p>
  </w:endnote>
  <w:endnote w:type="continuationSeparator" w:id="0">
    <w:p w14:paraId="781852AC" w14:textId="77777777" w:rsidR="007A2DA7" w:rsidRDefault="007A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EA162" w14:textId="77777777" w:rsidR="007A2DA7" w:rsidRDefault="007A2DA7">
      <w:r>
        <w:rPr>
          <w:color w:val="000000"/>
        </w:rPr>
        <w:separator/>
      </w:r>
    </w:p>
  </w:footnote>
  <w:footnote w:type="continuationSeparator" w:id="0">
    <w:p w14:paraId="769D279F" w14:textId="77777777" w:rsidR="007A2DA7" w:rsidRDefault="007A2DA7">
      <w:r>
        <w:continuationSeparator/>
      </w:r>
    </w:p>
  </w:footnote>
  <w:footnote w:id="1">
    <w:p w14:paraId="421264B7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6AE8B42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214776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4BF1D3B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D15672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3EE3C18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5840EAE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633F843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2C7EE05" w14:textId="77777777" w:rsidR="00AD5F0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F02B9"/>
    <w:multiLevelType w:val="multilevel"/>
    <w:tmpl w:val="2E9A24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06660207">
    <w:abstractNumId w:val="0"/>
  </w:num>
  <w:num w:numId="2" w16cid:durableId="1842963672">
    <w:abstractNumId w:val="0"/>
    <w:lvlOverride w:ilvl="0">
      <w:startOverride w:val="1"/>
    </w:lvlOverride>
  </w:num>
  <w:num w:numId="3" w16cid:durableId="1242908978">
    <w:abstractNumId w:val="0"/>
    <w:lvlOverride w:ilvl="0">
      <w:startOverride w:val="1"/>
    </w:lvlOverride>
  </w:num>
  <w:num w:numId="4" w16cid:durableId="381946669">
    <w:abstractNumId w:val="0"/>
    <w:lvlOverride w:ilvl="0">
      <w:startOverride w:val="1"/>
    </w:lvlOverride>
  </w:num>
  <w:num w:numId="5" w16cid:durableId="1972664982">
    <w:abstractNumId w:val="0"/>
    <w:lvlOverride w:ilvl="0">
      <w:startOverride w:val="1"/>
    </w:lvlOverride>
  </w:num>
  <w:num w:numId="6" w16cid:durableId="1061976529">
    <w:abstractNumId w:val="0"/>
    <w:lvlOverride w:ilvl="0">
      <w:startOverride w:val="1"/>
    </w:lvlOverride>
  </w:num>
  <w:num w:numId="7" w16cid:durableId="20961239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05"/>
    <w:rsid w:val="000D40A1"/>
    <w:rsid w:val="00207324"/>
    <w:rsid w:val="007A2DA7"/>
    <w:rsid w:val="008A30EC"/>
    <w:rsid w:val="00AD3A73"/>
    <w:rsid w:val="00AD5F05"/>
    <w:rsid w:val="00C103A2"/>
    <w:rsid w:val="00D3797E"/>
    <w:rsid w:val="00F03C8A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E22E"/>
  <w15:docId w15:val="{A2A11DD0-6700-479F-AC30-7DE015D0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642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Místostarosta</cp:lastModifiedBy>
  <cp:revision>4</cp:revision>
  <dcterms:created xsi:type="dcterms:W3CDTF">2023-12-10T03:57:00Z</dcterms:created>
  <dcterms:modified xsi:type="dcterms:W3CDTF">2023-12-10T04:18:00Z</dcterms:modified>
</cp:coreProperties>
</file>