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2F6E" w14:textId="77777777" w:rsidR="004F133B" w:rsidRPr="00D10FA7" w:rsidRDefault="004F133B" w:rsidP="004F133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</w:rPr>
      </w:pPr>
      <w:r>
        <w:rPr>
          <w:rFonts w:ascii="Times New Roman" w:eastAsia="MS Mincho" w:hAnsi="Times New Roman"/>
          <w:b/>
          <w:bCs/>
          <w:sz w:val="40"/>
          <w:szCs w:val="40"/>
        </w:rPr>
        <w:t xml:space="preserve">M Ě S T O   </w:t>
      </w:r>
      <w:r w:rsidR="00430C52">
        <w:rPr>
          <w:rFonts w:ascii="Times New Roman" w:eastAsia="MS Mincho" w:hAnsi="Times New Roman"/>
          <w:b/>
          <w:bCs/>
          <w:sz w:val="40"/>
          <w:szCs w:val="40"/>
        </w:rPr>
        <w:t>R O U D N I C E   N A D   L A B E M</w:t>
      </w:r>
    </w:p>
    <w:p w14:paraId="539434E0" w14:textId="77777777" w:rsidR="004F133B" w:rsidRPr="00586936" w:rsidRDefault="004F133B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16"/>
        </w:rPr>
      </w:pPr>
    </w:p>
    <w:p w14:paraId="77BD4BC4" w14:textId="77777777" w:rsidR="00586936" w:rsidRPr="005D3B1E" w:rsidRDefault="00586936" w:rsidP="00586936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D3B1E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>MĚSTA ROUDNICE NAD LABEM</w:t>
      </w:r>
    </w:p>
    <w:p w14:paraId="35F269A1" w14:textId="77777777" w:rsidR="00E13295" w:rsidRPr="00586936" w:rsidRDefault="00E13295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24"/>
        </w:rPr>
      </w:pPr>
    </w:p>
    <w:p w14:paraId="79555315" w14:textId="7F440472" w:rsidR="00D17E5D" w:rsidRPr="00FA769E" w:rsidRDefault="00D17E5D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30"/>
          <w:szCs w:val="30"/>
        </w:rPr>
      </w:pPr>
      <w:r w:rsidRPr="00FA769E">
        <w:rPr>
          <w:rFonts w:ascii="Times New Roman" w:hAnsi="Times New Roman"/>
          <w:b/>
          <w:sz w:val="30"/>
          <w:szCs w:val="30"/>
        </w:rPr>
        <w:t>Obecně závazná vyhláška</w:t>
      </w:r>
    </w:p>
    <w:p w14:paraId="59615659" w14:textId="77777777" w:rsidR="006B290F" w:rsidRPr="00FA769E" w:rsidRDefault="006B290F" w:rsidP="00A416E3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14:paraId="063A68C8" w14:textId="14BF71AF" w:rsidR="00586936" w:rsidRPr="00FA769E" w:rsidRDefault="003460E0" w:rsidP="00FA769E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29"/>
          <w:szCs w:val="29"/>
        </w:rPr>
      </w:pPr>
      <w:r>
        <w:rPr>
          <w:rFonts w:ascii="Times New Roman" w:hAnsi="Times New Roman"/>
          <w:b/>
          <w:sz w:val="29"/>
          <w:szCs w:val="29"/>
        </w:rPr>
        <w:t>o omezení konzumace alkoholických nápojů za účelem zabezpečení místních záležitostí veřejného pořádku na veřejných prostranstvích</w:t>
      </w:r>
    </w:p>
    <w:p w14:paraId="09D268F9" w14:textId="77777777" w:rsidR="00303AE1" w:rsidRPr="00586936" w:rsidRDefault="00303AE1" w:rsidP="00905A8E">
      <w:pPr>
        <w:autoSpaceDE w:val="0"/>
        <w:autoSpaceDN w:val="0"/>
        <w:adjustRightInd w:val="0"/>
        <w:jc w:val="both"/>
        <w:rPr>
          <w:i/>
          <w:szCs w:val="16"/>
        </w:rPr>
      </w:pPr>
    </w:p>
    <w:p w14:paraId="6811C14A" w14:textId="6427CF79" w:rsidR="00D17E5D" w:rsidRPr="00130FCF" w:rsidRDefault="00D17E5D" w:rsidP="00D17E5D">
      <w:pPr>
        <w:jc w:val="both"/>
        <w:rPr>
          <w:i/>
        </w:rPr>
      </w:pPr>
      <w:r w:rsidRPr="00130FCF">
        <w:rPr>
          <w:i/>
        </w:rPr>
        <w:t xml:space="preserve">Zastupitelstvo </w:t>
      </w:r>
      <w:r w:rsidR="00A416E3" w:rsidRPr="00130FCF">
        <w:rPr>
          <w:i/>
        </w:rPr>
        <w:t xml:space="preserve">města </w:t>
      </w:r>
      <w:r w:rsidR="00430C52" w:rsidRPr="00130FCF">
        <w:rPr>
          <w:i/>
        </w:rPr>
        <w:t>Roudnice nad Labem</w:t>
      </w:r>
      <w:r w:rsidR="00A416E3" w:rsidRPr="00130FCF">
        <w:rPr>
          <w:i/>
        </w:rPr>
        <w:t xml:space="preserve"> </w:t>
      </w:r>
      <w:r w:rsidRPr="00130FCF">
        <w:rPr>
          <w:i/>
        </w:rPr>
        <w:t xml:space="preserve">se na svém zasedání </w:t>
      </w:r>
      <w:r w:rsidRPr="00AF2304">
        <w:rPr>
          <w:i/>
        </w:rPr>
        <w:t>dne</w:t>
      </w:r>
      <w:r w:rsidR="00321C5D" w:rsidRPr="00AF2304">
        <w:rPr>
          <w:i/>
        </w:rPr>
        <w:t xml:space="preserve"> </w:t>
      </w:r>
      <w:r w:rsidR="00270027" w:rsidRPr="00AF2304">
        <w:rPr>
          <w:i/>
        </w:rPr>
        <w:t>1</w:t>
      </w:r>
      <w:r w:rsidR="003460E0">
        <w:rPr>
          <w:i/>
        </w:rPr>
        <w:t>8</w:t>
      </w:r>
      <w:r w:rsidR="00321C5D" w:rsidRPr="00AF2304">
        <w:rPr>
          <w:i/>
        </w:rPr>
        <w:t xml:space="preserve">. </w:t>
      </w:r>
      <w:r w:rsidR="003460E0">
        <w:rPr>
          <w:i/>
        </w:rPr>
        <w:t>června</w:t>
      </w:r>
      <w:r w:rsidR="00321C5D" w:rsidRPr="00AF2304">
        <w:rPr>
          <w:i/>
        </w:rPr>
        <w:t xml:space="preserve"> </w:t>
      </w:r>
      <w:r w:rsidR="00CE3C1A" w:rsidRPr="00AF2304">
        <w:rPr>
          <w:i/>
        </w:rPr>
        <w:t>20</w:t>
      </w:r>
      <w:r w:rsidR="00557E9C" w:rsidRPr="00AF2304">
        <w:rPr>
          <w:i/>
        </w:rPr>
        <w:t>2</w:t>
      </w:r>
      <w:r w:rsidR="00270027" w:rsidRPr="00AF2304">
        <w:rPr>
          <w:i/>
        </w:rPr>
        <w:t>5</w:t>
      </w:r>
      <w:r w:rsidRPr="00130FCF">
        <w:rPr>
          <w:i/>
        </w:rPr>
        <w:t xml:space="preserve"> usneslo</w:t>
      </w:r>
      <w:r w:rsidR="003B1831">
        <w:rPr>
          <w:i/>
        </w:rPr>
        <w:t xml:space="preserve"> </w:t>
      </w:r>
      <w:r w:rsidRPr="00130FCF">
        <w:rPr>
          <w:i/>
        </w:rPr>
        <w:t xml:space="preserve">vydat </w:t>
      </w:r>
      <w:r w:rsidR="00CE3C1A" w:rsidRPr="00130FCF">
        <w:rPr>
          <w:i/>
        </w:rPr>
        <w:t>na</w:t>
      </w:r>
      <w:r w:rsidR="00F219D7" w:rsidRPr="00130FCF">
        <w:rPr>
          <w:i/>
        </w:rPr>
        <w:t> </w:t>
      </w:r>
      <w:r w:rsidR="00CE3C1A" w:rsidRPr="00130FCF">
        <w:rPr>
          <w:i/>
        </w:rPr>
        <w:t>základě</w:t>
      </w:r>
      <w:r w:rsidR="002D7D76">
        <w:rPr>
          <w:i/>
        </w:rPr>
        <w:t xml:space="preserve"> § </w:t>
      </w:r>
      <w:r w:rsidR="003460E0">
        <w:rPr>
          <w:i/>
        </w:rPr>
        <w:t>17</w:t>
      </w:r>
      <w:r w:rsidR="001D4628">
        <w:rPr>
          <w:i/>
        </w:rPr>
        <w:t xml:space="preserve"> odst. </w:t>
      </w:r>
      <w:r w:rsidR="003460E0">
        <w:rPr>
          <w:i/>
        </w:rPr>
        <w:t xml:space="preserve">2, písm. a) </w:t>
      </w:r>
      <w:r w:rsidR="001D4628">
        <w:rPr>
          <w:i/>
        </w:rPr>
        <w:t xml:space="preserve"> zákona č.</w:t>
      </w:r>
      <w:r w:rsidR="003460E0">
        <w:rPr>
          <w:i/>
        </w:rPr>
        <w:t xml:space="preserve"> 65/2017</w:t>
      </w:r>
      <w:r w:rsidR="001D4628">
        <w:rPr>
          <w:i/>
        </w:rPr>
        <w:t xml:space="preserve"> Sb., o </w:t>
      </w:r>
      <w:r w:rsidR="003460E0">
        <w:rPr>
          <w:i/>
        </w:rPr>
        <w:t>ochraně zdraví před škodlivými účinky návykových látek</w:t>
      </w:r>
      <w:r w:rsidR="00586936">
        <w:rPr>
          <w:i/>
        </w:rPr>
        <w:t>, ve znění pozdějších předpisů</w:t>
      </w:r>
      <w:r w:rsidR="00CE3C1A" w:rsidRPr="00130FCF">
        <w:rPr>
          <w:i/>
        </w:rPr>
        <w:t xml:space="preserve"> a</w:t>
      </w:r>
      <w:r w:rsidR="00572328" w:rsidRPr="00130FCF">
        <w:rPr>
          <w:i/>
        </w:rPr>
        <w:t> </w:t>
      </w:r>
      <w:r w:rsidRPr="00130FCF">
        <w:rPr>
          <w:i/>
        </w:rPr>
        <w:t>na základě §</w:t>
      </w:r>
      <w:r w:rsidR="005153A6">
        <w:rPr>
          <w:i/>
        </w:rPr>
        <w:t> </w:t>
      </w:r>
      <w:r w:rsidR="006F0EFB" w:rsidRPr="00130FCF">
        <w:rPr>
          <w:i/>
        </w:rPr>
        <w:t xml:space="preserve">10 písm. </w:t>
      </w:r>
      <w:r w:rsidR="003460E0">
        <w:rPr>
          <w:i/>
        </w:rPr>
        <w:t>a</w:t>
      </w:r>
      <w:r w:rsidR="006F0EFB" w:rsidRPr="00130FCF">
        <w:rPr>
          <w:i/>
        </w:rPr>
        <w:t xml:space="preserve">) a § </w:t>
      </w:r>
      <w:r w:rsidRPr="00130FCF">
        <w:rPr>
          <w:i/>
        </w:rPr>
        <w:t>84 odst. 2 písm. h) zákona č. 128/2000 Sb., o obcích (obecní zřízení), ve znění pozdějších předpisů,</w:t>
      </w:r>
      <w:r w:rsidR="008F5C44" w:rsidRPr="00130FCF">
        <w:rPr>
          <w:i/>
        </w:rPr>
        <w:t xml:space="preserve"> </w:t>
      </w:r>
      <w:r w:rsidRPr="00130FCF">
        <w:rPr>
          <w:i/>
        </w:rPr>
        <w:t>tuto obecně závaznou vyhlášku (dále jen „vyhláška“):</w:t>
      </w:r>
    </w:p>
    <w:p w14:paraId="0C3133DD" w14:textId="77777777" w:rsidR="00A26083" w:rsidRPr="005153A6" w:rsidRDefault="00A26083" w:rsidP="005E4071">
      <w:pPr>
        <w:autoSpaceDE w:val="0"/>
        <w:autoSpaceDN w:val="0"/>
        <w:adjustRightInd w:val="0"/>
        <w:spacing w:after="120"/>
        <w:jc w:val="both"/>
      </w:pPr>
    </w:p>
    <w:p w14:paraId="569F620D" w14:textId="77777777" w:rsidR="00701570" w:rsidRPr="005153A6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Článek</w:t>
      </w:r>
      <w:r w:rsidR="00701570" w:rsidRPr="005153A6">
        <w:rPr>
          <w:b/>
          <w:bCs/>
        </w:rPr>
        <w:t xml:space="preserve"> 1</w:t>
      </w:r>
    </w:p>
    <w:p w14:paraId="3B81727A" w14:textId="492F77BE" w:rsidR="00701570" w:rsidRPr="005153A6" w:rsidRDefault="003460E0" w:rsidP="0070157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Základní ustanovení</w:t>
      </w:r>
    </w:p>
    <w:p w14:paraId="70117F6B" w14:textId="77777777" w:rsidR="006B290F" w:rsidRPr="005153A6" w:rsidRDefault="006B290F" w:rsidP="006B290F">
      <w:pPr>
        <w:autoSpaceDE w:val="0"/>
        <w:autoSpaceDN w:val="0"/>
        <w:adjustRightInd w:val="0"/>
        <w:ind w:firstLine="708"/>
      </w:pPr>
    </w:p>
    <w:p w14:paraId="6A52288D" w14:textId="4B1B958D" w:rsidR="00586936" w:rsidRDefault="00450BCA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Cílem této vyhlášky v rámci zabezpečení místních záležitostí</w:t>
      </w:r>
      <w:r w:rsidR="007F7941">
        <w:t xml:space="preserve"> je</w:t>
      </w:r>
      <w:r>
        <w:t xml:space="preserve"> zvýšení ochrany veřejného pořádku, dobrých mravů, bezpečnosti, zdraví a majetku a vytvoření příznivých </w:t>
      </w:r>
      <w:r w:rsidR="007F7941">
        <w:t xml:space="preserve">podmínek pro život ve městě. </w:t>
      </w:r>
    </w:p>
    <w:p w14:paraId="5D9C13C7" w14:textId="77777777" w:rsidR="005359E5" w:rsidRPr="0038003C" w:rsidRDefault="005359E5" w:rsidP="005359E5">
      <w:pPr>
        <w:autoSpaceDE w:val="0"/>
        <w:autoSpaceDN w:val="0"/>
        <w:adjustRightInd w:val="0"/>
        <w:ind w:left="357"/>
        <w:jc w:val="both"/>
      </w:pPr>
    </w:p>
    <w:p w14:paraId="6CEA8CA6" w14:textId="7F9BFAFC" w:rsidR="00586936" w:rsidRPr="007E0FE2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Předmětem</w:t>
      </w:r>
      <w:r w:rsidRPr="007E0FE2">
        <w:t xml:space="preserve"> této vyhlášky </w:t>
      </w:r>
      <w:r>
        <w:t xml:space="preserve">je </w:t>
      </w:r>
      <w:r w:rsidR="00450BCA">
        <w:t xml:space="preserve">regulace požívání alkoholických nápojů na veřejných prostranstvích a tím vytvořit opatření </w:t>
      </w:r>
      <w:r w:rsidR="007F7941">
        <w:t>směřující k ochraně veřejnosti, zejména dětí a mladistvých</w:t>
      </w:r>
      <w:r w:rsidR="005359E5">
        <w:t>, neboť konzumace alkoholických nápojů je činnost způsobilá narušit veřejný pořádek.</w:t>
      </w:r>
    </w:p>
    <w:p w14:paraId="7D22BDED" w14:textId="77777777" w:rsidR="00A26083" w:rsidRPr="005153A6" w:rsidRDefault="00A26083" w:rsidP="005E4071">
      <w:pPr>
        <w:autoSpaceDE w:val="0"/>
        <w:autoSpaceDN w:val="0"/>
        <w:adjustRightInd w:val="0"/>
        <w:spacing w:after="120"/>
        <w:jc w:val="both"/>
      </w:pPr>
    </w:p>
    <w:p w14:paraId="38DD3698" w14:textId="77777777" w:rsidR="00936D23" w:rsidRPr="005153A6" w:rsidRDefault="00936D23" w:rsidP="00936D23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 xml:space="preserve">Článek </w:t>
      </w:r>
      <w:r w:rsidR="006014CF" w:rsidRPr="005153A6">
        <w:rPr>
          <w:b/>
          <w:bCs/>
        </w:rPr>
        <w:t>2</w:t>
      </w:r>
    </w:p>
    <w:p w14:paraId="37978923" w14:textId="5DB87974" w:rsidR="00586936" w:rsidRDefault="007F7941" w:rsidP="00584E7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Vymezení pojmů</w:t>
      </w:r>
    </w:p>
    <w:p w14:paraId="0454AE3C" w14:textId="77777777" w:rsidR="007F7941" w:rsidRPr="00586936" w:rsidRDefault="007F7941" w:rsidP="00584E7C">
      <w:pPr>
        <w:autoSpaceDE w:val="0"/>
        <w:autoSpaceDN w:val="0"/>
        <w:adjustRightInd w:val="0"/>
        <w:jc w:val="center"/>
        <w:rPr>
          <w:b/>
          <w:bCs/>
        </w:rPr>
      </w:pPr>
    </w:p>
    <w:p w14:paraId="2F224F1E" w14:textId="77777777" w:rsidR="007F7941" w:rsidRDefault="007F7941" w:rsidP="007F7941">
      <w:pPr>
        <w:pStyle w:val="Odstavecseseznamem"/>
        <w:numPr>
          <w:ilvl w:val="0"/>
          <w:numId w:val="14"/>
        </w:numPr>
        <w:spacing w:after="120"/>
        <w:jc w:val="both"/>
      </w:pPr>
      <w:bookmarkStart w:id="0" w:name="_Hlk62108023"/>
      <w:r w:rsidRPr="007F7941"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7F7941">
        <w:rPr>
          <w:rStyle w:val="Znakapoznpodarou"/>
        </w:rPr>
        <w:footnoteReference w:id="1"/>
      </w:r>
    </w:p>
    <w:p w14:paraId="52CD62AB" w14:textId="77777777" w:rsidR="005359E5" w:rsidRDefault="005359E5" w:rsidP="005359E5">
      <w:pPr>
        <w:pStyle w:val="Odstavecseseznamem"/>
        <w:ind w:left="360"/>
        <w:jc w:val="both"/>
      </w:pPr>
    </w:p>
    <w:p w14:paraId="403B3786" w14:textId="77777777" w:rsidR="007F7941" w:rsidRPr="007F7941" w:rsidRDefault="007F7941" w:rsidP="007F7941">
      <w:pPr>
        <w:pStyle w:val="Odstavecseseznamem"/>
        <w:numPr>
          <w:ilvl w:val="0"/>
          <w:numId w:val="14"/>
        </w:numPr>
        <w:spacing w:after="120"/>
        <w:contextualSpacing/>
        <w:jc w:val="both"/>
      </w:pPr>
      <w:r w:rsidRPr="007F7941">
        <w:t>Alkoholickým nápojem se rozumí nápoj obsahující více než 0,5 % objemových ethanolu.</w:t>
      </w:r>
      <w:r w:rsidRPr="007F7941">
        <w:rPr>
          <w:rStyle w:val="Znakapoznpodarou"/>
        </w:rPr>
        <w:footnoteReference w:id="2"/>
      </w:r>
    </w:p>
    <w:p w14:paraId="51B7F6C3" w14:textId="77777777" w:rsidR="007F7941" w:rsidRPr="005359E5" w:rsidRDefault="007F7941" w:rsidP="005359E5">
      <w:pPr>
        <w:contextualSpacing/>
        <w:jc w:val="both"/>
      </w:pPr>
    </w:p>
    <w:p w14:paraId="1FB5F9ED" w14:textId="5B7A8188" w:rsidR="007F7941" w:rsidRDefault="007F7941" w:rsidP="007F7941">
      <w:pPr>
        <w:pStyle w:val="Odstavecseseznamem"/>
        <w:numPr>
          <w:ilvl w:val="0"/>
          <w:numId w:val="14"/>
        </w:numPr>
        <w:spacing w:after="120"/>
        <w:contextualSpacing/>
        <w:jc w:val="both"/>
      </w:pPr>
      <w:r w:rsidRPr="005359E5">
        <w:t>Konzumací alkoholických nápojů na veřejném prostranství se rozumí požívání alkoholického nápoje nebo zdržování se na veřejném prostranství s otevřenou lahví nebo s jiným obalem s alkoholickým nápojem</w:t>
      </w:r>
      <w:r w:rsidR="005359E5">
        <w:t>.</w:t>
      </w:r>
      <w:r w:rsidRPr="005359E5">
        <w:t xml:space="preserve"> </w:t>
      </w:r>
    </w:p>
    <w:p w14:paraId="4213AF65" w14:textId="77777777" w:rsidR="00E30BC1" w:rsidRDefault="00E30BC1" w:rsidP="00E30BC1">
      <w:pPr>
        <w:pStyle w:val="Odstavecseseznamem"/>
      </w:pPr>
    </w:p>
    <w:p w14:paraId="5A1AEF4D" w14:textId="7F954741" w:rsidR="003966C2" w:rsidRPr="005359E5" w:rsidRDefault="003966C2" w:rsidP="003966C2">
      <w:pPr>
        <w:pStyle w:val="Odstavecseseznamem"/>
        <w:numPr>
          <w:ilvl w:val="0"/>
          <w:numId w:val="14"/>
        </w:numPr>
        <w:spacing w:after="120"/>
        <w:contextualSpacing/>
        <w:jc w:val="both"/>
        <w:sectPr w:rsidR="003966C2" w:rsidRPr="005359E5" w:rsidSect="007F7941">
          <w:footnotePr>
            <w:numRestart w:val="eachPage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Zastavěným </w:t>
      </w:r>
      <w:r w:rsidR="00E30BC1">
        <w:t>územím se rozumí území vymezené územním plánem.</w:t>
      </w:r>
      <w:r w:rsidR="00E30BC1">
        <w:rPr>
          <w:vertAlign w:val="superscript"/>
        </w:rPr>
        <w:t>3</w:t>
      </w:r>
      <w:r w:rsidR="00E30BC1">
        <w:t xml:space="preserve"> </w:t>
      </w:r>
    </w:p>
    <w:bookmarkEnd w:id="0"/>
    <w:p w14:paraId="067CCBCB" w14:textId="77777777" w:rsidR="005359E5" w:rsidRDefault="00130FCF" w:rsidP="005359E5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lastRenderedPageBreak/>
        <w:t>Článek 3</w:t>
      </w:r>
    </w:p>
    <w:p w14:paraId="61C438E2" w14:textId="02584F2C" w:rsidR="005359E5" w:rsidRDefault="005359E5" w:rsidP="005359E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Zákaz konzumace alkoholických nápojů</w:t>
      </w:r>
    </w:p>
    <w:p w14:paraId="174D9A33" w14:textId="77777777" w:rsidR="005359E5" w:rsidRDefault="005359E5" w:rsidP="00130FCF">
      <w:pPr>
        <w:autoSpaceDE w:val="0"/>
        <w:autoSpaceDN w:val="0"/>
        <w:adjustRightInd w:val="0"/>
        <w:jc w:val="center"/>
        <w:rPr>
          <w:b/>
          <w:bCs/>
        </w:rPr>
      </w:pPr>
    </w:p>
    <w:p w14:paraId="571720D7" w14:textId="673A09B6" w:rsidR="005359E5" w:rsidRDefault="005359E5" w:rsidP="005359E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284" w:hanging="284"/>
        <w:jc w:val="both"/>
      </w:pPr>
      <w:r>
        <w:t xml:space="preserve">Zakazuje se konzumace alkoholických nápojů na všech veřejných prostranstvích </w:t>
      </w:r>
      <w:r w:rsidR="00737F66">
        <w:t xml:space="preserve">v zastavěném </w:t>
      </w:r>
      <w:r>
        <w:t xml:space="preserve">území města Roudnice nad Labem, vyjma míst níže uvedených. </w:t>
      </w:r>
    </w:p>
    <w:p w14:paraId="7C33A22F" w14:textId="77777777" w:rsidR="00227E4A" w:rsidRDefault="00227E4A" w:rsidP="00227E4A">
      <w:pPr>
        <w:pStyle w:val="Odstavecseseznamem"/>
        <w:autoSpaceDE w:val="0"/>
        <w:autoSpaceDN w:val="0"/>
        <w:adjustRightInd w:val="0"/>
        <w:ind w:left="284"/>
        <w:jc w:val="both"/>
      </w:pPr>
    </w:p>
    <w:p w14:paraId="1B9A58F9" w14:textId="09D3712B" w:rsidR="00130FCF" w:rsidRPr="001E4B91" w:rsidRDefault="005359E5" w:rsidP="0066776C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284" w:hanging="284"/>
        <w:jc w:val="both"/>
      </w:pPr>
      <w:r>
        <w:t>Zákaz konzumace alkoholických nápojů se ne</w:t>
      </w:r>
      <w:r w:rsidR="00AB5D2F">
        <w:t>uplatňuje</w:t>
      </w:r>
      <w:r>
        <w:t xml:space="preserve"> </w:t>
      </w:r>
      <w:r w:rsidR="00227E4A">
        <w:t xml:space="preserve">na ty části veřejného prostranství, </w:t>
      </w:r>
      <w:r>
        <w:t xml:space="preserve">na </w:t>
      </w:r>
      <w:r w:rsidR="00227E4A">
        <w:t>kterých jsou umístěny restaurační zahrádky,</w:t>
      </w:r>
      <w:r>
        <w:t xml:space="preserve"> předzahrádk</w:t>
      </w:r>
      <w:r w:rsidR="00227E4A">
        <w:t>y</w:t>
      </w:r>
      <w:r>
        <w:t xml:space="preserve">, </w:t>
      </w:r>
      <w:r w:rsidR="00227E4A">
        <w:t>venkovní posezení umístěná u provozoven a další podobná zařízení, a to během jejich provozní doby.</w:t>
      </w:r>
    </w:p>
    <w:p w14:paraId="3347AB37" w14:textId="77777777" w:rsidR="005E6F5A" w:rsidRPr="005E4071" w:rsidRDefault="005E6F5A" w:rsidP="005E4071">
      <w:pPr>
        <w:autoSpaceDE w:val="0"/>
        <w:autoSpaceDN w:val="0"/>
        <w:adjustRightInd w:val="0"/>
        <w:spacing w:after="120"/>
        <w:jc w:val="both"/>
      </w:pPr>
    </w:p>
    <w:p w14:paraId="1ECD958D" w14:textId="6AE79968" w:rsidR="00227E4A" w:rsidRDefault="000670BE" w:rsidP="0070157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Článek 4</w:t>
      </w:r>
    </w:p>
    <w:p w14:paraId="4137A8A4" w14:textId="1739711C" w:rsidR="000670BE" w:rsidRDefault="000670BE" w:rsidP="0070157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Výjimky ze zákazu konzumace alkoholických nápojů</w:t>
      </w:r>
    </w:p>
    <w:p w14:paraId="6696D2EC" w14:textId="77777777" w:rsidR="000670BE" w:rsidRDefault="000670BE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39F79709" w14:textId="5766C5CC" w:rsidR="000670BE" w:rsidRDefault="000670BE" w:rsidP="000670BE">
      <w:pPr>
        <w:autoSpaceDE w:val="0"/>
        <w:autoSpaceDN w:val="0"/>
        <w:adjustRightInd w:val="0"/>
        <w:jc w:val="both"/>
      </w:pPr>
      <w:r>
        <w:t>Zákaz konzumace alkoholických nápojů na veřejném prostranství se nevztahuje při těchto akcích:</w:t>
      </w:r>
    </w:p>
    <w:p w14:paraId="15F69609" w14:textId="77777777" w:rsidR="000670BE" w:rsidRDefault="000670BE" w:rsidP="000670BE">
      <w:pPr>
        <w:autoSpaceDE w:val="0"/>
        <w:autoSpaceDN w:val="0"/>
        <w:adjustRightInd w:val="0"/>
        <w:jc w:val="both"/>
      </w:pPr>
    </w:p>
    <w:p w14:paraId="088649D5" w14:textId="7D60DAB7" w:rsidR="000670BE" w:rsidRDefault="009C342E" w:rsidP="000670BE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</w:pPr>
      <w:r>
        <w:t>o</w:t>
      </w:r>
      <w:r w:rsidR="000670BE">
        <w:t>slavy konce kalendářního roku a příchodu nového roku ve dnech 31.prosince a 1.ledna.</w:t>
      </w:r>
    </w:p>
    <w:p w14:paraId="52FAE09D" w14:textId="77777777" w:rsidR="000670BE" w:rsidRDefault="000670BE" w:rsidP="000670BE">
      <w:pPr>
        <w:autoSpaceDE w:val="0"/>
        <w:autoSpaceDN w:val="0"/>
        <w:adjustRightInd w:val="0"/>
        <w:jc w:val="both"/>
      </w:pPr>
    </w:p>
    <w:p w14:paraId="5E20F2B6" w14:textId="0EBF09A3" w:rsidR="000670BE" w:rsidRDefault="009C342E" w:rsidP="000670BE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</w:pPr>
      <w:r>
        <w:t>k</w:t>
      </w:r>
      <w:r w:rsidR="000670BE">
        <w:t xml:space="preserve">ulturní, sportovní a společenské akce, v jejichž rámci bude probíhat příležitostný prodej alkoholických nápojů v době a místě jejich konání. </w:t>
      </w:r>
    </w:p>
    <w:p w14:paraId="2F5AEB31" w14:textId="77777777" w:rsidR="000670BE" w:rsidRDefault="000670BE" w:rsidP="000670BE">
      <w:pPr>
        <w:pStyle w:val="Odstavecseseznamem"/>
      </w:pPr>
    </w:p>
    <w:p w14:paraId="7BA6215D" w14:textId="1028278B" w:rsidR="000670BE" w:rsidRDefault="009C342E" w:rsidP="000670BE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</w:pPr>
      <w:r>
        <w:t xml:space="preserve">konání trhů a stánkový prodej, v jejichž rámci bude probíhat příležitostný prodej alkoholických nápojů v době a místě jejich konání. </w:t>
      </w:r>
    </w:p>
    <w:p w14:paraId="71902DEB" w14:textId="77777777" w:rsidR="000670BE" w:rsidRDefault="000670BE" w:rsidP="005E4071">
      <w:pPr>
        <w:autoSpaceDE w:val="0"/>
        <w:autoSpaceDN w:val="0"/>
        <w:adjustRightInd w:val="0"/>
        <w:spacing w:after="120"/>
        <w:jc w:val="both"/>
      </w:pPr>
    </w:p>
    <w:p w14:paraId="33DFDE37" w14:textId="77777777" w:rsidR="009C342E" w:rsidRPr="005153A6" w:rsidRDefault="000670BE" w:rsidP="009C342E">
      <w:pPr>
        <w:autoSpaceDE w:val="0"/>
        <w:autoSpaceDN w:val="0"/>
        <w:adjustRightInd w:val="0"/>
        <w:jc w:val="center"/>
        <w:rPr>
          <w:b/>
          <w:bCs/>
        </w:rPr>
      </w:pPr>
      <w:r>
        <w:t xml:space="preserve"> </w:t>
      </w:r>
      <w:r w:rsidR="009C342E" w:rsidRPr="005153A6">
        <w:rPr>
          <w:b/>
          <w:bCs/>
        </w:rPr>
        <w:t xml:space="preserve">Článek </w:t>
      </w:r>
      <w:r w:rsidR="009C342E">
        <w:rPr>
          <w:b/>
          <w:bCs/>
        </w:rPr>
        <w:t>5</w:t>
      </w:r>
    </w:p>
    <w:p w14:paraId="3CEC55F6" w14:textId="59234431" w:rsidR="000670BE" w:rsidRDefault="009C342E" w:rsidP="009C342E">
      <w:pPr>
        <w:autoSpaceDE w:val="0"/>
        <w:autoSpaceDN w:val="0"/>
        <w:adjustRightInd w:val="0"/>
        <w:jc w:val="center"/>
        <w:rPr>
          <w:b/>
          <w:bCs/>
        </w:rPr>
      </w:pPr>
      <w:r w:rsidRPr="009C342E">
        <w:rPr>
          <w:b/>
          <w:bCs/>
        </w:rPr>
        <w:t>Závěrečná ustanovení</w:t>
      </w:r>
    </w:p>
    <w:p w14:paraId="4EC05364" w14:textId="77777777" w:rsidR="009C342E" w:rsidRDefault="009C342E" w:rsidP="009C342E">
      <w:pPr>
        <w:autoSpaceDE w:val="0"/>
        <w:autoSpaceDN w:val="0"/>
        <w:adjustRightInd w:val="0"/>
        <w:jc w:val="center"/>
        <w:rPr>
          <w:b/>
          <w:bCs/>
        </w:rPr>
      </w:pPr>
    </w:p>
    <w:p w14:paraId="56F6D860" w14:textId="57E0B70E" w:rsidR="009C342E" w:rsidRPr="009C342E" w:rsidRDefault="009C342E" w:rsidP="009C342E">
      <w:pPr>
        <w:autoSpaceDE w:val="0"/>
        <w:autoSpaceDN w:val="0"/>
        <w:adjustRightInd w:val="0"/>
        <w:jc w:val="both"/>
      </w:pPr>
      <w:r>
        <w:t xml:space="preserve">Dohled nad dodržováním této vyhlášky provádí Městská policie Roudnice nad Labem. </w:t>
      </w:r>
    </w:p>
    <w:p w14:paraId="178DD3CC" w14:textId="77777777" w:rsidR="00E30BC1" w:rsidRPr="005E4071" w:rsidRDefault="00E30BC1" w:rsidP="005E4071">
      <w:pPr>
        <w:autoSpaceDE w:val="0"/>
        <w:autoSpaceDN w:val="0"/>
        <w:adjustRightInd w:val="0"/>
        <w:spacing w:after="120"/>
        <w:jc w:val="both"/>
      </w:pPr>
    </w:p>
    <w:p w14:paraId="5F803E29" w14:textId="4357BA2B" w:rsidR="00701570" w:rsidRPr="005153A6" w:rsidRDefault="004F133B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 xml:space="preserve">Článek </w:t>
      </w:r>
      <w:r w:rsidR="009C342E">
        <w:rPr>
          <w:b/>
          <w:bCs/>
        </w:rPr>
        <w:t>6</w:t>
      </w:r>
    </w:p>
    <w:p w14:paraId="55DD9B49" w14:textId="77777777" w:rsidR="00701570" w:rsidRPr="005153A6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Účinnost</w:t>
      </w:r>
    </w:p>
    <w:p w14:paraId="319B2B0B" w14:textId="77777777" w:rsidR="006B290F" w:rsidRPr="005153A6" w:rsidRDefault="006B290F" w:rsidP="00701570">
      <w:pPr>
        <w:autoSpaceDE w:val="0"/>
        <w:autoSpaceDN w:val="0"/>
        <w:adjustRightInd w:val="0"/>
      </w:pPr>
    </w:p>
    <w:p w14:paraId="28CF1193" w14:textId="5FCA9355" w:rsidR="00701570" w:rsidRPr="005153A6" w:rsidRDefault="00701570" w:rsidP="000429CE">
      <w:pPr>
        <w:autoSpaceDE w:val="0"/>
        <w:autoSpaceDN w:val="0"/>
        <w:adjustRightInd w:val="0"/>
        <w:jc w:val="both"/>
      </w:pPr>
      <w:r w:rsidRPr="005153A6">
        <w:t xml:space="preserve">Tato vyhláška nabývá účinnosti </w:t>
      </w:r>
      <w:r w:rsidR="0058051F">
        <w:t xml:space="preserve">počátkem </w:t>
      </w:r>
      <w:r w:rsidR="00EF5901" w:rsidRPr="005153A6">
        <w:t>patnáct</w:t>
      </w:r>
      <w:r w:rsidR="0058051F">
        <w:t xml:space="preserve">ého </w:t>
      </w:r>
      <w:r w:rsidR="00EF5901" w:rsidRPr="005153A6">
        <w:t>dne</w:t>
      </w:r>
      <w:r w:rsidR="0058051F">
        <w:t xml:space="preserve"> </w:t>
      </w:r>
      <w:r w:rsidR="00032816">
        <w:t>následujícího</w:t>
      </w:r>
      <w:r w:rsidR="00EF5901" w:rsidRPr="005153A6">
        <w:t xml:space="preserve"> po dni </w:t>
      </w:r>
      <w:r w:rsidR="00032816">
        <w:t xml:space="preserve">jejího </w:t>
      </w:r>
      <w:r w:rsidR="00EF5901" w:rsidRPr="005153A6">
        <w:t>vyhlášení</w:t>
      </w:r>
      <w:r w:rsidRPr="005153A6">
        <w:t>.</w:t>
      </w:r>
    </w:p>
    <w:p w14:paraId="2AE2004E" w14:textId="316AFE02" w:rsidR="002C6403" w:rsidRDefault="002C6403" w:rsidP="00DC15AD">
      <w:pPr>
        <w:pStyle w:val="Zkladntext"/>
        <w:jc w:val="center"/>
      </w:pPr>
    </w:p>
    <w:p w14:paraId="709F5A81" w14:textId="77777777" w:rsidR="0058051F" w:rsidRDefault="0058051F" w:rsidP="00DC15AD">
      <w:pPr>
        <w:pStyle w:val="Zkladntext"/>
        <w:jc w:val="center"/>
      </w:pPr>
    </w:p>
    <w:p w14:paraId="1CEE91E5" w14:textId="77777777" w:rsidR="00573695" w:rsidRPr="005153A6" w:rsidRDefault="00573695" w:rsidP="00DC15AD">
      <w:pPr>
        <w:pStyle w:val="Zkladntext"/>
        <w:jc w:val="center"/>
      </w:pPr>
    </w:p>
    <w:p w14:paraId="075FAD1A" w14:textId="77777777" w:rsidR="00430C52" w:rsidRPr="005153A6" w:rsidRDefault="00430C52" w:rsidP="00430C52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9"/>
        <w:gridCol w:w="4531"/>
      </w:tblGrid>
      <w:tr w:rsidR="00430C52" w:rsidRPr="00557E9C" w14:paraId="689B2F92" w14:textId="77777777" w:rsidTr="00430C52">
        <w:tc>
          <w:tcPr>
            <w:tcW w:w="4606" w:type="dxa"/>
            <w:hideMark/>
          </w:tcPr>
          <w:p w14:paraId="7C8066AE" w14:textId="52A0637C" w:rsidR="00430C52" w:rsidRPr="00557E9C" w:rsidRDefault="00430C52" w:rsidP="00430C52">
            <w:pPr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4606" w:type="dxa"/>
            <w:hideMark/>
          </w:tcPr>
          <w:p w14:paraId="64F00FCE" w14:textId="6E15697B" w:rsidR="00430C52" w:rsidRPr="00557E9C" w:rsidRDefault="00430C52" w:rsidP="00430C52">
            <w:pPr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430C52" w:rsidRPr="00557E9C" w14:paraId="7A72074C" w14:textId="77777777" w:rsidTr="00430C52">
        <w:tc>
          <w:tcPr>
            <w:tcW w:w="4606" w:type="dxa"/>
            <w:hideMark/>
          </w:tcPr>
          <w:p w14:paraId="247CD6CC" w14:textId="0BEDE570" w:rsidR="00430C52" w:rsidRPr="00557E9C" w:rsidRDefault="0008317C" w:rsidP="00430C52">
            <w:pPr>
              <w:autoSpaceDN w:val="0"/>
              <w:adjustRightInd w:val="0"/>
              <w:jc w:val="center"/>
            </w:pPr>
            <w:r>
              <w:t>Ing.</w:t>
            </w:r>
            <w:r w:rsidR="001E7033" w:rsidRPr="00557E9C">
              <w:t xml:space="preserve"> </w:t>
            </w:r>
            <w:r>
              <w:t>Richard Červený</w:t>
            </w:r>
            <w:r w:rsidR="001E12CC">
              <w:t xml:space="preserve"> v. r.</w:t>
            </w:r>
          </w:p>
          <w:p w14:paraId="64491305" w14:textId="77777777" w:rsidR="00430C52" w:rsidRPr="00557E9C" w:rsidRDefault="00430C52" w:rsidP="00430C52">
            <w:pPr>
              <w:autoSpaceDN w:val="0"/>
              <w:adjustRightInd w:val="0"/>
              <w:jc w:val="center"/>
            </w:pPr>
            <w:r w:rsidRPr="00557E9C">
              <w:t>místostarosta</w:t>
            </w:r>
          </w:p>
        </w:tc>
        <w:tc>
          <w:tcPr>
            <w:tcW w:w="4606" w:type="dxa"/>
            <w:hideMark/>
          </w:tcPr>
          <w:p w14:paraId="626B8885" w14:textId="652CA32A" w:rsidR="001E7033" w:rsidRPr="00557E9C" w:rsidRDefault="001E7033" w:rsidP="001E7033">
            <w:pPr>
              <w:autoSpaceDN w:val="0"/>
              <w:adjustRightInd w:val="0"/>
              <w:jc w:val="center"/>
            </w:pPr>
            <w:r w:rsidRPr="00557E9C">
              <w:t>Ing. František Padělek</w:t>
            </w:r>
            <w:r w:rsidR="001E12CC">
              <w:t xml:space="preserve"> v. r.</w:t>
            </w:r>
          </w:p>
          <w:p w14:paraId="52615120" w14:textId="77777777" w:rsidR="00430C52" w:rsidRPr="00557E9C" w:rsidRDefault="00430C52" w:rsidP="00430C52">
            <w:pPr>
              <w:autoSpaceDN w:val="0"/>
              <w:adjustRightInd w:val="0"/>
              <w:jc w:val="center"/>
            </w:pPr>
            <w:r w:rsidRPr="00557E9C">
              <w:t>starosta</w:t>
            </w:r>
          </w:p>
        </w:tc>
      </w:tr>
    </w:tbl>
    <w:p w14:paraId="038EE42D" w14:textId="77777777" w:rsidR="006715CC" w:rsidRPr="005153A6" w:rsidRDefault="00430C52" w:rsidP="002D5EFE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  <w:r w:rsidRPr="005153A6">
        <w:rPr>
          <w:rFonts w:ascii="Times New Roman" w:hAnsi="Times New Roman"/>
          <w:szCs w:val="24"/>
        </w:rPr>
        <w:t xml:space="preserve">  </w:t>
      </w:r>
    </w:p>
    <w:p w14:paraId="1BD445AD" w14:textId="77777777" w:rsidR="002C6403" w:rsidRPr="005153A6" w:rsidRDefault="002C6403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3981C195" w14:textId="77777777" w:rsidR="00130FCF" w:rsidRPr="005153A6" w:rsidRDefault="00130FCF" w:rsidP="00931FE5">
      <w:pPr>
        <w:pStyle w:val="Zkladntext3"/>
        <w:rPr>
          <w:szCs w:val="24"/>
        </w:rPr>
      </w:pPr>
    </w:p>
    <w:p w14:paraId="41EC52C3" w14:textId="77777777" w:rsidR="00100056" w:rsidRDefault="00100056" w:rsidP="00931FE5">
      <w:pPr>
        <w:pStyle w:val="Zkladntext3"/>
        <w:rPr>
          <w:szCs w:val="24"/>
        </w:rPr>
      </w:pPr>
    </w:p>
    <w:p w14:paraId="222FD051" w14:textId="77777777" w:rsidR="007B55E8" w:rsidRDefault="007B55E8" w:rsidP="00931FE5">
      <w:pPr>
        <w:pStyle w:val="Zkladntext3"/>
        <w:rPr>
          <w:szCs w:val="24"/>
        </w:rPr>
      </w:pPr>
    </w:p>
    <w:p w14:paraId="726DCB49" w14:textId="77777777" w:rsidR="002B54FE" w:rsidRDefault="002B54FE" w:rsidP="00931FE5">
      <w:pPr>
        <w:pStyle w:val="Zkladntext3"/>
        <w:rPr>
          <w:szCs w:val="24"/>
        </w:rPr>
      </w:pPr>
    </w:p>
    <w:p w14:paraId="57FF1275" w14:textId="77777777" w:rsidR="002B54FE" w:rsidRDefault="002B54FE" w:rsidP="00931FE5">
      <w:pPr>
        <w:pStyle w:val="Zkladntext3"/>
        <w:rPr>
          <w:szCs w:val="24"/>
        </w:rPr>
      </w:pPr>
    </w:p>
    <w:sectPr w:rsidR="002B54FE" w:rsidSect="00205950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CC798" w14:textId="77777777" w:rsidR="0041045B" w:rsidRDefault="0041045B">
      <w:r>
        <w:separator/>
      </w:r>
    </w:p>
  </w:endnote>
  <w:endnote w:type="continuationSeparator" w:id="0">
    <w:p w14:paraId="5D8F0614" w14:textId="77777777" w:rsidR="0041045B" w:rsidRDefault="0041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8DD38" w14:textId="77777777" w:rsidR="0041045B" w:rsidRDefault="0041045B">
      <w:r>
        <w:separator/>
      </w:r>
    </w:p>
  </w:footnote>
  <w:footnote w:type="continuationSeparator" w:id="0">
    <w:p w14:paraId="7E54707B" w14:textId="77777777" w:rsidR="0041045B" w:rsidRDefault="0041045B">
      <w:r>
        <w:continuationSeparator/>
      </w:r>
    </w:p>
  </w:footnote>
  <w:footnote w:id="1">
    <w:p w14:paraId="0CAC68C6" w14:textId="77777777" w:rsidR="007F7941" w:rsidRPr="009567B3" w:rsidRDefault="007F7941" w:rsidP="007F7941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9567B3">
        <w:rPr>
          <w:rStyle w:val="Znakapoznpodarou"/>
          <w:rFonts w:asciiTheme="minorHAnsi" w:hAnsiTheme="minorHAnsi" w:cstheme="minorHAnsi"/>
        </w:rPr>
        <w:footnoteRef/>
      </w:r>
      <w:r w:rsidRPr="009567B3">
        <w:rPr>
          <w:rFonts w:asciiTheme="minorHAnsi" w:hAnsiTheme="minorHAnsi" w:cstheme="minorHAnsi"/>
        </w:rPr>
        <w:t xml:space="preserve"> </w:t>
      </w:r>
      <w:r w:rsidRPr="009567B3">
        <w:rPr>
          <w:rFonts w:asciiTheme="minorHAnsi" w:hAnsiTheme="minorHAnsi" w:cstheme="minorHAnsi"/>
          <w:sz w:val="18"/>
          <w:szCs w:val="18"/>
        </w:rPr>
        <w:t>ustanovení § 34 zákona č. 128/2000 Sb., o obcích (obecní zřízení), ve znění pozdějších předpisů</w:t>
      </w:r>
    </w:p>
  </w:footnote>
  <w:footnote w:id="2">
    <w:p w14:paraId="565B3DDB" w14:textId="77777777" w:rsidR="007F7941" w:rsidRDefault="007F7941" w:rsidP="007F7941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9567B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9567B3">
        <w:rPr>
          <w:rFonts w:asciiTheme="minorHAnsi" w:hAnsiTheme="minorHAnsi" w:cstheme="minorHAnsi"/>
          <w:sz w:val="18"/>
          <w:szCs w:val="18"/>
        </w:rPr>
        <w:t xml:space="preserve"> ustanovení § 2 písm. f) zákona č. 65/2017 Sb., o ochraně zdraví před škodlivými účinky návykových látek, ve znění pozdějších předpisů</w:t>
      </w:r>
    </w:p>
    <w:p w14:paraId="3F882890" w14:textId="59DE61B8" w:rsidR="00E30BC1" w:rsidRPr="00E30BC1" w:rsidRDefault="00E30BC1" w:rsidP="007F7941">
      <w:pPr>
        <w:pStyle w:val="Textpoznpodarou"/>
        <w:jc w:val="both"/>
        <w:rPr>
          <w:vertAlign w:val="superscript"/>
        </w:rPr>
      </w:pPr>
      <w:r>
        <w:rPr>
          <w:rFonts w:asciiTheme="minorHAnsi" w:hAnsiTheme="minorHAnsi" w:cstheme="minorHAnsi"/>
          <w:sz w:val="18"/>
          <w:szCs w:val="18"/>
          <w:vertAlign w:val="superscript"/>
        </w:rPr>
        <w:t xml:space="preserve">3 </w:t>
      </w:r>
      <w:r w:rsidRPr="00E30BC1">
        <w:rPr>
          <w:rFonts w:asciiTheme="minorHAnsi" w:hAnsiTheme="minorHAnsi" w:cstheme="minorHAnsi"/>
          <w:sz w:val="18"/>
          <w:szCs w:val="18"/>
        </w:rPr>
        <w:t xml:space="preserve">ustanovení § 12 </w:t>
      </w:r>
      <w:r>
        <w:rPr>
          <w:rFonts w:asciiTheme="minorHAnsi" w:hAnsiTheme="minorHAnsi" w:cstheme="minorHAnsi"/>
          <w:sz w:val="18"/>
          <w:szCs w:val="18"/>
        </w:rPr>
        <w:t xml:space="preserve">písmeno h) </w:t>
      </w:r>
      <w:r w:rsidRPr="00E30BC1">
        <w:rPr>
          <w:rFonts w:asciiTheme="minorHAnsi" w:hAnsiTheme="minorHAnsi" w:cstheme="minorHAnsi"/>
          <w:sz w:val="18"/>
          <w:szCs w:val="18"/>
        </w:rPr>
        <w:t>zákona 283/2021 Sb.</w:t>
      </w:r>
      <w:r>
        <w:rPr>
          <w:rFonts w:asciiTheme="minorHAnsi" w:hAnsiTheme="minorHAnsi" w:cstheme="minorHAnsi"/>
          <w:sz w:val="18"/>
          <w:szCs w:val="18"/>
        </w:rPr>
        <w:t>, stavební zákon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04293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6011D"/>
    <w:multiLevelType w:val="hybridMultilevel"/>
    <w:tmpl w:val="B7C23306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1D6D12"/>
    <w:multiLevelType w:val="hybridMultilevel"/>
    <w:tmpl w:val="F482C8E2"/>
    <w:lvl w:ilvl="0" w:tplc="590EF7A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006C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307836"/>
    <w:multiLevelType w:val="hybridMultilevel"/>
    <w:tmpl w:val="6B6A282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58073D"/>
    <w:multiLevelType w:val="hybridMultilevel"/>
    <w:tmpl w:val="CC4629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C08A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BFB282C"/>
    <w:multiLevelType w:val="hybridMultilevel"/>
    <w:tmpl w:val="BE22D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77E92"/>
    <w:multiLevelType w:val="hybridMultilevel"/>
    <w:tmpl w:val="5986C5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26909"/>
    <w:multiLevelType w:val="multilevel"/>
    <w:tmpl w:val="9D9C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2807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5A7AB1"/>
    <w:multiLevelType w:val="hybridMultilevel"/>
    <w:tmpl w:val="748CAF2C"/>
    <w:lvl w:ilvl="0" w:tplc="9A94A2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57058"/>
    <w:multiLevelType w:val="hybridMultilevel"/>
    <w:tmpl w:val="3B7A304A"/>
    <w:lvl w:ilvl="0" w:tplc="BB2051A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D669DC"/>
    <w:multiLevelType w:val="hybridMultilevel"/>
    <w:tmpl w:val="39E80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0380524">
    <w:abstractNumId w:val="21"/>
  </w:num>
  <w:num w:numId="2" w16cid:durableId="614410898">
    <w:abstractNumId w:val="12"/>
  </w:num>
  <w:num w:numId="3" w16cid:durableId="272368552">
    <w:abstractNumId w:val="10"/>
  </w:num>
  <w:num w:numId="4" w16cid:durableId="2051495067">
    <w:abstractNumId w:val="22"/>
  </w:num>
  <w:num w:numId="5" w16cid:durableId="420294732">
    <w:abstractNumId w:val="27"/>
  </w:num>
  <w:num w:numId="6" w16cid:durableId="9782693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8941337">
    <w:abstractNumId w:val="1"/>
  </w:num>
  <w:num w:numId="8" w16cid:durableId="91053223">
    <w:abstractNumId w:val="7"/>
  </w:num>
  <w:num w:numId="9" w16cid:durableId="1442068776">
    <w:abstractNumId w:val="24"/>
  </w:num>
  <w:num w:numId="10" w16cid:durableId="498154945">
    <w:abstractNumId w:val="20"/>
  </w:num>
  <w:num w:numId="11" w16cid:durableId="106630235">
    <w:abstractNumId w:val="26"/>
  </w:num>
  <w:num w:numId="12" w16cid:durableId="1996950677">
    <w:abstractNumId w:val="6"/>
  </w:num>
  <w:num w:numId="13" w16cid:durableId="988509891">
    <w:abstractNumId w:val="3"/>
  </w:num>
  <w:num w:numId="14" w16cid:durableId="1793094090">
    <w:abstractNumId w:val="0"/>
  </w:num>
  <w:num w:numId="15" w16cid:durableId="1857841912">
    <w:abstractNumId w:val="9"/>
  </w:num>
  <w:num w:numId="16" w16cid:durableId="1886092552">
    <w:abstractNumId w:val="13"/>
  </w:num>
  <w:num w:numId="17" w16cid:durableId="1278221341">
    <w:abstractNumId w:val="17"/>
  </w:num>
  <w:num w:numId="18" w16cid:durableId="850727527">
    <w:abstractNumId w:val="5"/>
  </w:num>
  <w:num w:numId="19" w16cid:durableId="204488282">
    <w:abstractNumId w:val="2"/>
  </w:num>
  <w:num w:numId="20" w16cid:durableId="2059932882">
    <w:abstractNumId w:val="18"/>
  </w:num>
  <w:num w:numId="21" w16cid:durableId="949824963">
    <w:abstractNumId w:val="15"/>
  </w:num>
  <w:num w:numId="22" w16cid:durableId="2097945424">
    <w:abstractNumId w:val="19"/>
  </w:num>
  <w:num w:numId="23" w16cid:durableId="1947805447">
    <w:abstractNumId w:val="8"/>
  </w:num>
  <w:num w:numId="24" w16cid:durableId="1012563618">
    <w:abstractNumId w:val="23"/>
  </w:num>
  <w:num w:numId="25" w16cid:durableId="702904703">
    <w:abstractNumId w:val="16"/>
  </w:num>
  <w:num w:numId="26" w16cid:durableId="1859848651">
    <w:abstractNumId w:val="14"/>
  </w:num>
  <w:num w:numId="27" w16cid:durableId="850530548">
    <w:abstractNumId w:val="25"/>
  </w:num>
  <w:num w:numId="28" w16cid:durableId="18180642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13CC0"/>
    <w:rsid w:val="0002626A"/>
    <w:rsid w:val="00032816"/>
    <w:rsid w:val="000429CE"/>
    <w:rsid w:val="00047A0D"/>
    <w:rsid w:val="00050D02"/>
    <w:rsid w:val="0006461A"/>
    <w:rsid w:val="000670BE"/>
    <w:rsid w:val="00074A6B"/>
    <w:rsid w:val="00081547"/>
    <w:rsid w:val="0008317C"/>
    <w:rsid w:val="00083802"/>
    <w:rsid w:val="0008567C"/>
    <w:rsid w:val="000A27BE"/>
    <w:rsid w:val="000A6B8C"/>
    <w:rsid w:val="000B02EA"/>
    <w:rsid w:val="000C5A42"/>
    <w:rsid w:val="000D2657"/>
    <w:rsid w:val="000D4198"/>
    <w:rsid w:val="000D5EAF"/>
    <w:rsid w:val="000E5622"/>
    <w:rsid w:val="00100056"/>
    <w:rsid w:val="00100573"/>
    <w:rsid w:val="00125A94"/>
    <w:rsid w:val="00127C61"/>
    <w:rsid w:val="00130FCF"/>
    <w:rsid w:val="0013120F"/>
    <w:rsid w:val="0013575F"/>
    <w:rsid w:val="00137286"/>
    <w:rsid w:val="001376F0"/>
    <w:rsid w:val="00137E0B"/>
    <w:rsid w:val="00143C50"/>
    <w:rsid w:val="001506FA"/>
    <w:rsid w:val="00157FB2"/>
    <w:rsid w:val="001710E9"/>
    <w:rsid w:val="00197AC8"/>
    <w:rsid w:val="001A2450"/>
    <w:rsid w:val="001B1CB3"/>
    <w:rsid w:val="001B28D5"/>
    <w:rsid w:val="001C1C69"/>
    <w:rsid w:val="001D2DF9"/>
    <w:rsid w:val="001D4628"/>
    <w:rsid w:val="001D559A"/>
    <w:rsid w:val="001E12CC"/>
    <w:rsid w:val="001E214E"/>
    <w:rsid w:val="001E4B91"/>
    <w:rsid w:val="001E7033"/>
    <w:rsid w:val="001F5B5B"/>
    <w:rsid w:val="001F5D64"/>
    <w:rsid w:val="0020539D"/>
    <w:rsid w:val="00205950"/>
    <w:rsid w:val="0021535F"/>
    <w:rsid w:val="002157AB"/>
    <w:rsid w:val="00217E91"/>
    <w:rsid w:val="00220953"/>
    <w:rsid w:val="0022107C"/>
    <w:rsid w:val="00225871"/>
    <w:rsid w:val="00227E4A"/>
    <w:rsid w:val="0023383F"/>
    <w:rsid w:val="002470D6"/>
    <w:rsid w:val="0025014D"/>
    <w:rsid w:val="00250580"/>
    <w:rsid w:val="00253FE4"/>
    <w:rsid w:val="00260293"/>
    <w:rsid w:val="00270027"/>
    <w:rsid w:val="00275FAF"/>
    <w:rsid w:val="00281266"/>
    <w:rsid w:val="00290968"/>
    <w:rsid w:val="002A0174"/>
    <w:rsid w:val="002A29E9"/>
    <w:rsid w:val="002A3E01"/>
    <w:rsid w:val="002B4D33"/>
    <w:rsid w:val="002B54FE"/>
    <w:rsid w:val="002C6403"/>
    <w:rsid w:val="002D5EFE"/>
    <w:rsid w:val="002D7D76"/>
    <w:rsid w:val="002E2A39"/>
    <w:rsid w:val="002E36F1"/>
    <w:rsid w:val="002E5BA1"/>
    <w:rsid w:val="002E64A2"/>
    <w:rsid w:val="00303AE1"/>
    <w:rsid w:val="003058C8"/>
    <w:rsid w:val="00306A4C"/>
    <w:rsid w:val="00315D0C"/>
    <w:rsid w:val="0032003E"/>
    <w:rsid w:val="00321C5D"/>
    <w:rsid w:val="0032427B"/>
    <w:rsid w:val="003279F4"/>
    <w:rsid w:val="00333EA2"/>
    <w:rsid w:val="00342053"/>
    <w:rsid w:val="00345DFC"/>
    <w:rsid w:val="003460E0"/>
    <w:rsid w:val="003525CD"/>
    <w:rsid w:val="00354D5D"/>
    <w:rsid w:val="00363B10"/>
    <w:rsid w:val="00376958"/>
    <w:rsid w:val="00385512"/>
    <w:rsid w:val="00390018"/>
    <w:rsid w:val="003966C2"/>
    <w:rsid w:val="003A4162"/>
    <w:rsid w:val="003B1831"/>
    <w:rsid w:val="003B43F6"/>
    <w:rsid w:val="003C198E"/>
    <w:rsid w:val="003C3D12"/>
    <w:rsid w:val="003C5502"/>
    <w:rsid w:val="003D0206"/>
    <w:rsid w:val="003D1E12"/>
    <w:rsid w:val="003D4A28"/>
    <w:rsid w:val="003D4E25"/>
    <w:rsid w:val="003D79A0"/>
    <w:rsid w:val="003F1720"/>
    <w:rsid w:val="003F29C8"/>
    <w:rsid w:val="00407233"/>
    <w:rsid w:val="00407D6F"/>
    <w:rsid w:val="0041045B"/>
    <w:rsid w:val="004114D2"/>
    <w:rsid w:val="00415DE5"/>
    <w:rsid w:val="004201EB"/>
    <w:rsid w:val="00421C51"/>
    <w:rsid w:val="00430C52"/>
    <w:rsid w:val="00433361"/>
    <w:rsid w:val="00437127"/>
    <w:rsid w:val="004430B6"/>
    <w:rsid w:val="00444B1D"/>
    <w:rsid w:val="0044654E"/>
    <w:rsid w:val="00450BCA"/>
    <w:rsid w:val="004717AB"/>
    <w:rsid w:val="0047216F"/>
    <w:rsid w:val="00497DAF"/>
    <w:rsid w:val="004A60FF"/>
    <w:rsid w:val="004B5268"/>
    <w:rsid w:val="004D0F7C"/>
    <w:rsid w:val="004D5808"/>
    <w:rsid w:val="004D5CAD"/>
    <w:rsid w:val="004E4279"/>
    <w:rsid w:val="004E5A66"/>
    <w:rsid w:val="004F133B"/>
    <w:rsid w:val="004F468E"/>
    <w:rsid w:val="00507074"/>
    <w:rsid w:val="00511BA3"/>
    <w:rsid w:val="005130DF"/>
    <w:rsid w:val="005153A6"/>
    <w:rsid w:val="0051662D"/>
    <w:rsid w:val="00522FA7"/>
    <w:rsid w:val="00535554"/>
    <w:rsid w:val="005359E5"/>
    <w:rsid w:val="00550C12"/>
    <w:rsid w:val="00557E9C"/>
    <w:rsid w:val="005646DF"/>
    <w:rsid w:val="0057045B"/>
    <w:rsid w:val="00572328"/>
    <w:rsid w:val="00573695"/>
    <w:rsid w:val="00575FF1"/>
    <w:rsid w:val="0058051F"/>
    <w:rsid w:val="00584E7C"/>
    <w:rsid w:val="00586936"/>
    <w:rsid w:val="005909AE"/>
    <w:rsid w:val="005C1C8F"/>
    <w:rsid w:val="005D1BCD"/>
    <w:rsid w:val="005D1C7C"/>
    <w:rsid w:val="005E4071"/>
    <w:rsid w:val="005E559A"/>
    <w:rsid w:val="005E6F5A"/>
    <w:rsid w:val="005F58D0"/>
    <w:rsid w:val="006014CF"/>
    <w:rsid w:val="006073C5"/>
    <w:rsid w:val="006120BB"/>
    <w:rsid w:val="0061257E"/>
    <w:rsid w:val="00614E2A"/>
    <w:rsid w:val="0062167B"/>
    <w:rsid w:val="00625CE5"/>
    <w:rsid w:val="00632191"/>
    <w:rsid w:val="00637C6B"/>
    <w:rsid w:val="00644E87"/>
    <w:rsid w:val="00650F5A"/>
    <w:rsid w:val="00651722"/>
    <w:rsid w:val="00654AD7"/>
    <w:rsid w:val="00667AB5"/>
    <w:rsid w:val="006715CC"/>
    <w:rsid w:val="0067570F"/>
    <w:rsid w:val="006768CA"/>
    <w:rsid w:val="00682760"/>
    <w:rsid w:val="00683FB8"/>
    <w:rsid w:val="00687981"/>
    <w:rsid w:val="006B290F"/>
    <w:rsid w:val="006C0546"/>
    <w:rsid w:val="006C3F80"/>
    <w:rsid w:val="006F0A2E"/>
    <w:rsid w:val="006F0EFB"/>
    <w:rsid w:val="006F15C2"/>
    <w:rsid w:val="006F39AC"/>
    <w:rsid w:val="006F6CDF"/>
    <w:rsid w:val="006F7D4F"/>
    <w:rsid w:val="007002D0"/>
    <w:rsid w:val="00701570"/>
    <w:rsid w:val="00705F6A"/>
    <w:rsid w:val="00706AAC"/>
    <w:rsid w:val="00706FD5"/>
    <w:rsid w:val="0071723F"/>
    <w:rsid w:val="00737F66"/>
    <w:rsid w:val="00741936"/>
    <w:rsid w:val="007510E7"/>
    <w:rsid w:val="007544AD"/>
    <w:rsid w:val="007679EF"/>
    <w:rsid w:val="007773CE"/>
    <w:rsid w:val="00783F61"/>
    <w:rsid w:val="00786849"/>
    <w:rsid w:val="007B0354"/>
    <w:rsid w:val="007B55E8"/>
    <w:rsid w:val="007C5B6E"/>
    <w:rsid w:val="007D05CC"/>
    <w:rsid w:val="007E04F5"/>
    <w:rsid w:val="007E0550"/>
    <w:rsid w:val="007F7941"/>
    <w:rsid w:val="008021EC"/>
    <w:rsid w:val="00812B3E"/>
    <w:rsid w:val="008400E4"/>
    <w:rsid w:val="008665CE"/>
    <w:rsid w:val="0086695B"/>
    <w:rsid w:val="00880198"/>
    <w:rsid w:val="008830EB"/>
    <w:rsid w:val="0088426B"/>
    <w:rsid w:val="00897AFC"/>
    <w:rsid w:val="008A47E6"/>
    <w:rsid w:val="008A69C6"/>
    <w:rsid w:val="008B2126"/>
    <w:rsid w:val="008B3FF0"/>
    <w:rsid w:val="008B7D61"/>
    <w:rsid w:val="008D09CA"/>
    <w:rsid w:val="008D4E3C"/>
    <w:rsid w:val="008F5C44"/>
    <w:rsid w:val="00905A8E"/>
    <w:rsid w:val="0091227A"/>
    <w:rsid w:val="00913916"/>
    <w:rsid w:val="00926813"/>
    <w:rsid w:val="00930C25"/>
    <w:rsid w:val="00931FE5"/>
    <w:rsid w:val="0093435E"/>
    <w:rsid w:val="00935985"/>
    <w:rsid w:val="00936D23"/>
    <w:rsid w:val="00942FA7"/>
    <w:rsid w:val="009568C7"/>
    <w:rsid w:val="00966173"/>
    <w:rsid w:val="00967DD8"/>
    <w:rsid w:val="00976DC7"/>
    <w:rsid w:val="00990A26"/>
    <w:rsid w:val="00991BD2"/>
    <w:rsid w:val="009922F0"/>
    <w:rsid w:val="009A2CCA"/>
    <w:rsid w:val="009B78F3"/>
    <w:rsid w:val="009C0B4F"/>
    <w:rsid w:val="009C342E"/>
    <w:rsid w:val="009E4A14"/>
    <w:rsid w:val="00A0685F"/>
    <w:rsid w:val="00A103B6"/>
    <w:rsid w:val="00A1061E"/>
    <w:rsid w:val="00A10D61"/>
    <w:rsid w:val="00A12713"/>
    <w:rsid w:val="00A14D4E"/>
    <w:rsid w:val="00A20C6F"/>
    <w:rsid w:val="00A26083"/>
    <w:rsid w:val="00A368CA"/>
    <w:rsid w:val="00A416E3"/>
    <w:rsid w:val="00A477D8"/>
    <w:rsid w:val="00A526E3"/>
    <w:rsid w:val="00A60360"/>
    <w:rsid w:val="00A60395"/>
    <w:rsid w:val="00A727F6"/>
    <w:rsid w:val="00A74B7E"/>
    <w:rsid w:val="00A8570B"/>
    <w:rsid w:val="00A97D42"/>
    <w:rsid w:val="00AA5EC1"/>
    <w:rsid w:val="00AB5D2F"/>
    <w:rsid w:val="00AC191D"/>
    <w:rsid w:val="00AC30CD"/>
    <w:rsid w:val="00AD757E"/>
    <w:rsid w:val="00AF2304"/>
    <w:rsid w:val="00AF45BD"/>
    <w:rsid w:val="00B119D3"/>
    <w:rsid w:val="00B161E5"/>
    <w:rsid w:val="00B22283"/>
    <w:rsid w:val="00B2405D"/>
    <w:rsid w:val="00B24BC2"/>
    <w:rsid w:val="00B26F37"/>
    <w:rsid w:val="00B34684"/>
    <w:rsid w:val="00B43A0C"/>
    <w:rsid w:val="00B564AF"/>
    <w:rsid w:val="00B56F82"/>
    <w:rsid w:val="00B63D7E"/>
    <w:rsid w:val="00B72856"/>
    <w:rsid w:val="00B84619"/>
    <w:rsid w:val="00B87F85"/>
    <w:rsid w:val="00B96651"/>
    <w:rsid w:val="00BA1A4C"/>
    <w:rsid w:val="00BB0432"/>
    <w:rsid w:val="00BB731E"/>
    <w:rsid w:val="00BC0BC0"/>
    <w:rsid w:val="00BC69EA"/>
    <w:rsid w:val="00BE2A4B"/>
    <w:rsid w:val="00BF0E17"/>
    <w:rsid w:val="00C075E6"/>
    <w:rsid w:val="00C259DE"/>
    <w:rsid w:val="00C30122"/>
    <w:rsid w:val="00C3020C"/>
    <w:rsid w:val="00C4389A"/>
    <w:rsid w:val="00C47753"/>
    <w:rsid w:val="00C47B81"/>
    <w:rsid w:val="00C5472B"/>
    <w:rsid w:val="00C562C6"/>
    <w:rsid w:val="00C606AD"/>
    <w:rsid w:val="00C625B6"/>
    <w:rsid w:val="00C63B1D"/>
    <w:rsid w:val="00CD42E9"/>
    <w:rsid w:val="00CD48E0"/>
    <w:rsid w:val="00CE3C1A"/>
    <w:rsid w:val="00CF73E0"/>
    <w:rsid w:val="00D0471C"/>
    <w:rsid w:val="00D10FA7"/>
    <w:rsid w:val="00D12649"/>
    <w:rsid w:val="00D13E13"/>
    <w:rsid w:val="00D161AB"/>
    <w:rsid w:val="00D17E5D"/>
    <w:rsid w:val="00D23C9E"/>
    <w:rsid w:val="00D23DB6"/>
    <w:rsid w:val="00D25E76"/>
    <w:rsid w:val="00D27C0D"/>
    <w:rsid w:val="00D3246C"/>
    <w:rsid w:val="00D35F12"/>
    <w:rsid w:val="00D4323F"/>
    <w:rsid w:val="00D537ED"/>
    <w:rsid w:val="00D560B6"/>
    <w:rsid w:val="00D5788D"/>
    <w:rsid w:val="00D65EBB"/>
    <w:rsid w:val="00D73058"/>
    <w:rsid w:val="00D81410"/>
    <w:rsid w:val="00D82EF8"/>
    <w:rsid w:val="00D97834"/>
    <w:rsid w:val="00DA33FA"/>
    <w:rsid w:val="00DB0E82"/>
    <w:rsid w:val="00DC15AD"/>
    <w:rsid w:val="00DD50FD"/>
    <w:rsid w:val="00DE175A"/>
    <w:rsid w:val="00DE63BA"/>
    <w:rsid w:val="00DF497D"/>
    <w:rsid w:val="00DF61CA"/>
    <w:rsid w:val="00E05360"/>
    <w:rsid w:val="00E13295"/>
    <w:rsid w:val="00E13350"/>
    <w:rsid w:val="00E1634F"/>
    <w:rsid w:val="00E23187"/>
    <w:rsid w:val="00E23A0E"/>
    <w:rsid w:val="00E26B1D"/>
    <w:rsid w:val="00E30BC1"/>
    <w:rsid w:val="00E57ACC"/>
    <w:rsid w:val="00E63554"/>
    <w:rsid w:val="00E64F61"/>
    <w:rsid w:val="00E8156D"/>
    <w:rsid w:val="00E878B2"/>
    <w:rsid w:val="00EB1E8D"/>
    <w:rsid w:val="00EC0162"/>
    <w:rsid w:val="00ED20EF"/>
    <w:rsid w:val="00ED5D38"/>
    <w:rsid w:val="00EF5901"/>
    <w:rsid w:val="00F008DB"/>
    <w:rsid w:val="00F070EF"/>
    <w:rsid w:val="00F109A6"/>
    <w:rsid w:val="00F219D7"/>
    <w:rsid w:val="00F23FA9"/>
    <w:rsid w:val="00F259AF"/>
    <w:rsid w:val="00F35DB9"/>
    <w:rsid w:val="00F40BC3"/>
    <w:rsid w:val="00F5216C"/>
    <w:rsid w:val="00F60FD1"/>
    <w:rsid w:val="00F65495"/>
    <w:rsid w:val="00F673FA"/>
    <w:rsid w:val="00F731D8"/>
    <w:rsid w:val="00F80993"/>
    <w:rsid w:val="00F844AC"/>
    <w:rsid w:val="00FA769E"/>
    <w:rsid w:val="00FA773C"/>
    <w:rsid w:val="00FB517A"/>
    <w:rsid w:val="00FC6479"/>
    <w:rsid w:val="00FD0CC5"/>
    <w:rsid w:val="00FD124F"/>
    <w:rsid w:val="00FD77CE"/>
    <w:rsid w:val="00FD7E3D"/>
    <w:rsid w:val="00FE6BA3"/>
    <w:rsid w:val="00FE6BD2"/>
    <w:rsid w:val="00F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F0D8B"/>
  <w15:docId w15:val="{B9B353D3-A928-4927-8142-1B88667C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141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6B290F"/>
    <w:rPr>
      <w:sz w:val="20"/>
      <w:szCs w:val="20"/>
    </w:rPr>
  </w:style>
  <w:style w:type="character" w:styleId="Znakapoznpodarou">
    <w:name w:val="footnote reference"/>
    <w:uiPriority w:val="99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54AD7"/>
  </w:style>
  <w:style w:type="paragraph" w:customStyle="1" w:styleId="Normln0">
    <w:name w:val="Normální~"/>
    <w:basedOn w:val="Normln"/>
    <w:rsid w:val="00A416E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rsid w:val="001F5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5D64"/>
    <w:rPr>
      <w:sz w:val="24"/>
      <w:szCs w:val="24"/>
    </w:rPr>
  </w:style>
  <w:style w:type="paragraph" w:styleId="Zpat">
    <w:name w:val="footer"/>
    <w:basedOn w:val="Normln"/>
    <w:link w:val="ZpatChar"/>
    <w:rsid w:val="001F5D6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F5D6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E64A2"/>
    <w:pPr>
      <w:ind w:left="708"/>
    </w:pPr>
  </w:style>
  <w:style w:type="paragraph" w:styleId="Prosttext">
    <w:name w:val="Plain Text"/>
    <w:basedOn w:val="Normln"/>
    <w:link w:val="ProsttextChar"/>
    <w:rsid w:val="004F133B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4F133B"/>
    <w:rPr>
      <w:rFonts w:ascii="Courier New" w:hAnsi="Courier New"/>
    </w:rPr>
  </w:style>
  <w:style w:type="paragraph" w:styleId="Textvysvtlivek">
    <w:name w:val="endnote text"/>
    <w:basedOn w:val="Normln"/>
    <w:link w:val="TextvysvtlivekChar"/>
    <w:rsid w:val="003058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058C8"/>
  </w:style>
  <w:style w:type="character" w:styleId="Odkaznavysvtlivky">
    <w:name w:val="endnote reference"/>
    <w:rsid w:val="003058C8"/>
    <w:rPr>
      <w:vertAlign w:val="superscript"/>
    </w:rPr>
  </w:style>
  <w:style w:type="character" w:styleId="Odkaznakoment">
    <w:name w:val="annotation reference"/>
    <w:rsid w:val="00705F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5F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5F6A"/>
  </w:style>
  <w:style w:type="paragraph" w:styleId="Pedmtkomente">
    <w:name w:val="annotation subject"/>
    <w:basedOn w:val="Textkomente"/>
    <w:next w:val="Textkomente"/>
    <w:link w:val="PedmtkomenteChar"/>
    <w:rsid w:val="00705F6A"/>
    <w:rPr>
      <w:b/>
      <w:bCs/>
    </w:rPr>
  </w:style>
  <w:style w:type="character" w:customStyle="1" w:styleId="PedmtkomenteChar">
    <w:name w:val="Předmět komentáře Char"/>
    <w:link w:val="Pedmtkomente"/>
    <w:rsid w:val="00705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9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B70A0488-92E8-411C-A6E9-F23AF328F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PROBOŠTOV</vt:lpstr>
    </vt:vector>
  </TitlesOfParts>
  <Company>MV ČR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PROBOŠTOV</dc:title>
  <dc:creator>Standard</dc:creator>
  <cp:lastModifiedBy>Drož Vladimír</cp:lastModifiedBy>
  <cp:revision>5</cp:revision>
  <cp:lastPrinted>2025-05-16T05:28:00Z</cp:lastPrinted>
  <dcterms:created xsi:type="dcterms:W3CDTF">2025-05-22T07:02:00Z</dcterms:created>
  <dcterms:modified xsi:type="dcterms:W3CDTF">2025-06-09T11:18:00Z</dcterms:modified>
</cp:coreProperties>
</file>